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43"/>
        <w:gridCol w:w="6481"/>
        <w:gridCol w:w="2466"/>
      </w:tblGrid>
      <w:tr w:rsidR="00F555A0" w:rsidTr="00F555A0">
        <w:trPr>
          <w:trHeight w:val="1684"/>
        </w:trPr>
        <w:tc>
          <w:tcPr>
            <w:tcW w:w="1526" w:type="dxa"/>
            <w:vAlign w:val="center"/>
          </w:tcPr>
          <w:p w:rsidR="00F555A0" w:rsidRDefault="00F555A0" w:rsidP="00F555A0">
            <w:pPr>
              <w:jc w:val="center"/>
            </w:pPr>
            <w:r>
              <w:rPr>
                <w:noProof/>
                <w:lang w:eastAsia="tr-TR"/>
              </w:rPr>
              <w:drawing>
                <wp:inline distT="0" distB="0" distL="0" distR="0" wp14:anchorId="45402BE4" wp14:editId="49E09D26">
                  <wp:extent cx="843041" cy="847725"/>
                  <wp:effectExtent l="0" t="0" r="0" b="0"/>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MEB.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857204" cy="861967"/>
                          </a:xfrm>
                          <a:prstGeom prst="rect">
                            <a:avLst/>
                          </a:prstGeom>
                        </pic:spPr>
                      </pic:pic>
                    </a:graphicData>
                  </a:graphic>
                </wp:inline>
              </w:drawing>
            </w:r>
          </w:p>
        </w:tc>
        <w:tc>
          <w:tcPr>
            <w:tcW w:w="7229" w:type="dxa"/>
            <w:vAlign w:val="center"/>
          </w:tcPr>
          <w:p w:rsidR="00F555A0" w:rsidRPr="00F555A0" w:rsidRDefault="00F555A0" w:rsidP="00F555A0">
            <w:pPr>
              <w:jc w:val="center"/>
              <w:rPr>
                <w:b/>
              </w:rPr>
            </w:pPr>
            <w:r w:rsidRPr="00F555A0">
              <w:rPr>
                <w:b/>
              </w:rPr>
              <w:t>T.C.</w:t>
            </w:r>
          </w:p>
          <w:p w:rsidR="00F555A0" w:rsidRPr="00F555A0" w:rsidRDefault="00D55589" w:rsidP="00F555A0">
            <w:pPr>
              <w:jc w:val="center"/>
              <w:rPr>
                <w:b/>
              </w:rPr>
            </w:pPr>
            <w:r>
              <w:rPr>
                <w:b/>
              </w:rPr>
              <w:t>………………..</w:t>
            </w:r>
            <w:r w:rsidR="00C677DE">
              <w:rPr>
                <w:b/>
              </w:rPr>
              <w:t xml:space="preserve"> KAYMAKAMLIĞI</w:t>
            </w:r>
          </w:p>
          <w:p w:rsidR="00F555A0" w:rsidRPr="00F555A0" w:rsidRDefault="00D55589" w:rsidP="00F555A0">
            <w:pPr>
              <w:jc w:val="center"/>
              <w:rPr>
                <w:b/>
              </w:rPr>
            </w:pPr>
            <w:r>
              <w:rPr>
                <w:b/>
              </w:rPr>
              <w:t>…………………</w:t>
            </w:r>
            <w:r w:rsidR="00F555A0" w:rsidRPr="00F555A0">
              <w:rPr>
                <w:b/>
              </w:rPr>
              <w:t xml:space="preserve"> ANADOLU LİSESİ MÜDÜRLÜĞÜ</w:t>
            </w:r>
          </w:p>
          <w:p w:rsidR="00F555A0" w:rsidRPr="00F555A0" w:rsidRDefault="00C677DE" w:rsidP="00F555A0">
            <w:pPr>
              <w:jc w:val="center"/>
              <w:rPr>
                <w:b/>
              </w:rPr>
            </w:pPr>
            <w:r>
              <w:rPr>
                <w:b/>
              </w:rPr>
              <w:t>202</w:t>
            </w:r>
            <w:r w:rsidR="00DB10E0">
              <w:rPr>
                <w:b/>
              </w:rPr>
              <w:t>4</w:t>
            </w:r>
            <w:r w:rsidR="00F555A0" w:rsidRPr="00F555A0">
              <w:rPr>
                <w:b/>
              </w:rPr>
              <w:t xml:space="preserve"> </w:t>
            </w:r>
            <w:r w:rsidR="00F555A0">
              <w:rPr>
                <w:b/>
              </w:rPr>
              <w:t>-</w:t>
            </w:r>
            <w:r>
              <w:rPr>
                <w:b/>
              </w:rPr>
              <w:t xml:space="preserve"> 202</w:t>
            </w:r>
            <w:r w:rsidR="00DB10E0">
              <w:rPr>
                <w:b/>
              </w:rPr>
              <w:t>5</w:t>
            </w:r>
            <w:r w:rsidR="00F555A0" w:rsidRPr="00F555A0">
              <w:rPr>
                <w:b/>
              </w:rPr>
              <w:t xml:space="preserve"> EĞİTİM ÖĞRETİM YILI TÜRK DİLİ VE EDEBİYATI </w:t>
            </w:r>
            <w:r w:rsidR="00F555A0">
              <w:rPr>
                <w:b/>
              </w:rPr>
              <w:t>-</w:t>
            </w:r>
            <w:r w:rsidR="00F555A0" w:rsidRPr="00F555A0">
              <w:rPr>
                <w:b/>
              </w:rPr>
              <w:t xml:space="preserve"> </w:t>
            </w:r>
            <w:r w:rsidR="00DB10E0">
              <w:rPr>
                <w:b/>
              </w:rPr>
              <w:t>9</w:t>
            </w:r>
            <w:r w:rsidR="00F555A0" w:rsidRPr="00F555A0">
              <w:rPr>
                <w:b/>
              </w:rPr>
              <w:t xml:space="preserve"> DERSİ</w:t>
            </w:r>
          </w:p>
          <w:p w:rsidR="00F555A0" w:rsidRDefault="00F555A0" w:rsidP="00F555A0">
            <w:pPr>
              <w:jc w:val="center"/>
            </w:pPr>
            <w:r w:rsidRPr="00F555A0">
              <w:rPr>
                <w:b/>
              </w:rPr>
              <w:t>I. DÖNEM I. YAZILI SORULARI</w:t>
            </w:r>
          </w:p>
        </w:tc>
        <w:tc>
          <w:tcPr>
            <w:tcW w:w="1875" w:type="dxa"/>
            <w:vAlign w:val="center"/>
          </w:tcPr>
          <w:p w:rsidR="00F555A0" w:rsidRDefault="00D55589" w:rsidP="00F555A0">
            <w:pPr>
              <w:jc w:val="center"/>
            </w:pPr>
            <w:r>
              <w:rPr>
                <w:noProof/>
                <w:lang w:eastAsia="tr-TR"/>
              </w:rPr>
              <w:drawing>
                <wp:inline distT="0" distB="0" distL="0" distR="0" wp14:anchorId="0969E5B7" wp14:editId="3E9E6616">
                  <wp:extent cx="1428750" cy="1085850"/>
                  <wp:effectExtent l="0" t="0" r="0" b="0"/>
                  <wp:docPr id="3"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428750" cy="1085850"/>
                          </a:xfrm>
                          <a:prstGeom prst="rect">
                            <a:avLst/>
                          </a:prstGeom>
                        </pic:spPr>
                      </pic:pic>
                    </a:graphicData>
                  </a:graphic>
                </wp:inline>
              </w:drawing>
            </w:r>
          </w:p>
        </w:tc>
      </w:tr>
    </w:tbl>
    <w:p w:rsidR="00F555A0" w:rsidRPr="00166067" w:rsidRDefault="00F555A0">
      <w:pPr>
        <w:rPr>
          <w:sz w:val="6"/>
        </w:rPr>
      </w:pPr>
    </w:p>
    <w:p w:rsidR="00FC1CC3" w:rsidRPr="00602544" w:rsidRDefault="00F555A0" w:rsidP="00F555A0">
      <w:r w:rsidRPr="00FC1CC3">
        <w:rPr>
          <w:b/>
        </w:rPr>
        <w:t>Adı ve Soyadı:</w:t>
      </w:r>
      <w:r w:rsidR="00FC1CC3">
        <w:t xml:space="preserve"> …………………………………………………………………</w:t>
      </w:r>
      <w:r w:rsidRPr="00FC1CC3">
        <w:t xml:space="preserve">       </w:t>
      </w:r>
      <w:r w:rsidR="00177A85">
        <w:t xml:space="preserve"> </w:t>
      </w:r>
      <w:r w:rsidR="00DB10E0">
        <w:t xml:space="preserve"> </w:t>
      </w:r>
      <w:r w:rsidR="00177A85">
        <w:t xml:space="preserve">  </w:t>
      </w:r>
      <w:r w:rsidRPr="00FC1CC3">
        <w:rPr>
          <w:b/>
        </w:rPr>
        <w:t>Sınıfı:</w:t>
      </w:r>
      <w:r w:rsidRPr="00FC1CC3">
        <w:t xml:space="preserve"> </w:t>
      </w:r>
      <w:r w:rsidR="00DB10E0">
        <w:rPr>
          <w:b/>
        </w:rPr>
        <w:t>9</w:t>
      </w:r>
      <w:r w:rsidRPr="00FC1CC3">
        <w:t xml:space="preserve"> / ……</w:t>
      </w:r>
      <w:r w:rsidR="00FC1CC3">
        <w:t xml:space="preserve">      </w:t>
      </w:r>
      <w:r w:rsidR="00177A85">
        <w:t xml:space="preserve"> </w:t>
      </w:r>
      <w:r w:rsidR="00FC1CC3">
        <w:t xml:space="preserve"> </w:t>
      </w:r>
      <w:r w:rsidRPr="00FC1CC3">
        <w:t xml:space="preserve"> </w:t>
      </w:r>
      <w:r w:rsidRPr="00FC1CC3">
        <w:rPr>
          <w:b/>
        </w:rPr>
        <w:t>Numarası:</w:t>
      </w:r>
      <w:r w:rsidR="00FC1CC3">
        <w:t xml:space="preserve"> ………    </w:t>
      </w:r>
      <w:r w:rsidR="00177A85">
        <w:t xml:space="preserve"> </w:t>
      </w:r>
      <w:r w:rsidR="00FC1CC3">
        <w:t xml:space="preserve">    </w:t>
      </w:r>
      <w:r w:rsidR="00177A85">
        <w:rPr>
          <w:b/>
        </w:rPr>
        <w:t>Puanı</w:t>
      </w:r>
      <w:r w:rsidRPr="00FC1CC3">
        <w:rPr>
          <w:b/>
        </w:rPr>
        <w:t>:</w:t>
      </w:r>
      <w:r w:rsidR="00FC1CC3">
        <w:t xml:space="preserve"> ………</w:t>
      </w:r>
    </w:p>
    <w:p w:rsidR="004531A4" w:rsidRDefault="00166067" w:rsidP="00554302">
      <w:pPr>
        <w:spacing w:after="0" w:line="240" w:lineRule="auto"/>
        <w:jc w:val="both"/>
        <w:rPr>
          <w:b/>
          <w:sz w:val="21"/>
          <w:szCs w:val="21"/>
        </w:rPr>
      </w:pPr>
      <w:r>
        <w:rPr>
          <w:b/>
          <w:sz w:val="21"/>
          <w:szCs w:val="21"/>
        </w:rPr>
        <w:t>1</w:t>
      </w:r>
      <w:r w:rsidR="00A17BED">
        <w:rPr>
          <w:b/>
          <w:sz w:val="21"/>
          <w:szCs w:val="21"/>
        </w:rPr>
        <w:t xml:space="preserve">. </w:t>
      </w:r>
      <w:r w:rsidR="004531A4">
        <w:rPr>
          <w:b/>
          <w:sz w:val="21"/>
          <w:szCs w:val="21"/>
        </w:rPr>
        <w:t>Aşağıda güzel sanat dallarının yer aldığı tablo verilmiştir. Sanat dallarının başında yer alan harfleri kullanarak tablonun altındaki soruları cevaplayınız.</w:t>
      </w:r>
      <w:r w:rsidR="00AA2BBB">
        <w:rPr>
          <w:b/>
          <w:sz w:val="21"/>
          <w:szCs w:val="21"/>
        </w:rPr>
        <w:t xml:space="preserve"> (1</w:t>
      </w:r>
      <w:r w:rsidR="00F01EEA">
        <w:rPr>
          <w:b/>
          <w:sz w:val="21"/>
          <w:szCs w:val="21"/>
        </w:rPr>
        <w:t>2</w:t>
      </w:r>
      <w:r w:rsidR="00AA2BBB">
        <w:rPr>
          <w:b/>
          <w:sz w:val="21"/>
          <w:szCs w:val="21"/>
        </w:rPr>
        <w:t xml:space="preserve"> puan)</w:t>
      </w:r>
    </w:p>
    <w:p w:rsidR="004531A4" w:rsidRPr="004531A4" w:rsidRDefault="004531A4" w:rsidP="00554302">
      <w:pPr>
        <w:spacing w:after="0" w:line="240" w:lineRule="auto"/>
        <w:jc w:val="both"/>
        <w:rPr>
          <w:b/>
          <w:sz w:val="10"/>
          <w:szCs w:val="21"/>
        </w:rPr>
      </w:pPr>
    </w:p>
    <w:tbl>
      <w:tblPr>
        <w:tblStyle w:val="TabloKlavuzu"/>
        <w:tblW w:w="0" w:type="auto"/>
        <w:tblInd w:w="108" w:type="dxa"/>
        <w:tblLook w:val="04A0" w:firstRow="1" w:lastRow="0" w:firstColumn="1" w:lastColumn="0" w:noHBand="0" w:noVBand="1"/>
      </w:tblPr>
      <w:tblGrid>
        <w:gridCol w:w="2591"/>
        <w:gridCol w:w="2593"/>
        <w:gridCol w:w="2595"/>
        <w:gridCol w:w="2593"/>
      </w:tblGrid>
      <w:tr w:rsidR="004531A4" w:rsidTr="004531A4">
        <w:trPr>
          <w:trHeight w:val="551"/>
        </w:trPr>
        <w:tc>
          <w:tcPr>
            <w:tcW w:w="2630" w:type="dxa"/>
            <w:vAlign w:val="center"/>
          </w:tcPr>
          <w:p w:rsidR="004531A4" w:rsidRDefault="004531A4" w:rsidP="004531A4">
            <w:pPr>
              <w:rPr>
                <w:b/>
                <w:sz w:val="21"/>
                <w:szCs w:val="21"/>
              </w:rPr>
            </w:pPr>
            <w:r>
              <w:rPr>
                <w:b/>
                <w:sz w:val="21"/>
                <w:szCs w:val="21"/>
              </w:rPr>
              <w:t xml:space="preserve">a. </w:t>
            </w:r>
            <w:r w:rsidRPr="004531A4">
              <w:rPr>
                <w:sz w:val="21"/>
                <w:szCs w:val="21"/>
              </w:rPr>
              <w:t>Tiyatro</w:t>
            </w:r>
          </w:p>
        </w:tc>
        <w:tc>
          <w:tcPr>
            <w:tcW w:w="2631" w:type="dxa"/>
            <w:vAlign w:val="center"/>
          </w:tcPr>
          <w:p w:rsidR="004531A4" w:rsidRDefault="004531A4" w:rsidP="004531A4">
            <w:pPr>
              <w:rPr>
                <w:b/>
                <w:sz w:val="21"/>
                <w:szCs w:val="21"/>
              </w:rPr>
            </w:pPr>
            <w:r>
              <w:rPr>
                <w:b/>
                <w:sz w:val="21"/>
                <w:szCs w:val="21"/>
              </w:rPr>
              <w:t xml:space="preserve">b. </w:t>
            </w:r>
            <w:r>
              <w:rPr>
                <w:sz w:val="21"/>
                <w:szCs w:val="21"/>
              </w:rPr>
              <w:t>Mimari</w:t>
            </w:r>
          </w:p>
        </w:tc>
        <w:tc>
          <w:tcPr>
            <w:tcW w:w="2630" w:type="dxa"/>
            <w:vAlign w:val="center"/>
          </w:tcPr>
          <w:p w:rsidR="004531A4" w:rsidRDefault="004531A4" w:rsidP="004531A4">
            <w:pPr>
              <w:rPr>
                <w:b/>
                <w:sz w:val="21"/>
                <w:szCs w:val="21"/>
              </w:rPr>
            </w:pPr>
            <w:r>
              <w:rPr>
                <w:b/>
                <w:sz w:val="21"/>
                <w:szCs w:val="21"/>
              </w:rPr>
              <w:t xml:space="preserve">c. </w:t>
            </w:r>
            <w:r>
              <w:rPr>
                <w:sz w:val="21"/>
                <w:szCs w:val="21"/>
              </w:rPr>
              <w:t>Edebiyat</w:t>
            </w:r>
          </w:p>
        </w:tc>
        <w:tc>
          <w:tcPr>
            <w:tcW w:w="2631" w:type="dxa"/>
            <w:vAlign w:val="center"/>
          </w:tcPr>
          <w:p w:rsidR="004531A4" w:rsidRDefault="004531A4" w:rsidP="004531A4">
            <w:pPr>
              <w:rPr>
                <w:b/>
                <w:sz w:val="21"/>
                <w:szCs w:val="21"/>
              </w:rPr>
            </w:pPr>
            <w:r>
              <w:rPr>
                <w:b/>
                <w:sz w:val="21"/>
                <w:szCs w:val="21"/>
              </w:rPr>
              <w:t xml:space="preserve">d. </w:t>
            </w:r>
            <w:r w:rsidRPr="004531A4">
              <w:rPr>
                <w:sz w:val="21"/>
                <w:szCs w:val="21"/>
              </w:rPr>
              <w:t>Heykel</w:t>
            </w:r>
          </w:p>
        </w:tc>
      </w:tr>
      <w:tr w:rsidR="004531A4" w:rsidTr="004531A4">
        <w:trPr>
          <w:trHeight w:val="551"/>
        </w:trPr>
        <w:tc>
          <w:tcPr>
            <w:tcW w:w="2630" w:type="dxa"/>
            <w:vAlign w:val="center"/>
          </w:tcPr>
          <w:p w:rsidR="004531A4" w:rsidRPr="004531A4" w:rsidRDefault="004531A4" w:rsidP="004531A4">
            <w:pPr>
              <w:rPr>
                <w:sz w:val="21"/>
                <w:szCs w:val="21"/>
              </w:rPr>
            </w:pPr>
            <w:r>
              <w:rPr>
                <w:b/>
                <w:sz w:val="21"/>
                <w:szCs w:val="21"/>
              </w:rPr>
              <w:t xml:space="preserve">e. </w:t>
            </w:r>
            <w:r>
              <w:rPr>
                <w:sz w:val="21"/>
                <w:szCs w:val="21"/>
              </w:rPr>
              <w:t>Müzik</w:t>
            </w:r>
          </w:p>
        </w:tc>
        <w:tc>
          <w:tcPr>
            <w:tcW w:w="2631" w:type="dxa"/>
            <w:vAlign w:val="center"/>
          </w:tcPr>
          <w:p w:rsidR="004531A4" w:rsidRDefault="004531A4" w:rsidP="004531A4">
            <w:pPr>
              <w:rPr>
                <w:b/>
                <w:sz w:val="21"/>
                <w:szCs w:val="21"/>
              </w:rPr>
            </w:pPr>
            <w:r>
              <w:rPr>
                <w:b/>
                <w:sz w:val="21"/>
                <w:szCs w:val="21"/>
              </w:rPr>
              <w:t xml:space="preserve">f. </w:t>
            </w:r>
            <w:r w:rsidRPr="004531A4">
              <w:rPr>
                <w:sz w:val="21"/>
                <w:szCs w:val="21"/>
              </w:rPr>
              <w:t>Bale</w:t>
            </w:r>
          </w:p>
        </w:tc>
        <w:tc>
          <w:tcPr>
            <w:tcW w:w="2630" w:type="dxa"/>
            <w:vAlign w:val="center"/>
          </w:tcPr>
          <w:p w:rsidR="004531A4" w:rsidRDefault="004531A4" w:rsidP="004531A4">
            <w:pPr>
              <w:rPr>
                <w:b/>
                <w:sz w:val="21"/>
                <w:szCs w:val="21"/>
              </w:rPr>
            </w:pPr>
            <w:r>
              <w:rPr>
                <w:b/>
                <w:sz w:val="21"/>
                <w:szCs w:val="21"/>
              </w:rPr>
              <w:t xml:space="preserve">g. </w:t>
            </w:r>
            <w:r w:rsidRPr="004531A4">
              <w:rPr>
                <w:sz w:val="21"/>
                <w:szCs w:val="21"/>
              </w:rPr>
              <w:t>Resim</w:t>
            </w:r>
          </w:p>
        </w:tc>
        <w:tc>
          <w:tcPr>
            <w:tcW w:w="2631" w:type="dxa"/>
            <w:vAlign w:val="center"/>
          </w:tcPr>
          <w:p w:rsidR="004531A4" w:rsidRDefault="004531A4" w:rsidP="004531A4">
            <w:pPr>
              <w:rPr>
                <w:b/>
                <w:sz w:val="21"/>
                <w:szCs w:val="21"/>
              </w:rPr>
            </w:pPr>
            <w:r>
              <w:rPr>
                <w:b/>
                <w:sz w:val="21"/>
                <w:szCs w:val="21"/>
              </w:rPr>
              <w:t xml:space="preserve">h. </w:t>
            </w:r>
            <w:r w:rsidRPr="004531A4">
              <w:rPr>
                <w:sz w:val="21"/>
                <w:szCs w:val="21"/>
              </w:rPr>
              <w:t>Sinema</w:t>
            </w:r>
          </w:p>
        </w:tc>
      </w:tr>
    </w:tbl>
    <w:p w:rsidR="004531A4" w:rsidRDefault="004531A4" w:rsidP="00554302">
      <w:pPr>
        <w:spacing w:after="0" w:line="240" w:lineRule="auto"/>
        <w:jc w:val="both"/>
        <w:rPr>
          <w:b/>
          <w:sz w:val="21"/>
          <w:szCs w:val="21"/>
        </w:rPr>
      </w:pPr>
    </w:p>
    <w:p w:rsidR="0070189A" w:rsidRPr="0070189A" w:rsidRDefault="004531A4" w:rsidP="0070189A">
      <w:pPr>
        <w:spacing w:after="0" w:line="240" w:lineRule="auto"/>
        <w:jc w:val="both"/>
        <w:rPr>
          <w:b/>
          <w:sz w:val="10"/>
          <w:szCs w:val="21"/>
        </w:rPr>
      </w:pPr>
      <w:r>
        <w:rPr>
          <w:rFonts w:cstheme="minorHAnsi"/>
          <w:b/>
          <w:sz w:val="21"/>
          <w:szCs w:val="21"/>
        </w:rPr>
        <w:t>₰</w:t>
      </w:r>
      <w:r>
        <w:rPr>
          <w:b/>
          <w:sz w:val="21"/>
          <w:szCs w:val="21"/>
        </w:rPr>
        <w:t xml:space="preserve"> Hangileri </w:t>
      </w:r>
      <w:r w:rsidR="00AA2BBB">
        <w:rPr>
          <w:b/>
          <w:sz w:val="21"/>
          <w:szCs w:val="21"/>
        </w:rPr>
        <w:t>sadece görme duyusuna hitap etmektedir</w:t>
      </w:r>
      <w:r>
        <w:rPr>
          <w:b/>
          <w:sz w:val="21"/>
          <w:szCs w:val="21"/>
        </w:rPr>
        <w:t>?</w:t>
      </w:r>
      <w:r w:rsidR="00AA2BBB">
        <w:rPr>
          <w:b/>
          <w:sz w:val="21"/>
          <w:szCs w:val="21"/>
        </w:rPr>
        <w:tab/>
      </w:r>
      <w:r w:rsidR="00AA2BBB">
        <w:rPr>
          <w:b/>
          <w:sz w:val="21"/>
          <w:szCs w:val="21"/>
        </w:rPr>
        <w:tab/>
      </w:r>
      <w:r w:rsidR="006F3EE8" w:rsidRPr="006F3EE8">
        <w:rPr>
          <w:b/>
          <w:color w:val="FF0000"/>
          <w:sz w:val="21"/>
          <w:szCs w:val="21"/>
        </w:rPr>
        <w:t>B   d  g</w:t>
      </w:r>
      <w:r w:rsidR="00AA2BBB">
        <w:rPr>
          <w:b/>
          <w:sz w:val="21"/>
          <w:szCs w:val="21"/>
        </w:rPr>
        <w:tab/>
      </w:r>
      <w:r w:rsidR="00AA2BBB">
        <w:rPr>
          <w:b/>
          <w:sz w:val="21"/>
          <w:szCs w:val="21"/>
        </w:rPr>
        <w:tab/>
      </w:r>
    </w:p>
    <w:p w:rsidR="004531A4" w:rsidRDefault="004531A4" w:rsidP="0070189A">
      <w:pPr>
        <w:spacing w:after="0" w:line="240" w:lineRule="auto"/>
        <w:jc w:val="both"/>
        <w:rPr>
          <w:b/>
          <w:sz w:val="21"/>
          <w:szCs w:val="21"/>
        </w:rPr>
      </w:pPr>
      <w:r>
        <w:rPr>
          <w:rFonts w:cstheme="minorHAnsi"/>
          <w:b/>
          <w:sz w:val="21"/>
          <w:szCs w:val="21"/>
        </w:rPr>
        <w:t>₰</w:t>
      </w:r>
      <w:r>
        <w:rPr>
          <w:b/>
          <w:sz w:val="21"/>
          <w:szCs w:val="21"/>
        </w:rPr>
        <w:t xml:space="preserve"> Hangileri işitsel/fonetik sanatlar içinde yer alır?</w:t>
      </w:r>
      <w:r w:rsidR="00AA2BBB">
        <w:rPr>
          <w:b/>
          <w:sz w:val="21"/>
          <w:szCs w:val="21"/>
        </w:rPr>
        <w:tab/>
      </w:r>
      <w:r w:rsidR="00AA2BBB">
        <w:rPr>
          <w:b/>
          <w:sz w:val="21"/>
          <w:szCs w:val="21"/>
        </w:rPr>
        <w:tab/>
      </w:r>
      <w:r w:rsidR="006F3EE8" w:rsidRPr="006F3EE8">
        <w:rPr>
          <w:b/>
          <w:color w:val="FF0000"/>
          <w:sz w:val="21"/>
          <w:szCs w:val="21"/>
        </w:rPr>
        <w:t xml:space="preserve">C    e </w:t>
      </w:r>
    </w:p>
    <w:p w:rsidR="004531A4" w:rsidRPr="0070189A" w:rsidRDefault="004531A4" w:rsidP="0070189A">
      <w:pPr>
        <w:spacing w:after="0" w:line="240" w:lineRule="auto"/>
        <w:jc w:val="both"/>
        <w:rPr>
          <w:b/>
          <w:sz w:val="10"/>
          <w:szCs w:val="21"/>
        </w:rPr>
      </w:pPr>
    </w:p>
    <w:p w:rsidR="004531A4" w:rsidRDefault="004531A4" w:rsidP="0070189A">
      <w:pPr>
        <w:spacing w:after="0" w:line="240" w:lineRule="auto"/>
        <w:jc w:val="both"/>
        <w:rPr>
          <w:b/>
          <w:sz w:val="21"/>
          <w:szCs w:val="21"/>
        </w:rPr>
      </w:pPr>
      <w:r>
        <w:rPr>
          <w:rFonts w:cstheme="minorHAnsi"/>
          <w:b/>
          <w:sz w:val="21"/>
          <w:szCs w:val="21"/>
        </w:rPr>
        <w:t>₰</w:t>
      </w:r>
      <w:r w:rsidR="00AA2BBB">
        <w:rPr>
          <w:b/>
          <w:sz w:val="21"/>
          <w:szCs w:val="21"/>
        </w:rPr>
        <w:t xml:space="preserve"> Hangilerinde hem görsel hem de işitsel unsurlar vardır</w:t>
      </w:r>
      <w:r>
        <w:rPr>
          <w:b/>
          <w:sz w:val="21"/>
          <w:szCs w:val="21"/>
        </w:rPr>
        <w:t>?</w:t>
      </w:r>
      <w:r w:rsidR="00AA2BBB">
        <w:rPr>
          <w:b/>
          <w:sz w:val="21"/>
          <w:szCs w:val="21"/>
        </w:rPr>
        <w:tab/>
      </w:r>
      <w:r w:rsidR="006F3EE8" w:rsidRPr="006F3EE8">
        <w:rPr>
          <w:b/>
          <w:color w:val="FF0000"/>
          <w:sz w:val="21"/>
          <w:szCs w:val="21"/>
        </w:rPr>
        <w:t>A   f   h</w:t>
      </w:r>
    </w:p>
    <w:p w:rsidR="00AA2BBB" w:rsidRPr="0070189A" w:rsidRDefault="00AA2BBB" w:rsidP="0070189A">
      <w:pPr>
        <w:spacing w:after="0" w:line="240" w:lineRule="auto"/>
        <w:jc w:val="both"/>
        <w:rPr>
          <w:b/>
          <w:sz w:val="10"/>
          <w:szCs w:val="21"/>
        </w:rPr>
      </w:pPr>
    </w:p>
    <w:p w:rsidR="00AA2BBB" w:rsidRDefault="00AA2BBB" w:rsidP="00554302">
      <w:pPr>
        <w:spacing w:after="0" w:line="240" w:lineRule="auto"/>
        <w:jc w:val="both"/>
        <w:rPr>
          <w:b/>
          <w:sz w:val="21"/>
          <w:szCs w:val="21"/>
        </w:rPr>
      </w:pPr>
      <w:r>
        <w:rPr>
          <w:rFonts w:cstheme="minorHAnsi"/>
          <w:b/>
          <w:sz w:val="21"/>
          <w:szCs w:val="21"/>
        </w:rPr>
        <w:t>₰</w:t>
      </w:r>
      <w:r>
        <w:rPr>
          <w:b/>
          <w:sz w:val="21"/>
          <w:szCs w:val="21"/>
        </w:rPr>
        <w:t xml:space="preserve"> “Edebiyat”ın güzel sanatlar içinde ayrıcalıklı bir yere sahip olmasının nedenini aşağıdaki boşluğa kısaca açıklayınız.</w:t>
      </w:r>
    </w:p>
    <w:p w:rsidR="0070189A" w:rsidRPr="0070189A" w:rsidRDefault="0070189A" w:rsidP="00554302">
      <w:pPr>
        <w:spacing w:after="0" w:line="240" w:lineRule="auto"/>
        <w:jc w:val="both"/>
        <w:rPr>
          <w:b/>
          <w:sz w:val="24"/>
          <w:szCs w:val="21"/>
        </w:rPr>
      </w:pPr>
    </w:p>
    <w:p w:rsidR="00AA2BBB" w:rsidRPr="006F3EE8" w:rsidRDefault="006F3EE8" w:rsidP="00AA2BBB">
      <w:pPr>
        <w:spacing w:after="0" w:line="240" w:lineRule="auto"/>
        <w:jc w:val="both"/>
        <w:rPr>
          <w:b/>
          <w:color w:val="FF0000"/>
        </w:rPr>
      </w:pPr>
      <w:r w:rsidRPr="006F3EE8">
        <w:rPr>
          <w:b/>
          <w:color w:val="FF0000"/>
        </w:rPr>
        <w:t>Edebiyatı diğer güzel sanat dal</w:t>
      </w:r>
      <w:r>
        <w:rPr>
          <w:b/>
          <w:color w:val="FF0000"/>
        </w:rPr>
        <w:t>lar</w:t>
      </w:r>
      <w:r w:rsidRPr="006F3EE8">
        <w:rPr>
          <w:b/>
          <w:color w:val="FF0000"/>
        </w:rPr>
        <w:t>ından ayıran temel özellik malzemesinin dil olmasıdır. Dil sayesinde ürününü ortaya koyan edebiyat ayrıca birçok güzel sanat dalına kaynaklık etmektedir. Diğer güzel sanat dallarının ürünleri edebiyat sayesinde tanıtılır ve yaygınlaşır.</w:t>
      </w:r>
    </w:p>
    <w:p w:rsidR="0070189A" w:rsidRDefault="0070189A" w:rsidP="00AA2BBB">
      <w:pPr>
        <w:spacing w:after="0" w:line="240" w:lineRule="auto"/>
        <w:jc w:val="both"/>
        <w:rPr>
          <w:sz w:val="10"/>
          <w:szCs w:val="10"/>
        </w:rPr>
      </w:pPr>
    </w:p>
    <w:p w:rsidR="00AA2BBB" w:rsidRPr="00F01EEA" w:rsidRDefault="00AA2BBB" w:rsidP="00AA2BBB">
      <w:pPr>
        <w:spacing w:after="0" w:line="240" w:lineRule="auto"/>
        <w:jc w:val="both"/>
        <w:rPr>
          <w:sz w:val="4"/>
          <w:szCs w:val="10"/>
        </w:rPr>
      </w:pPr>
    </w:p>
    <w:p w:rsidR="004531A4" w:rsidRPr="000E64AE" w:rsidRDefault="004531A4" w:rsidP="00554302">
      <w:pPr>
        <w:spacing w:after="0" w:line="240" w:lineRule="auto"/>
        <w:jc w:val="both"/>
        <w:rPr>
          <w:b/>
          <w:sz w:val="2"/>
          <w:szCs w:val="21"/>
        </w:rPr>
      </w:pPr>
    </w:p>
    <w:p w:rsidR="00A17BED" w:rsidRDefault="00AA2BBB" w:rsidP="00554302">
      <w:pPr>
        <w:spacing w:after="0" w:line="240" w:lineRule="auto"/>
        <w:jc w:val="both"/>
        <w:rPr>
          <w:b/>
          <w:sz w:val="21"/>
          <w:szCs w:val="21"/>
        </w:rPr>
      </w:pPr>
      <w:r>
        <w:rPr>
          <w:b/>
          <w:sz w:val="21"/>
          <w:szCs w:val="21"/>
        </w:rPr>
        <w:t>2. Aşağıdaki soruları tabloda yan yana verilen metinlere göre cevaplayınız.</w:t>
      </w:r>
      <w:r w:rsidR="000E64AE">
        <w:rPr>
          <w:b/>
          <w:sz w:val="21"/>
          <w:szCs w:val="21"/>
        </w:rPr>
        <w:t xml:space="preserve"> (1</w:t>
      </w:r>
      <w:r w:rsidR="00F01EEA">
        <w:rPr>
          <w:b/>
          <w:sz w:val="21"/>
          <w:szCs w:val="21"/>
        </w:rPr>
        <w:t>6</w:t>
      </w:r>
      <w:r w:rsidR="000E64AE">
        <w:rPr>
          <w:b/>
          <w:sz w:val="21"/>
          <w:szCs w:val="21"/>
        </w:rPr>
        <w:t xml:space="preserve"> puan)</w:t>
      </w:r>
    </w:p>
    <w:p w:rsidR="00AA2BBB" w:rsidRPr="00AA2BBB" w:rsidRDefault="00AA2BBB" w:rsidP="00554302">
      <w:pPr>
        <w:spacing w:after="0" w:line="240" w:lineRule="auto"/>
        <w:jc w:val="both"/>
        <w:rPr>
          <w:b/>
          <w:sz w:val="10"/>
          <w:szCs w:val="21"/>
        </w:rPr>
      </w:pPr>
    </w:p>
    <w:tbl>
      <w:tblPr>
        <w:tblStyle w:val="TabloKlavuzu"/>
        <w:tblW w:w="0" w:type="auto"/>
        <w:tblInd w:w="108" w:type="dxa"/>
        <w:tblLook w:val="04A0" w:firstRow="1" w:lastRow="0" w:firstColumn="1" w:lastColumn="0" w:noHBand="0" w:noVBand="1"/>
      </w:tblPr>
      <w:tblGrid>
        <w:gridCol w:w="5180"/>
        <w:gridCol w:w="5192"/>
      </w:tblGrid>
      <w:tr w:rsidR="00AA2BBB" w:rsidTr="00AA2BBB">
        <w:trPr>
          <w:trHeight w:val="334"/>
        </w:trPr>
        <w:tc>
          <w:tcPr>
            <w:tcW w:w="5261" w:type="dxa"/>
            <w:vAlign w:val="center"/>
          </w:tcPr>
          <w:p w:rsidR="00AA2BBB" w:rsidRDefault="00AA2BBB" w:rsidP="00AA2BBB">
            <w:pPr>
              <w:jc w:val="center"/>
              <w:rPr>
                <w:b/>
                <w:sz w:val="21"/>
                <w:szCs w:val="21"/>
              </w:rPr>
            </w:pPr>
            <w:r>
              <w:rPr>
                <w:b/>
                <w:sz w:val="21"/>
                <w:szCs w:val="21"/>
              </w:rPr>
              <w:t>I.</w:t>
            </w:r>
            <w:r w:rsidR="0070189A">
              <w:rPr>
                <w:b/>
                <w:sz w:val="21"/>
                <w:szCs w:val="21"/>
              </w:rPr>
              <w:t xml:space="preserve"> </w:t>
            </w:r>
            <w:r>
              <w:rPr>
                <w:b/>
                <w:sz w:val="21"/>
                <w:szCs w:val="21"/>
              </w:rPr>
              <w:t>Metin</w:t>
            </w:r>
          </w:p>
        </w:tc>
        <w:tc>
          <w:tcPr>
            <w:tcW w:w="5261" w:type="dxa"/>
            <w:vAlign w:val="center"/>
          </w:tcPr>
          <w:p w:rsidR="00AA2BBB" w:rsidRDefault="00AA2BBB" w:rsidP="00AA2BBB">
            <w:pPr>
              <w:jc w:val="center"/>
              <w:rPr>
                <w:b/>
                <w:sz w:val="21"/>
                <w:szCs w:val="21"/>
              </w:rPr>
            </w:pPr>
            <w:r>
              <w:rPr>
                <w:b/>
                <w:sz w:val="21"/>
                <w:szCs w:val="21"/>
              </w:rPr>
              <w:t>II.</w:t>
            </w:r>
            <w:r w:rsidR="0070189A">
              <w:rPr>
                <w:b/>
                <w:sz w:val="21"/>
                <w:szCs w:val="21"/>
              </w:rPr>
              <w:t xml:space="preserve"> </w:t>
            </w:r>
            <w:r>
              <w:rPr>
                <w:b/>
                <w:sz w:val="21"/>
                <w:szCs w:val="21"/>
              </w:rPr>
              <w:t>Metin</w:t>
            </w:r>
          </w:p>
        </w:tc>
      </w:tr>
      <w:tr w:rsidR="00AA2BBB" w:rsidTr="0070189A">
        <w:trPr>
          <w:trHeight w:val="2384"/>
        </w:trPr>
        <w:tc>
          <w:tcPr>
            <w:tcW w:w="5261" w:type="dxa"/>
          </w:tcPr>
          <w:p w:rsidR="00D870F6" w:rsidRPr="00D870F6" w:rsidRDefault="00D870F6" w:rsidP="00D870F6">
            <w:pPr>
              <w:jc w:val="center"/>
              <w:rPr>
                <w:rFonts w:eastAsia="Times New Roman" w:cstheme="minorHAnsi"/>
                <w:bCs/>
                <w:color w:val="000000" w:themeColor="text1"/>
                <w:sz w:val="21"/>
                <w:szCs w:val="21"/>
                <w:lang w:eastAsia="tr-TR"/>
              </w:rPr>
            </w:pPr>
            <w:r w:rsidRPr="00D870F6">
              <w:rPr>
                <w:rFonts w:eastAsia="Times New Roman" w:cstheme="minorHAnsi"/>
                <w:bCs/>
                <w:color w:val="000000" w:themeColor="text1"/>
                <w:sz w:val="21"/>
                <w:szCs w:val="21"/>
                <w:lang w:eastAsia="tr-TR"/>
              </w:rPr>
              <w:t>S</w:t>
            </w:r>
            <w:r>
              <w:rPr>
                <w:rFonts w:eastAsia="Times New Roman" w:cstheme="minorHAnsi"/>
                <w:bCs/>
                <w:color w:val="000000" w:themeColor="text1"/>
                <w:sz w:val="21"/>
                <w:szCs w:val="21"/>
                <w:lang w:eastAsia="tr-TR"/>
              </w:rPr>
              <w:t>ana geldim, içim ümitlerle dolu</w:t>
            </w:r>
          </w:p>
          <w:p w:rsidR="00D870F6" w:rsidRPr="00D870F6" w:rsidRDefault="00D870F6" w:rsidP="00D870F6">
            <w:pPr>
              <w:jc w:val="center"/>
              <w:rPr>
                <w:rFonts w:eastAsia="Times New Roman" w:cstheme="minorHAnsi"/>
                <w:bCs/>
                <w:color w:val="000000" w:themeColor="text1"/>
                <w:sz w:val="21"/>
                <w:szCs w:val="21"/>
                <w:lang w:eastAsia="tr-TR"/>
              </w:rPr>
            </w:pPr>
            <w:r w:rsidRPr="00D870F6">
              <w:rPr>
                <w:rFonts w:eastAsia="Times New Roman" w:cstheme="minorHAnsi"/>
                <w:bCs/>
                <w:color w:val="000000" w:themeColor="text1"/>
                <w:sz w:val="21"/>
                <w:szCs w:val="21"/>
                <w:lang w:eastAsia="tr-TR"/>
              </w:rPr>
              <w:t>Ben</w:t>
            </w:r>
            <w:r>
              <w:rPr>
                <w:rFonts w:eastAsia="Times New Roman" w:cstheme="minorHAnsi"/>
                <w:bCs/>
                <w:color w:val="000000" w:themeColor="text1"/>
                <w:sz w:val="21"/>
                <w:szCs w:val="21"/>
                <w:lang w:eastAsia="tr-TR"/>
              </w:rPr>
              <w:t>i sarhoş etme İstanbul, ne olur</w:t>
            </w:r>
            <w:r w:rsidR="00F01EEA">
              <w:rPr>
                <w:rFonts w:eastAsia="Times New Roman" w:cstheme="minorHAnsi"/>
                <w:bCs/>
                <w:color w:val="000000" w:themeColor="text1"/>
                <w:sz w:val="21"/>
                <w:szCs w:val="21"/>
                <w:lang w:eastAsia="tr-TR"/>
              </w:rPr>
              <w:t>?</w:t>
            </w:r>
          </w:p>
          <w:p w:rsidR="00D870F6" w:rsidRPr="00D870F6" w:rsidRDefault="00D870F6" w:rsidP="00D870F6">
            <w:pPr>
              <w:jc w:val="center"/>
              <w:rPr>
                <w:rFonts w:eastAsia="Times New Roman" w:cstheme="minorHAnsi"/>
                <w:bCs/>
                <w:color w:val="000000" w:themeColor="text1"/>
                <w:sz w:val="21"/>
                <w:szCs w:val="21"/>
                <w:lang w:eastAsia="tr-TR"/>
              </w:rPr>
            </w:pPr>
            <w:r w:rsidRPr="00D870F6">
              <w:rPr>
                <w:rFonts w:eastAsia="Times New Roman" w:cstheme="minorHAnsi"/>
                <w:bCs/>
                <w:color w:val="000000" w:themeColor="text1"/>
                <w:sz w:val="21"/>
                <w:szCs w:val="21"/>
                <w:lang w:eastAsia="tr-TR"/>
              </w:rPr>
              <w:t>Bir</w:t>
            </w:r>
            <w:r>
              <w:rPr>
                <w:rFonts w:eastAsia="Times New Roman" w:cstheme="minorHAnsi"/>
                <w:bCs/>
                <w:color w:val="000000" w:themeColor="text1"/>
                <w:sz w:val="21"/>
                <w:szCs w:val="21"/>
                <w:lang w:eastAsia="tr-TR"/>
              </w:rPr>
              <w:t xml:space="preserve"> gün ben de eririm caddelerinde</w:t>
            </w:r>
            <w:r w:rsidR="00F01EEA">
              <w:rPr>
                <w:rFonts w:eastAsia="Times New Roman" w:cstheme="minorHAnsi"/>
                <w:bCs/>
                <w:color w:val="000000" w:themeColor="text1"/>
                <w:sz w:val="21"/>
                <w:szCs w:val="21"/>
                <w:lang w:eastAsia="tr-TR"/>
              </w:rPr>
              <w:t>,</w:t>
            </w:r>
          </w:p>
          <w:p w:rsidR="00D870F6" w:rsidRPr="00D870F6" w:rsidRDefault="00D870F6" w:rsidP="00D870F6">
            <w:pPr>
              <w:jc w:val="center"/>
              <w:rPr>
                <w:rFonts w:eastAsia="Times New Roman" w:cstheme="minorHAnsi"/>
                <w:bCs/>
                <w:color w:val="000000" w:themeColor="text1"/>
                <w:sz w:val="21"/>
                <w:szCs w:val="21"/>
                <w:lang w:eastAsia="tr-TR"/>
              </w:rPr>
            </w:pPr>
            <w:r w:rsidRPr="00D870F6">
              <w:rPr>
                <w:rFonts w:eastAsia="Times New Roman" w:cstheme="minorHAnsi"/>
                <w:bCs/>
                <w:color w:val="000000" w:themeColor="text1"/>
                <w:sz w:val="21"/>
                <w:szCs w:val="21"/>
                <w:lang w:eastAsia="tr-TR"/>
              </w:rPr>
              <w:t>Çürür kemiklerim adım unutulur</w:t>
            </w:r>
            <w:r>
              <w:rPr>
                <w:rFonts w:eastAsia="Times New Roman" w:cstheme="minorHAnsi"/>
                <w:bCs/>
                <w:color w:val="000000" w:themeColor="text1"/>
                <w:sz w:val="21"/>
                <w:szCs w:val="21"/>
                <w:lang w:eastAsia="tr-TR"/>
              </w:rPr>
              <w:t>.</w:t>
            </w:r>
          </w:p>
          <w:p w:rsidR="00D870F6" w:rsidRPr="00D870F6" w:rsidRDefault="00D870F6" w:rsidP="00D870F6">
            <w:pPr>
              <w:jc w:val="center"/>
              <w:rPr>
                <w:rFonts w:eastAsia="Times New Roman" w:cstheme="minorHAnsi"/>
                <w:bCs/>
                <w:color w:val="000000" w:themeColor="text1"/>
                <w:sz w:val="21"/>
                <w:szCs w:val="21"/>
                <w:lang w:eastAsia="tr-TR"/>
              </w:rPr>
            </w:pPr>
          </w:p>
          <w:p w:rsidR="00D870F6" w:rsidRPr="00D870F6" w:rsidRDefault="00D870F6" w:rsidP="00D870F6">
            <w:pPr>
              <w:jc w:val="center"/>
              <w:rPr>
                <w:rFonts w:eastAsia="Times New Roman" w:cstheme="minorHAnsi"/>
                <w:bCs/>
                <w:color w:val="000000" w:themeColor="text1"/>
                <w:sz w:val="21"/>
                <w:szCs w:val="21"/>
                <w:lang w:eastAsia="tr-TR"/>
              </w:rPr>
            </w:pPr>
            <w:r w:rsidRPr="00D870F6">
              <w:rPr>
                <w:rFonts w:eastAsia="Times New Roman" w:cstheme="minorHAnsi"/>
                <w:bCs/>
                <w:color w:val="000000" w:themeColor="text1"/>
                <w:sz w:val="21"/>
                <w:szCs w:val="21"/>
                <w:lang w:eastAsia="tr-TR"/>
              </w:rPr>
              <w:t>Yine</w:t>
            </w:r>
            <w:r>
              <w:rPr>
                <w:rFonts w:eastAsia="Times New Roman" w:cstheme="minorHAnsi"/>
                <w:bCs/>
                <w:color w:val="000000" w:themeColor="text1"/>
                <w:sz w:val="21"/>
                <w:szCs w:val="21"/>
                <w:lang w:eastAsia="tr-TR"/>
              </w:rPr>
              <w:t xml:space="preserve"> sen kalırsın dipdiri, sımsıcak</w:t>
            </w:r>
          </w:p>
          <w:p w:rsidR="00D870F6" w:rsidRPr="00D870F6" w:rsidRDefault="00D870F6" w:rsidP="00D870F6">
            <w:pPr>
              <w:jc w:val="center"/>
              <w:rPr>
                <w:rFonts w:eastAsia="Times New Roman" w:cstheme="minorHAnsi"/>
                <w:bCs/>
                <w:color w:val="000000" w:themeColor="text1"/>
                <w:sz w:val="21"/>
                <w:szCs w:val="21"/>
                <w:lang w:eastAsia="tr-TR"/>
              </w:rPr>
            </w:pPr>
            <w:r w:rsidRPr="00D870F6">
              <w:rPr>
                <w:rFonts w:eastAsia="Times New Roman" w:cstheme="minorHAnsi"/>
                <w:bCs/>
                <w:color w:val="000000" w:themeColor="text1"/>
                <w:sz w:val="21"/>
                <w:szCs w:val="21"/>
                <w:lang w:eastAsia="tr-TR"/>
              </w:rPr>
              <w:t>Göğ</w:t>
            </w:r>
            <w:r>
              <w:rPr>
                <w:rFonts w:eastAsia="Times New Roman" w:cstheme="minorHAnsi"/>
                <w:bCs/>
                <w:color w:val="000000" w:themeColor="text1"/>
                <w:sz w:val="21"/>
                <w:szCs w:val="21"/>
                <w:lang w:eastAsia="tr-TR"/>
              </w:rPr>
              <w:t>ü, bulutların, denizlerin kalır</w:t>
            </w:r>
            <w:r w:rsidR="00F01EEA">
              <w:rPr>
                <w:rFonts w:eastAsia="Times New Roman" w:cstheme="minorHAnsi"/>
                <w:bCs/>
                <w:color w:val="000000" w:themeColor="text1"/>
                <w:sz w:val="21"/>
                <w:szCs w:val="21"/>
                <w:lang w:eastAsia="tr-TR"/>
              </w:rPr>
              <w:t>.</w:t>
            </w:r>
          </w:p>
          <w:p w:rsidR="00F20D76" w:rsidRDefault="00D870F6" w:rsidP="00D870F6">
            <w:pPr>
              <w:jc w:val="center"/>
              <w:rPr>
                <w:rFonts w:eastAsia="Times New Roman" w:cstheme="minorHAnsi"/>
                <w:bCs/>
                <w:color w:val="000000" w:themeColor="text1"/>
                <w:sz w:val="21"/>
                <w:szCs w:val="21"/>
                <w:lang w:eastAsia="tr-TR"/>
              </w:rPr>
            </w:pPr>
            <w:r w:rsidRPr="00D870F6">
              <w:rPr>
                <w:rFonts w:eastAsia="Times New Roman" w:cstheme="minorHAnsi"/>
                <w:bCs/>
                <w:color w:val="000000" w:themeColor="text1"/>
                <w:sz w:val="21"/>
                <w:szCs w:val="21"/>
                <w:lang w:eastAsia="tr-TR"/>
              </w:rPr>
              <w:t>Oynama İstanbul, benimle oynama</w:t>
            </w:r>
            <w:r w:rsidR="00F01EEA">
              <w:rPr>
                <w:rFonts w:eastAsia="Times New Roman" w:cstheme="minorHAnsi"/>
                <w:bCs/>
                <w:color w:val="000000" w:themeColor="text1"/>
                <w:sz w:val="21"/>
                <w:szCs w:val="21"/>
                <w:lang w:eastAsia="tr-TR"/>
              </w:rPr>
              <w:t>!</w:t>
            </w:r>
          </w:p>
          <w:p w:rsidR="00D870F6" w:rsidRPr="00F20D76" w:rsidRDefault="00D870F6" w:rsidP="00D870F6">
            <w:pPr>
              <w:jc w:val="center"/>
              <w:rPr>
                <w:rFonts w:eastAsia="Times New Roman" w:cstheme="minorHAnsi"/>
                <w:bCs/>
                <w:color w:val="000000" w:themeColor="text1"/>
                <w:sz w:val="21"/>
                <w:szCs w:val="21"/>
                <w:lang w:eastAsia="tr-TR"/>
              </w:rPr>
            </w:pPr>
            <w:r w:rsidRPr="00D870F6">
              <w:rPr>
                <w:rFonts w:eastAsia="Times New Roman" w:cstheme="minorHAnsi"/>
                <w:bCs/>
                <w:color w:val="000000" w:themeColor="text1"/>
                <w:sz w:val="21"/>
                <w:szCs w:val="21"/>
                <w:lang w:eastAsia="tr-TR"/>
              </w:rPr>
              <w:t>Bir gün öldürür beni bu dert, bu kahır</w:t>
            </w:r>
            <w:r>
              <w:rPr>
                <w:rFonts w:eastAsia="Times New Roman" w:cstheme="minorHAnsi"/>
                <w:bCs/>
                <w:color w:val="000000" w:themeColor="text1"/>
                <w:sz w:val="21"/>
                <w:szCs w:val="21"/>
                <w:lang w:eastAsia="tr-TR"/>
              </w:rPr>
              <w:t>.</w:t>
            </w:r>
          </w:p>
        </w:tc>
        <w:tc>
          <w:tcPr>
            <w:tcW w:w="5261" w:type="dxa"/>
          </w:tcPr>
          <w:p w:rsidR="00F20D76" w:rsidRPr="0070189A" w:rsidRDefault="00F20D76" w:rsidP="0070189A">
            <w:pPr>
              <w:jc w:val="both"/>
              <w:rPr>
                <w:rFonts w:eastAsia="Times New Roman" w:cstheme="minorHAnsi"/>
                <w:bCs/>
                <w:color w:val="000000" w:themeColor="text1"/>
                <w:sz w:val="21"/>
                <w:szCs w:val="21"/>
                <w:lang w:eastAsia="tr-TR"/>
              </w:rPr>
            </w:pPr>
            <w:r>
              <w:rPr>
                <w:rFonts w:eastAsia="Times New Roman" w:cstheme="minorHAnsi"/>
                <w:bCs/>
                <w:color w:val="000000" w:themeColor="text1"/>
                <w:sz w:val="21"/>
                <w:szCs w:val="21"/>
                <w:lang w:eastAsia="tr-TR"/>
              </w:rPr>
              <w:t xml:space="preserve">              </w:t>
            </w:r>
            <w:r w:rsidRPr="00F20D76">
              <w:rPr>
                <w:rFonts w:eastAsia="Times New Roman" w:cstheme="minorHAnsi"/>
                <w:bCs/>
                <w:color w:val="000000" w:themeColor="text1"/>
                <w:sz w:val="21"/>
                <w:szCs w:val="21"/>
                <w:lang w:eastAsia="tr-TR"/>
              </w:rPr>
              <w:t>İstanbul, yerleşim tarihi son yapılan </w:t>
            </w:r>
            <w:hyperlink r:id="rId9" w:tooltip="Yenikapı, Fatih" w:history="1">
              <w:r w:rsidRPr="00F20D76">
                <w:rPr>
                  <w:rFonts w:eastAsia="Times New Roman" w:cstheme="minorHAnsi"/>
                  <w:bCs/>
                  <w:color w:val="000000" w:themeColor="text1"/>
                  <w:sz w:val="21"/>
                  <w:szCs w:val="21"/>
                  <w:lang w:eastAsia="tr-TR"/>
                </w:rPr>
                <w:t>Yenikapı</w:t>
              </w:r>
            </w:hyperlink>
            <w:r w:rsidRPr="00F20D76">
              <w:rPr>
                <w:rFonts w:eastAsia="Times New Roman" w:cstheme="minorHAnsi"/>
                <w:bCs/>
                <w:color w:val="000000" w:themeColor="text1"/>
                <w:sz w:val="21"/>
                <w:szCs w:val="21"/>
                <w:lang w:eastAsia="tr-TR"/>
              </w:rPr>
              <w:t>'daki kazılarla bulunan liman doğrultusunda 8500 yıl, kentsel tarihi yaklaşık 3.000, başkentlik tarihi 1600 yıla kadar uzanan Avrupa ile Asya kıtalarının kesiştiği noktada bulunan bir dünya kentidir.</w:t>
            </w:r>
            <w:r w:rsidR="0070189A">
              <w:rPr>
                <w:rFonts w:eastAsia="Times New Roman" w:cstheme="minorHAnsi"/>
                <w:bCs/>
                <w:color w:val="000000" w:themeColor="text1"/>
                <w:sz w:val="21"/>
                <w:szCs w:val="21"/>
                <w:lang w:eastAsia="tr-TR"/>
              </w:rPr>
              <w:t xml:space="preserve"> </w:t>
            </w:r>
            <w:r w:rsidRPr="00F20D76">
              <w:rPr>
                <w:rFonts w:eastAsia="Times New Roman" w:cstheme="minorHAnsi"/>
                <w:bCs/>
                <w:color w:val="000000" w:themeColor="text1"/>
                <w:sz w:val="21"/>
                <w:szCs w:val="21"/>
                <w:lang w:eastAsia="tr-TR"/>
              </w:rPr>
              <w:t xml:space="preserve">Şehir çağlar boyunca farklı uygarlık ve kültürlere ev sahipliği yapmış, yüzyıllar boyu çeşitli din, dil ve ırktan insanların bir arada yaşadığı kozmopolit ve metropolit yapısını korumuş ve tarihsel süreçte eşsiz bir mozaik hâlini almıştır. </w:t>
            </w:r>
          </w:p>
        </w:tc>
      </w:tr>
    </w:tbl>
    <w:p w:rsidR="00AA2BBB" w:rsidRPr="00F20D76" w:rsidRDefault="00AA2BBB" w:rsidP="00554302">
      <w:pPr>
        <w:spacing w:after="0" w:line="240" w:lineRule="auto"/>
        <w:jc w:val="both"/>
        <w:rPr>
          <w:b/>
          <w:sz w:val="10"/>
          <w:szCs w:val="21"/>
        </w:rPr>
      </w:pPr>
    </w:p>
    <w:p w:rsidR="00AA2BBB" w:rsidRDefault="00F20D76" w:rsidP="0070189A">
      <w:pPr>
        <w:spacing w:after="0" w:line="240" w:lineRule="auto"/>
        <w:jc w:val="both"/>
        <w:rPr>
          <w:b/>
          <w:sz w:val="21"/>
          <w:szCs w:val="21"/>
        </w:rPr>
      </w:pPr>
      <w:r>
        <w:rPr>
          <w:rFonts w:cstheme="minorHAnsi"/>
          <w:b/>
          <w:sz w:val="21"/>
          <w:szCs w:val="21"/>
        </w:rPr>
        <w:t>₰</w:t>
      </w:r>
      <w:r>
        <w:rPr>
          <w:b/>
          <w:sz w:val="21"/>
          <w:szCs w:val="21"/>
        </w:rPr>
        <w:t xml:space="preserve"> Bu metinlerden hangisi bilgi vermeyi; hangisi hissettirmeyi, sezdirmeyi ve çağrıştırmayı amaçlamaktadır? Düşüncelerinizi gerekçeleriyle kısaca yazınız.</w:t>
      </w:r>
    </w:p>
    <w:p w:rsidR="00F20D76" w:rsidRPr="0070189A" w:rsidRDefault="00F20D76" w:rsidP="00554302">
      <w:pPr>
        <w:spacing w:after="0" w:line="240" w:lineRule="auto"/>
        <w:jc w:val="both"/>
        <w:rPr>
          <w:b/>
          <w:sz w:val="16"/>
          <w:szCs w:val="21"/>
        </w:rPr>
      </w:pPr>
    </w:p>
    <w:p w:rsidR="006F3EE8" w:rsidRPr="006F3EE8" w:rsidRDefault="006F3EE8" w:rsidP="006F3EE8">
      <w:pPr>
        <w:spacing w:after="0" w:line="240" w:lineRule="auto"/>
        <w:jc w:val="both"/>
        <w:rPr>
          <w:b/>
          <w:bCs/>
          <w:color w:val="FF0000"/>
        </w:rPr>
      </w:pPr>
      <w:r w:rsidRPr="006F3EE8">
        <w:rPr>
          <w:b/>
          <w:bCs/>
          <w:color w:val="FF0000"/>
        </w:rPr>
        <w:t>I.metin bir sanatsal metindir ve bu metinlerin amacı estetik zevk uyandırmaktır. II.metin bir öğretici metindir ve bu tür metinlerde amaç bilgi vermektir.</w:t>
      </w:r>
    </w:p>
    <w:p w:rsidR="006F3EE8" w:rsidRPr="006F3EE8" w:rsidRDefault="006F3EE8" w:rsidP="006F3EE8">
      <w:pPr>
        <w:spacing w:after="0" w:line="240" w:lineRule="auto"/>
        <w:jc w:val="both"/>
        <w:rPr>
          <w:b/>
          <w:bCs/>
          <w:color w:val="FF0000"/>
        </w:rPr>
      </w:pPr>
      <w:r w:rsidRPr="006F3EE8">
        <w:rPr>
          <w:b/>
          <w:bCs/>
          <w:color w:val="FF0000"/>
        </w:rPr>
        <w:t>I.metinde kelimeler yan ve mecaz anlamlarıyla kullanılmıştır. Öznel bir anlatım vardır. Hayali unsurlar ön plandadır. II.metinde kelimeler gerçek anlamlarıyla kullanılmıştır. Nesnel anlatım söz konusudur.</w:t>
      </w:r>
    </w:p>
    <w:p w:rsidR="006F3EE8" w:rsidRPr="006F3EE8" w:rsidRDefault="006F3EE8" w:rsidP="006F3EE8">
      <w:pPr>
        <w:spacing w:after="0" w:line="240" w:lineRule="auto"/>
        <w:jc w:val="both"/>
        <w:rPr>
          <w:b/>
          <w:bCs/>
          <w:color w:val="FF0000"/>
        </w:rPr>
      </w:pPr>
      <w:r w:rsidRPr="006F3EE8">
        <w:rPr>
          <w:b/>
          <w:bCs/>
          <w:color w:val="FF0000"/>
        </w:rPr>
        <w:t>I.metinde gerçek kurgulanarak ele alınmıştır. Yani şairin yorumu söz konusudur. II.metinde ise gerçek olduğu gibi aktarılmıştır. Tarafsızlık söz konusudur.</w:t>
      </w:r>
    </w:p>
    <w:p w:rsidR="00F20D76" w:rsidRDefault="00F20D76" w:rsidP="00F20D76">
      <w:pPr>
        <w:spacing w:after="0" w:line="240" w:lineRule="auto"/>
        <w:jc w:val="both"/>
        <w:rPr>
          <w:sz w:val="10"/>
          <w:szCs w:val="10"/>
        </w:rPr>
      </w:pPr>
    </w:p>
    <w:p w:rsidR="00F20D76" w:rsidRPr="00F01EEA" w:rsidRDefault="00F20D76" w:rsidP="00F20D76">
      <w:pPr>
        <w:spacing w:after="0" w:line="240" w:lineRule="auto"/>
        <w:jc w:val="both"/>
        <w:rPr>
          <w:sz w:val="4"/>
          <w:szCs w:val="10"/>
        </w:rPr>
      </w:pPr>
    </w:p>
    <w:p w:rsidR="00D870F6" w:rsidRDefault="00D870F6" w:rsidP="00D870F6">
      <w:pPr>
        <w:spacing w:after="0" w:line="240" w:lineRule="auto"/>
        <w:jc w:val="both"/>
        <w:rPr>
          <w:b/>
          <w:sz w:val="21"/>
          <w:szCs w:val="21"/>
        </w:rPr>
      </w:pPr>
      <w:r>
        <w:rPr>
          <w:rFonts w:cstheme="minorHAnsi"/>
          <w:b/>
          <w:sz w:val="21"/>
          <w:szCs w:val="21"/>
        </w:rPr>
        <w:t>₰</w:t>
      </w:r>
      <w:r>
        <w:rPr>
          <w:b/>
          <w:sz w:val="21"/>
          <w:szCs w:val="21"/>
        </w:rPr>
        <w:t xml:space="preserve"> </w:t>
      </w:r>
      <w:r w:rsidR="00F01EEA">
        <w:rPr>
          <w:b/>
          <w:sz w:val="21"/>
          <w:szCs w:val="21"/>
        </w:rPr>
        <w:t xml:space="preserve">Yukarıdaki tabloda I. metin olarak verilen şiirde </w:t>
      </w:r>
      <w:r w:rsidR="00F01EEA" w:rsidRPr="00F01EEA">
        <w:rPr>
          <w:rFonts w:cs="Charter"/>
          <w:b/>
          <w:color w:val="000000"/>
          <w:sz w:val="21"/>
          <w:szCs w:val="21"/>
        </w:rPr>
        <w:t>şairin sözlük anlamı dışında farklı anlamlar yüklediği kelime ve kelime grupları</w:t>
      </w:r>
      <w:r w:rsidR="00F01EEA">
        <w:rPr>
          <w:rFonts w:cs="Charter"/>
          <w:b/>
          <w:color w:val="000000"/>
          <w:sz w:val="21"/>
          <w:szCs w:val="21"/>
        </w:rPr>
        <w:t xml:space="preserve"> yer almaktadır. </w:t>
      </w:r>
      <w:r w:rsidR="00F01EEA" w:rsidRPr="00F01EEA">
        <w:rPr>
          <w:rFonts w:cs="Charter"/>
          <w:b/>
          <w:color w:val="000000"/>
          <w:sz w:val="21"/>
          <w:szCs w:val="21"/>
        </w:rPr>
        <w:t>Sizce bu kelime ve kelime grupları şiirde hangi anlamları kazanmıştır? Çıkarımlarınızı yazınız.</w:t>
      </w:r>
    </w:p>
    <w:p w:rsidR="00F20D76" w:rsidRPr="00F01EEA" w:rsidRDefault="00F20D76" w:rsidP="00F20D76">
      <w:pPr>
        <w:spacing w:after="0" w:line="240" w:lineRule="auto"/>
        <w:jc w:val="both"/>
        <w:rPr>
          <w:sz w:val="6"/>
          <w:szCs w:val="10"/>
        </w:rPr>
      </w:pPr>
    </w:p>
    <w:p w:rsidR="00F01EEA" w:rsidRDefault="00F01EEA" w:rsidP="00F20D76">
      <w:pPr>
        <w:spacing w:after="0" w:line="240" w:lineRule="auto"/>
        <w:jc w:val="both"/>
        <w:rPr>
          <w:sz w:val="10"/>
          <w:szCs w:val="10"/>
        </w:rPr>
      </w:pPr>
    </w:p>
    <w:tbl>
      <w:tblPr>
        <w:tblStyle w:val="TabloKlavuzu"/>
        <w:tblW w:w="0" w:type="auto"/>
        <w:tblInd w:w="108" w:type="dxa"/>
        <w:tblLook w:val="04A0" w:firstRow="1" w:lastRow="0" w:firstColumn="1" w:lastColumn="0" w:noHBand="0" w:noVBand="1"/>
      </w:tblPr>
      <w:tblGrid>
        <w:gridCol w:w="2936"/>
        <w:gridCol w:w="7436"/>
      </w:tblGrid>
      <w:tr w:rsidR="00F01EEA" w:rsidTr="00D25623">
        <w:trPr>
          <w:trHeight w:val="807"/>
        </w:trPr>
        <w:tc>
          <w:tcPr>
            <w:tcW w:w="2977" w:type="dxa"/>
            <w:vAlign w:val="center"/>
          </w:tcPr>
          <w:p w:rsidR="00F01EEA" w:rsidRDefault="00F01EEA" w:rsidP="00E516D2">
            <w:pPr>
              <w:jc w:val="center"/>
              <w:rPr>
                <w:b/>
                <w:sz w:val="21"/>
                <w:szCs w:val="21"/>
              </w:rPr>
            </w:pPr>
            <w:r>
              <w:rPr>
                <w:b/>
                <w:sz w:val="21"/>
                <w:szCs w:val="21"/>
              </w:rPr>
              <w:t>Kelime ve Kelime Grubu</w:t>
            </w:r>
          </w:p>
        </w:tc>
        <w:tc>
          <w:tcPr>
            <w:tcW w:w="7545" w:type="dxa"/>
            <w:vAlign w:val="center"/>
          </w:tcPr>
          <w:p w:rsidR="00F01EEA" w:rsidRDefault="00F01EEA" w:rsidP="00E516D2">
            <w:pPr>
              <w:jc w:val="center"/>
              <w:rPr>
                <w:b/>
                <w:sz w:val="21"/>
                <w:szCs w:val="21"/>
              </w:rPr>
            </w:pPr>
            <w:r>
              <w:rPr>
                <w:b/>
                <w:sz w:val="21"/>
                <w:szCs w:val="21"/>
              </w:rPr>
              <w:t>Kelime ve Kelime Grubu Hakkındaki Çıkarımlarım</w:t>
            </w:r>
          </w:p>
        </w:tc>
      </w:tr>
      <w:tr w:rsidR="00F01EEA" w:rsidTr="00D25623">
        <w:trPr>
          <w:trHeight w:val="807"/>
        </w:trPr>
        <w:tc>
          <w:tcPr>
            <w:tcW w:w="2977" w:type="dxa"/>
            <w:vAlign w:val="center"/>
          </w:tcPr>
          <w:p w:rsidR="00F01EEA" w:rsidRPr="00F20D76" w:rsidRDefault="00F01EEA" w:rsidP="00F01EEA">
            <w:pPr>
              <w:rPr>
                <w:rFonts w:eastAsia="Times New Roman" w:cstheme="minorHAnsi"/>
                <w:bCs/>
                <w:color w:val="000000" w:themeColor="text1"/>
                <w:sz w:val="21"/>
                <w:szCs w:val="21"/>
                <w:lang w:eastAsia="tr-TR"/>
              </w:rPr>
            </w:pPr>
            <w:r>
              <w:rPr>
                <w:rFonts w:eastAsia="Times New Roman" w:cstheme="minorHAnsi"/>
                <w:bCs/>
                <w:color w:val="000000" w:themeColor="text1"/>
                <w:sz w:val="21"/>
                <w:szCs w:val="21"/>
                <w:lang w:eastAsia="tr-TR"/>
              </w:rPr>
              <w:t>eririm</w:t>
            </w:r>
          </w:p>
        </w:tc>
        <w:tc>
          <w:tcPr>
            <w:tcW w:w="7545" w:type="dxa"/>
            <w:vAlign w:val="bottom"/>
          </w:tcPr>
          <w:p w:rsidR="00F01EEA" w:rsidRPr="006F3EE8" w:rsidRDefault="006F3EE8" w:rsidP="006F3EE8">
            <w:pPr>
              <w:rPr>
                <w:b/>
              </w:rPr>
            </w:pPr>
            <w:r w:rsidRPr="006F3EE8">
              <w:rPr>
                <w:b/>
                <w:color w:val="FF0000"/>
              </w:rPr>
              <w:t>Erimek, mecaz anlamda kullanılmıştır. Burada erimek sözcüğü unutulup gitmek anlamında kullanılmıştır. Şiirlerde sözcükler mecaz ve yan anlam kazanarak şiire anlam zenginliği katar.</w:t>
            </w:r>
          </w:p>
        </w:tc>
      </w:tr>
      <w:tr w:rsidR="00F01EEA" w:rsidTr="00D25623">
        <w:trPr>
          <w:trHeight w:val="807"/>
        </w:trPr>
        <w:tc>
          <w:tcPr>
            <w:tcW w:w="2977" w:type="dxa"/>
            <w:vAlign w:val="center"/>
          </w:tcPr>
          <w:p w:rsidR="00F01EEA" w:rsidRPr="00F20D76" w:rsidRDefault="00F01EEA" w:rsidP="00F01EEA">
            <w:pPr>
              <w:rPr>
                <w:rFonts w:eastAsia="Times New Roman" w:cstheme="minorHAnsi"/>
                <w:bCs/>
                <w:color w:val="000000" w:themeColor="text1"/>
                <w:sz w:val="21"/>
                <w:szCs w:val="21"/>
                <w:lang w:eastAsia="tr-TR"/>
              </w:rPr>
            </w:pPr>
            <w:r w:rsidRPr="00D870F6">
              <w:rPr>
                <w:rFonts w:eastAsia="Times New Roman" w:cstheme="minorHAnsi"/>
                <w:bCs/>
                <w:color w:val="000000" w:themeColor="text1"/>
                <w:sz w:val="21"/>
                <w:szCs w:val="21"/>
                <w:lang w:eastAsia="tr-TR"/>
              </w:rPr>
              <w:t>benimle oynama</w:t>
            </w:r>
          </w:p>
        </w:tc>
        <w:tc>
          <w:tcPr>
            <w:tcW w:w="7545" w:type="dxa"/>
            <w:vAlign w:val="bottom"/>
          </w:tcPr>
          <w:p w:rsidR="00F01EEA" w:rsidRPr="0091223C" w:rsidRDefault="0091223C" w:rsidP="0091223C">
            <w:pPr>
              <w:rPr>
                <w:rFonts w:eastAsia="Times New Roman" w:cstheme="minorHAnsi"/>
                <w:b/>
                <w:bCs/>
                <w:color w:val="000000" w:themeColor="text1"/>
                <w:lang w:eastAsia="tr-TR"/>
              </w:rPr>
            </w:pPr>
            <w:r w:rsidRPr="0091223C">
              <w:rPr>
                <w:b/>
                <w:color w:val="FF0000"/>
              </w:rPr>
              <w:t xml:space="preserve">Benimle oynama ifadesi şiirde imgeye dönüşmüştür. Oynama sözcüğü mecazlaşmıştır. </w:t>
            </w:r>
            <w:r>
              <w:rPr>
                <w:b/>
                <w:color w:val="FF0000"/>
              </w:rPr>
              <w:t>A</w:t>
            </w:r>
            <w:r w:rsidRPr="0091223C">
              <w:rPr>
                <w:b/>
                <w:color w:val="FF0000"/>
              </w:rPr>
              <w:t xml:space="preserve">nlam etkisi yaratmak için burada olduğu gibi </w:t>
            </w:r>
            <w:r>
              <w:rPr>
                <w:b/>
                <w:color w:val="FF0000"/>
              </w:rPr>
              <w:t xml:space="preserve">sözcüklere </w:t>
            </w:r>
            <w:r w:rsidRPr="0091223C">
              <w:rPr>
                <w:b/>
                <w:color w:val="FF0000"/>
              </w:rPr>
              <w:t>imgesel bir anlam</w:t>
            </w:r>
            <w:r>
              <w:rPr>
                <w:b/>
                <w:color w:val="FF0000"/>
              </w:rPr>
              <w:t>lar yüklenebilmektedir</w:t>
            </w:r>
            <w:r w:rsidRPr="0091223C">
              <w:rPr>
                <w:b/>
                <w:color w:val="FF0000"/>
              </w:rPr>
              <w:t>.</w:t>
            </w:r>
          </w:p>
        </w:tc>
      </w:tr>
    </w:tbl>
    <w:p w:rsidR="00F01EEA" w:rsidRDefault="00F01EEA" w:rsidP="00F20D76">
      <w:pPr>
        <w:spacing w:after="0" w:line="240" w:lineRule="auto"/>
        <w:jc w:val="both"/>
        <w:rPr>
          <w:sz w:val="10"/>
          <w:szCs w:val="10"/>
        </w:rPr>
      </w:pPr>
    </w:p>
    <w:p w:rsidR="00F01EEA" w:rsidRDefault="00F01EEA" w:rsidP="00F20D76">
      <w:pPr>
        <w:spacing w:after="0" w:line="240" w:lineRule="auto"/>
        <w:jc w:val="both"/>
        <w:rPr>
          <w:sz w:val="10"/>
          <w:szCs w:val="10"/>
        </w:rPr>
      </w:pPr>
    </w:p>
    <w:p w:rsidR="00F01EEA" w:rsidRDefault="00F01EEA" w:rsidP="00F20D76">
      <w:pPr>
        <w:spacing w:after="0" w:line="240" w:lineRule="auto"/>
        <w:jc w:val="both"/>
        <w:rPr>
          <w:sz w:val="10"/>
          <w:szCs w:val="10"/>
        </w:rPr>
      </w:pPr>
    </w:p>
    <w:p w:rsidR="00F01EEA" w:rsidRDefault="00F01EEA" w:rsidP="00F20D76">
      <w:pPr>
        <w:spacing w:after="0" w:line="240" w:lineRule="auto"/>
        <w:jc w:val="both"/>
        <w:rPr>
          <w:sz w:val="10"/>
          <w:szCs w:val="10"/>
        </w:rPr>
      </w:pPr>
    </w:p>
    <w:p w:rsidR="00F01EEA" w:rsidRDefault="00F01EEA" w:rsidP="00F20D76">
      <w:pPr>
        <w:spacing w:after="0" w:line="240" w:lineRule="auto"/>
        <w:jc w:val="both"/>
        <w:rPr>
          <w:sz w:val="10"/>
          <w:szCs w:val="10"/>
        </w:rPr>
      </w:pPr>
    </w:p>
    <w:p w:rsidR="00F01EEA" w:rsidRDefault="00F01EEA" w:rsidP="00F20D76">
      <w:pPr>
        <w:spacing w:after="0" w:line="240" w:lineRule="auto"/>
        <w:jc w:val="both"/>
        <w:rPr>
          <w:sz w:val="10"/>
          <w:szCs w:val="10"/>
        </w:rPr>
      </w:pPr>
    </w:p>
    <w:p w:rsidR="00F20D76" w:rsidRPr="00E402E5" w:rsidRDefault="00E402E5" w:rsidP="00F20D76">
      <w:pPr>
        <w:spacing w:after="0" w:line="240" w:lineRule="auto"/>
        <w:jc w:val="both"/>
        <w:rPr>
          <w:b/>
          <w:sz w:val="21"/>
          <w:szCs w:val="21"/>
        </w:rPr>
      </w:pPr>
      <w:r>
        <w:rPr>
          <w:b/>
          <w:sz w:val="21"/>
          <w:szCs w:val="21"/>
        </w:rPr>
        <w:t>3</w:t>
      </w:r>
      <w:r w:rsidR="000E64AE" w:rsidRPr="00E402E5">
        <w:rPr>
          <w:b/>
          <w:sz w:val="21"/>
          <w:szCs w:val="21"/>
        </w:rPr>
        <w:t xml:space="preserve">. </w:t>
      </w:r>
      <w:r>
        <w:rPr>
          <w:b/>
          <w:sz w:val="21"/>
          <w:szCs w:val="21"/>
        </w:rPr>
        <w:t>Sanatçılar, edebi metinlerde kelimeleri kendine özgü bir kullanımla farklı anlam</w:t>
      </w:r>
      <w:r w:rsidR="00A474A1">
        <w:rPr>
          <w:b/>
          <w:sz w:val="21"/>
          <w:szCs w:val="21"/>
        </w:rPr>
        <w:t>lara gelecek şekilde dönüştürür; imgelere ve edebi sanatlara başvurur.</w:t>
      </w:r>
      <w:r>
        <w:rPr>
          <w:b/>
          <w:sz w:val="21"/>
          <w:szCs w:val="21"/>
        </w:rPr>
        <w:t xml:space="preserve"> Aşağıdaki tabloda verilen şiirleri bu doğrultuda inceleyiniz. Yan taraflarında ise bu şiirlerde görülen edebi sanatlar ve onların tanımları verilmiştir. Bu sa</w:t>
      </w:r>
      <w:r w:rsidR="00A474A1">
        <w:rPr>
          <w:b/>
          <w:sz w:val="21"/>
          <w:szCs w:val="21"/>
        </w:rPr>
        <w:t>natların şiirlerdeki yansımalarını</w:t>
      </w:r>
      <w:r>
        <w:rPr>
          <w:b/>
          <w:sz w:val="21"/>
          <w:szCs w:val="21"/>
        </w:rPr>
        <w:t xml:space="preserve"> ve dizele</w:t>
      </w:r>
      <w:r w:rsidR="00A474A1">
        <w:rPr>
          <w:b/>
          <w:sz w:val="21"/>
          <w:szCs w:val="21"/>
        </w:rPr>
        <w:t>re kattıkları anlam zenginliklerini</w:t>
      </w:r>
      <w:r>
        <w:rPr>
          <w:b/>
          <w:sz w:val="21"/>
          <w:szCs w:val="21"/>
        </w:rPr>
        <w:t xml:space="preserve"> kısaca açıklayınız. (1</w:t>
      </w:r>
      <w:r w:rsidR="00A474A1">
        <w:rPr>
          <w:b/>
          <w:sz w:val="21"/>
          <w:szCs w:val="21"/>
        </w:rPr>
        <w:t>8</w:t>
      </w:r>
      <w:r>
        <w:rPr>
          <w:b/>
          <w:sz w:val="21"/>
          <w:szCs w:val="21"/>
        </w:rPr>
        <w:t xml:space="preserve"> puan)</w:t>
      </w:r>
    </w:p>
    <w:p w:rsidR="00F20D76" w:rsidRDefault="00F20D76" w:rsidP="00F20D76">
      <w:pPr>
        <w:spacing w:after="0" w:line="240" w:lineRule="auto"/>
        <w:jc w:val="both"/>
        <w:rPr>
          <w:sz w:val="10"/>
          <w:szCs w:val="10"/>
        </w:rPr>
      </w:pPr>
    </w:p>
    <w:p w:rsidR="00F20D76" w:rsidRDefault="00F20D76" w:rsidP="00F20D76">
      <w:pPr>
        <w:spacing w:after="0" w:line="240" w:lineRule="auto"/>
        <w:jc w:val="both"/>
        <w:rPr>
          <w:sz w:val="10"/>
          <w:szCs w:val="10"/>
        </w:rPr>
      </w:pPr>
    </w:p>
    <w:tbl>
      <w:tblPr>
        <w:tblStyle w:val="TabloKlavuzu"/>
        <w:tblW w:w="0" w:type="auto"/>
        <w:tblInd w:w="108" w:type="dxa"/>
        <w:tblLook w:val="04A0" w:firstRow="1" w:lastRow="0" w:firstColumn="1" w:lastColumn="0" w:noHBand="0" w:noVBand="1"/>
      </w:tblPr>
      <w:tblGrid>
        <w:gridCol w:w="5184"/>
        <w:gridCol w:w="5188"/>
      </w:tblGrid>
      <w:tr w:rsidR="00E402E5" w:rsidTr="00941A2A">
        <w:tc>
          <w:tcPr>
            <w:tcW w:w="5299" w:type="dxa"/>
          </w:tcPr>
          <w:p w:rsidR="00E402E5" w:rsidRPr="00E402E5" w:rsidRDefault="00E402E5" w:rsidP="00E402E5">
            <w:pPr>
              <w:jc w:val="both"/>
              <w:rPr>
                <w:sz w:val="21"/>
                <w:szCs w:val="21"/>
              </w:rPr>
            </w:pPr>
            <w:r w:rsidRPr="00E402E5">
              <w:rPr>
                <w:sz w:val="21"/>
                <w:szCs w:val="21"/>
              </w:rPr>
              <w:t>Ne var ise sende bende</w:t>
            </w:r>
          </w:p>
          <w:p w:rsidR="00E402E5" w:rsidRPr="00E402E5" w:rsidRDefault="00E402E5" w:rsidP="00E402E5">
            <w:pPr>
              <w:jc w:val="both"/>
              <w:rPr>
                <w:sz w:val="21"/>
                <w:szCs w:val="21"/>
              </w:rPr>
            </w:pPr>
            <w:r w:rsidRPr="00E402E5">
              <w:rPr>
                <w:sz w:val="21"/>
                <w:szCs w:val="21"/>
              </w:rPr>
              <w:t>Aynı varlık her bedende</w:t>
            </w:r>
          </w:p>
          <w:p w:rsidR="00E402E5" w:rsidRPr="00E402E5" w:rsidRDefault="00E402E5" w:rsidP="00E402E5">
            <w:pPr>
              <w:jc w:val="both"/>
              <w:rPr>
                <w:sz w:val="21"/>
                <w:szCs w:val="21"/>
              </w:rPr>
            </w:pPr>
            <w:r w:rsidRPr="00E402E5">
              <w:rPr>
                <w:sz w:val="21"/>
                <w:szCs w:val="21"/>
              </w:rPr>
              <w:t>Yarın mezara girende</w:t>
            </w:r>
          </w:p>
          <w:p w:rsidR="00E402E5" w:rsidRDefault="00E402E5" w:rsidP="00E402E5">
            <w:pPr>
              <w:jc w:val="both"/>
              <w:rPr>
                <w:sz w:val="10"/>
                <w:szCs w:val="10"/>
              </w:rPr>
            </w:pPr>
            <w:r w:rsidRPr="00E402E5">
              <w:rPr>
                <w:sz w:val="21"/>
                <w:szCs w:val="21"/>
              </w:rPr>
              <w:t>Sen toksun da ben aç mıyım</w:t>
            </w:r>
            <w:r>
              <w:rPr>
                <w:sz w:val="21"/>
                <w:szCs w:val="21"/>
              </w:rPr>
              <w:t>?</w:t>
            </w:r>
          </w:p>
        </w:tc>
        <w:tc>
          <w:tcPr>
            <w:tcW w:w="5299" w:type="dxa"/>
          </w:tcPr>
          <w:p w:rsidR="00E402E5" w:rsidRPr="0091223C" w:rsidRDefault="00E3061B" w:rsidP="00E3061B">
            <w:pPr>
              <w:jc w:val="both"/>
              <w:rPr>
                <w:b/>
                <w:sz w:val="21"/>
                <w:szCs w:val="21"/>
              </w:rPr>
            </w:pPr>
            <w:r w:rsidRPr="0091223C">
              <w:rPr>
                <w:b/>
                <w:color w:val="000000" w:themeColor="text1"/>
                <w:sz w:val="21"/>
                <w:szCs w:val="21"/>
              </w:rPr>
              <w:t>Bir şiirde anlam bakımından birbirinin karşıtı olan kelimelerin bir arada kullanılmasıyla yapılan sanata tezat (zıtlık) denir. Bu şiirde tezat örneği vardır.</w:t>
            </w:r>
          </w:p>
        </w:tc>
      </w:tr>
      <w:tr w:rsidR="00E3061B" w:rsidTr="00941A2A">
        <w:tc>
          <w:tcPr>
            <w:tcW w:w="10598" w:type="dxa"/>
            <w:gridSpan w:val="2"/>
          </w:tcPr>
          <w:p w:rsidR="00E3061B" w:rsidRDefault="00E3061B" w:rsidP="00F20D76">
            <w:pPr>
              <w:jc w:val="both"/>
              <w:rPr>
                <w:sz w:val="10"/>
                <w:szCs w:val="10"/>
              </w:rPr>
            </w:pPr>
          </w:p>
          <w:p w:rsidR="00E3061B" w:rsidRDefault="00E3061B" w:rsidP="0091223C">
            <w:pPr>
              <w:jc w:val="both"/>
              <w:rPr>
                <w:sz w:val="10"/>
                <w:szCs w:val="10"/>
              </w:rPr>
            </w:pPr>
            <w:r w:rsidRPr="00E3061B">
              <w:rPr>
                <w:b/>
                <w:sz w:val="21"/>
                <w:szCs w:val="21"/>
              </w:rPr>
              <w:t>Edebi Sanatın Açıklaması ve Dizelere Kattığı Anlam Zenginliği:</w:t>
            </w:r>
            <w:r>
              <w:rPr>
                <w:b/>
                <w:sz w:val="21"/>
                <w:szCs w:val="21"/>
              </w:rPr>
              <w:t xml:space="preserve"> </w:t>
            </w:r>
            <w:r w:rsidR="0091223C" w:rsidRPr="0091223C">
              <w:rPr>
                <w:b/>
                <w:color w:val="FF0000"/>
                <w:sz w:val="21"/>
                <w:szCs w:val="21"/>
              </w:rPr>
              <w:t>Tezat sanatı, sanatçının zıtlıkları kullanarak anlamı etkili kılma çabasının ürünüdür. Burada aç bir insanın çektiği sıkıntılara vurgu yapmak için tok insanın da bir gün öleceği ve her iki insanı da o zaman eşit olacağı vurgulanmıştır.</w:t>
            </w:r>
          </w:p>
        </w:tc>
      </w:tr>
      <w:tr w:rsidR="00E3061B" w:rsidTr="00941A2A">
        <w:tc>
          <w:tcPr>
            <w:tcW w:w="5299" w:type="dxa"/>
          </w:tcPr>
          <w:p w:rsidR="00E3061B" w:rsidRPr="00E3061B" w:rsidRDefault="00E3061B" w:rsidP="00E3061B">
            <w:pPr>
              <w:jc w:val="both"/>
              <w:rPr>
                <w:sz w:val="21"/>
                <w:szCs w:val="21"/>
              </w:rPr>
            </w:pPr>
            <w:r w:rsidRPr="00E3061B">
              <w:rPr>
                <w:sz w:val="21"/>
                <w:szCs w:val="21"/>
              </w:rPr>
              <w:t xml:space="preserve">Can kafeste durmaz uçar </w:t>
            </w:r>
          </w:p>
          <w:p w:rsidR="00E3061B" w:rsidRPr="00E3061B" w:rsidRDefault="00E3061B" w:rsidP="00E3061B">
            <w:pPr>
              <w:jc w:val="both"/>
              <w:rPr>
                <w:sz w:val="21"/>
                <w:szCs w:val="21"/>
              </w:rPr>
            </w:pPr>
            <w:r w:rsidRPr="00E3061B">
              <w:rPr>
                <w:sz w:val="21"/>
                <w:szCs w:val="21"/>
              </w:rPr>
              <w:t xml:space="preserve">Dünya bir han, konan göçer </w:t>
            </w:r>
          </w:p>
          <w:p w:rsidR="00E3061B" w:rsidRPr="00E3061B" w:rsidRDefault="00E3061B" w:rsidP="00E3061B">
            <w:pPr>
              <w:jc w:val="both"/>
              <w:rPr>
                <w:sz w:val="21"/>
                <w:szCs w:val="21"/>
              </w:rPr>
            </w:pPr>
            <w:r w:rsidRPr="00E3061B">
              <w:rPr>
                <w:sz w:val="21"/>
                <w:szCs w:val="21"/>
              </w:rPr>
              <w:t xml:space="preserve">Ay dolanır yıllar geçer </w:t>
            </w:r>
          </w:p>
          <w:p w:rsidR="00E3061B" w:rsidRPr="00E3061B" w:rsidRDefault="00E3061B" w:rsidP="00F20D76">
            <w:pPr>
              <w:jc w:val="both"/>
              <w:rPr>
                <w:sz w:val="21"/>
                <w:szCs w:val="21"/>
              </w:rPr>
            </w:pPr>
            <w:r w:rsidRPr="00E3061B">
              <w:rPr>
                <w:sz w:val="21"/>
                <w:szCs w:val="21"/>
              </w:rPr>
              <w:t>Dostlar beni hatırlasın.</w:t>
            </w:r>
          </w:p>
        </w:tc>
        <w:tc>
          <w:tcPr>
            <w:tcW w:w="5299" w:type="dxa"/>
          </w:tcPr>
          <w:p w:rsidR="00E3061B" w:rsidRPr="0091223C" w:rsidRDefault="00E3061B" w:rsidP="00E3061B">
            <w:pPr>
              <w:jc w:val="both"/>
              <w:rPr>
                <w:rFonts w:cs="Helvetica"/>
                <w:b/>
                <w:color w:val="000000"/>
                <w:sz w:val="18"/>
                <w:szCs w:val="18"/>
              </w:rPr>
            </w:pPr>
            <w:r w:rsidRPr="0091223C">
              <w:rPr>
                <w:b/>
                <w:color w:val="000000" w:themeColor="text1"/>
                <w:sz w:val="21"/>
                <w:szCs w:val="21"/>
              </w:rPr>
              <w:t>Teşbih (benzetme), sözü etkili kılmak için aralarında benzerlik ilgisi bulu</w:t>
            </w:r>
            <w:r w:rsidRPr="0091223C">
              <w:rPr>
                <w:b/>
                <w:color w:val="000000" w:themeColor="text1"/>
                <w:sz w:val="21"/>
                <w:szCs w:val="21"/>
              </w:rPr>
              <w:softHyphen/>
              <w:t>nan iki varlık ya da kavramdan nitelikçe zayıf olanı güçlü olana benzet</w:t>
            </w:r>
            <w:r w:rsidRPr="0091223C">
              <w:rPr>
                <w:b/>
                <w:color w:val="000000" w:themeColor="text1"/>
                <w:sz w:val="21"/>
                <w:szCs w:val="21"/>
              </w:rPr>
              <w:softHyphen/>
              <w:t>mektir. Bir teşbihte benzeyen ve benzetilen bulunmak zorundadır.</w:t>
            </w:r>
            <w:r w:rsidRPr="0091223C">
              <w:rPr>
                <w:rFonts w:cs="Helvetica"/>
                <w:b/>
                <w:color w:val="000000" w:themeColor="text1"/>
                <w:sz w:val="18"/>
                <w:szCs w:val="18"/>
              </w:rPr>
              <w:t xml:space="preserve"> </w:t>
            </w:r>
          </w:p>
        </w:tc>
      </w:tr>
      <w:tr w:rsidR="00E3061B" w:rsidTr="00941A2A">
        <w:tc>
          <w:tcPr>
            <w:tcW w:w="10598" w:type="dxa"/>
            <w:gridSpan w:val="2"/>
          </w:tcPr>
          <w:p w:rsidR="00E3061B" w:rsidRDefault="00E3061B" w:rsidP="00F20D76">
            <w:pPr>
              <w:jc w:val="both"/>
              <w:rPr>
                <w:sz w:val="10"/>
                <w:szCs w:val="10"/>
              </w:rPr>
            </w:pPr>
          </w:p>
          <w:p w:rsidR="00E3061B" w:rsidRDefault="00941A2A" w:rsidP="0091223C">
            <w:pPr>
              <w:jc w:val="both"/>
              <w:rPr>
                <w:sz w:val="10"/>
                <w:szCs w:val="10"/>
              </w:rPr>
            </w:pPr>
            <w:r w:rsidRPr="00E3061B">
              <w:rPr>
                <w:b/>
                <w:sz w:val="21"/>
                <w:szCs w:val="21"/>
              </w:rPr>
              <w:t>Edebi Sanatın Açıklaması ve Dizelere Kattığı Anlam Zenginliği:</w:t>
            </w:r>
            <w:r w:rsidRPr="00AC7979">
              <w:rPr>
                <w:b/>
                <w:color w:val="FF0000"/>
                <w:sz w:val="21"/>
                <w:szCs w:val="21"/>
              </w:rPr>
              <w:t xml:space="preserve"> </w:t>
            </w:r>
            <w:r w:rsidR="0091223C" w:rsidRPr="00AC7979">
              <w:rPr>
                <w:b/>
                <w:color w:val="FF0000"/>
                <w:sz w:val="21"/>
                <w:szCs w:val="21"/>
              </w:rPr>
              <w:t>Burada dünya bir hana benzetilerek dünyanın gelip geçiciliği vurgulanmıştır. Han eski devirlerde kervan yolcularının durak yeri olarak kullanılırdı. Burada dünya geçici bir durak yeri olarak gösterilmiştir.</w:t>
            </w:r>
          </w:p>
        </w:tc>
      </w:tr>
      <w:tr w:rsidR="00E3061B" w:rsidTr="00941A2A">
        <w:tc>
          <w:tcPr>
            <w:tcW w:w="5299" w:type="dxa"/>
          </w:tcPr>
          <w:p w:rsidR="00A474A1" w:rsidRPr="00A474A1" w:rsidRDefault="00A474A1" w:rsidP="00A474A1">
            <w:pPr>
              <w:jc w:val="both"/>
              <w:rPr>
                <w:sz w:val="21"/>
                <w:szCs w:val="21"/>
              </w:rPr>
            </w:pPr>
            <w:r w:rsidRPr="00A474A1">
              <w:rPr>
                <w:sz w:val="21"/>
                <w:szCs w:val="21"/>
              </w:rPr>
              <w:t>Sabah akşam anneler</w:t>
            </w:r>
          </w:p>
          <w:p w:rsidR="00A474A1" w:rsidRPr="00A474A1" w:rsidRDefault="00A474A1" w:rsidP="00A474A1">
            <w:pPr>
              <w:jc w:val="both"/>
              <w:rPr>
                <w:sz w:val="21"/>
                <w:szCs w:val="21"/>
              </w:rPr>
            </w:pPr>
            <w:r w:rsidRPr="00A474A1">
              <w:rPr>
                <w:sz w:val="21"/>
                <w:szCs w:val="21"/>
              </w:rPr>
              <w:t>Sevip okşasın diye,</w:t>
            </w:r>
          </w:p>
          <w:p w:rsidR="00A474A1" w:rsidRPr="00A474A1" w:rsidRDefault="00A474A1" w:rsidP="00A474A1">
            <w:pPr>
              <w:jc w:val="both"/>
              <w:rPr>
                <w:sz w:val="21"/>
                <w:szCs w:val="21"/>
              </w:rPr>
            </w:pPr>
            <w:r w:rsidRPr="00A474A1">
              <w:rPr>
                <w:sz w:val="21"/>
                <w:szCs w:val="21"/>
              </w:rPr>
              <w:t>Mevla’mız yanakları</w:t>
            </w:r>
          </w:p>
          <w:p w:rsidR="00E3061B" w:rsidRDefault="00A474A1" w:rsidP="00A474A1">
            <w:pPr>
              <w:jc w:val="both"/>
              <w:rPr>
                <w:sz w:val="10"/>
                <w:szCs w:val="10"/>
              </w:rPr>
            </w:pPr>
            <w:r w:rsidRPr="00A474A1">
              <w:rPr>
                <w:sz w:val="21"/>
                <w:szCs w:val="21"/>
              </w:rPr>
              <w:t>Göndermiştir hediye</w:t>
            </w:r>
            <w:r>
              <w:rPr>
                <w:sz w:val="21"/>
                <w:szCs w:val="21"/>
              </w:rPr>
              <w:t>.</w:t>
            </w:r>
          </w:p>
          <w:p w:rsidR="00E3061B" w:rsidRDefault="00E3061B" w:rsidP="00F20D76">
            <w:pPr>
              <w:jc w:val="both"/>
              <w:rPr>
                <w:sz w:val="10"/>
                <w:szCs w:val="10"/>
              </w:rPr>
            </w:pPr>
          </w:p>
        </w:tc>
        <w:tc>
          <w:tcPr>
            <w:tcW w:w="5299" w:type="dxa"/>
          </w:tcPr>
          <w:p w:rsidR="00A474A1" w:rsidRPr="0091223C" w:rsidRDefault="00A474A1" w:rsidP="00A474A1">
            <w:pPr>
              <w:pStyle w:val="Pa41"/>
              <w:spacing w:after="100"/>
              <w:jc w:val="both"/>
              <w:rPr>
                <w:rFonts w:asciiTheme="minorHAnsi" w:hAnsiTheme="minorHAnsi"/>
                <w:b/>
                <w:color w:val="000000" w:themeColor="text1"/>
                <w:sz w:val="21"/>
                <w:szCs w:val="21"/>
              </w:rPr>
            </w:pPr>
            <w:r w:rsidRPr="0091223C">
              <w:rPr>
                <w:rFonts w:asciiTheme="minorHAnsi" w:hAnsiTheme="minorHAnsi"/>
                <w:b/>
                <w:color w:val="000000" w:themeColor="text1"/>
                <w:sz w:val="21"/>
                <w:szCs w:val="21"/>
              </w:rPr>
              <w:t>Gerçek hayat</w:t>
            </w:r>
            <w:r w:rsidRPr="0091223C">
              <w:rPr>
                <w:rFonts w:asciiTheme="minorHAnsi" w:hAnsiTheme="minorHAnsi"/>
                <w:b/>
                <w:color w:val="000000" w:themeColor="text1"/>
                <w:sz w:val="21"/>
                <w:szCs w:val="21"/>
              </w:rPr>
              <w:softHyphen/>
              <w:t xml:space="preserve">taki bir olayın meydana gelmesini güzel ve hayalî bir nedene bağlama sanatına hüsnütalil (güzel nedene bağlama) adı verilir. </w:t>
            </w:r>
          </w:p>
          <w:p w:rsidR="00E3061B" w:rsidRDefault="00E3061B" w:rsidP="00F20D76">
            <w:pPr>
              <w:jc w:val="both"/>
              <w:rPr>
                <w:sz w:val="10"/>
                <w:szCs w:val="10"/>
              </w:rPr>
            </w:pPr>
          </w:p>
        </w:tc>
      </w:tr>
      <w:tr w:rsidR="00A474A1" w:rsidTr="00941A2A">
        <w:tc>
          <w:tcPr>
            <w:tcW w:w="10598" w:type="dxa"/>
            <w:gridSpan w:val="2"/>
          </w:tcPr>
          <w:p w:rsidR="00A474A1" w:rsidRDefault="00A474A1" w:rsidP="00F20D76">
            <w:pPr>
              <w:jc w:val="both"/>
              <w:rPr>
                <w:sz w:val="10"/>
                <w:szCs w:val="10"/>
              </w:rPr>
            </w:pPr>
          </w:p>
          <w:p w:rsidR="00A474A1" w:rsidRDefault="00941A2A" w:rsidP="0091223C">
            <w:pPr>
              <w:jc w:val="both"/>
              <w:rPr>
                <w:sz w:val="10"/>
                <w:szCs w:val="10"/>
              </w:rPr>
            </w:pPr>
            <w:r w:rsidRPr="00E3061B">
              <w:rPr>
                <w:b/>
                <w:sz w:val="21"/>
                <w:szCs w:val="21"/>
              </w:rPr>
              <w:t>Edebi Sanatın Açıklaması ve Dizelere Kattığı Anlam Zenginliği:</w:t>
            </w:r>
            <w:r w:rsidR="0091223C">
              <w:rPr>
                <w:b/>
                <w:sz w:val="21"/>
                <w:szCs w:val="21"/>
              </w:rPr>
              <w:t xml:space="preserve"> </w:t>
            </w:r>
            <w:r w:rsidR="0091223C" w:rsidRPr="00AC7979">
              <w:rPr>
                <w:b/>
                <w:color w:val="FF0000"/>
                <w:sz w:val="21"/>
                <w:szCs w:val="21"/>
              </w:rPr>
              <w:t xml:space="preserve">Yanakların okşanması bir sevgi </w:t>
            </w:r>
            <w:r w:rsidR="00AC7979" w:rsidRPr="00AC7979">
              <w:rPr>
                <w:b/>
                <w:color w:val="FF0000"/>
                <w:sz w:val="21"/>
                <w:szCs w:val="21"/>
              </w:rPr>
              <w:t>belirtisidir</w:t>
            </w:r>
            <w:r w:rsidR="0091223C" w:rsidRPr="00AC7979">
              <w:rPr>
                <w:b/>
                <w:color w:val="FF0000"/>
                <w:sz w:val="21"/>
                <w:szCs w:val="21"/>
              </w:rPr>
              <w:t>.</w:t>
            </w:r>
            <w:r w:rsidR="00AC7979" w:rsidRPr="00AC7979">
              <w:rPr>
                <w:b/>
                <w:color w:val="FF0000"/>
                <w:sz w:val="21"/>
                <w:szCs w:val="21"/>
              </w:rPr>
              <w:t xml:space="preserve"> Anneler ise sevgi kaynağıdır. Burada annelerin çocuklarının yanaklarını başka bir sebepten okşadıkları varsayılmaktadır. Allah’ın yanakları özellikle okşanmak için yarattığını söylemek gerçek neden değildir.</w:t>
            </w:r>
          </w:p>
        </w:tc>
      </w:tr>
    </w:tbl>
    <w:p w:rsidR="000E64AE" w:rsidRDefault="000E64AE" w:rsidP="00F20D76">
      <w:pPr>
        <w:spacing w:after="0" w:line="240" w:lineRule="auto"/>
        <w:jc w:val="both"/>
        <w:rPr>
          <w:sz w:val="10"/>
          <w:szCs w:val="10"/>
        </w:rPr>
      </w:pPr>
    </w:p>
    <w:p w:rsidR="000E64AE" w:rsidRDefault="000E64AE" w:rsidP="00F20D76">
      <w:pPr>
        <w:spacing w:after="0" w:line="240" w:lineRule="auto"/>
        <w:jc w:val="both"/>
        <w:rPr>
          <w:sz w:val="10"/>
          <w:szCs w:val="10"/>
        </w:rPr>
      </w:pPr>
    </w:p>
    <w:p w:rsidR="000E64AE" w:rsidRDefault="000E29F4" w:rsidP="00F20D76">
      <w:pPr>
        <w:spacing w:after="0" w:line="240" w:lineRule="auto"/>
        <w:jc w:val="both"/>
        <w:rPr>
          <w:rFonts w:eastAsia="Times New Roman" w:cstheme="minorHAnsi"/>
          <w:bCs/>
          <w:color w:val="000000" w:themeColor="text1"/>
          <w:sz w:val="21"/>
          <w:szCs w:val="21"/>
          <w:lang w:eastAsia="tr-TR"/>
        </w:rPr>
      </w:pPr>
      <w:r w:rsidRPr="000E29F4">
        <w:rPr>
          <w:rFonts w:eastAsia="Times New Roman" w:cstheme="minorHAnsi"/>
          <w:b/>
          <w:bCs/>
          <w:color w:val="000000" w:themeColor="text1"/>
          <w:sz w:val="21"/>
          <w:szCs w:val="21"/>
          <w:lang w:eastAsia="tr-TR"/>
        </w:rPr>
        <w:t>4.</w:t>
      </w:r>
      <w:r w:rsidRPr="000E29F4">
        <w:rPr>
          <w:rFonts w:eastAsia="Times New Roman" w:cstheme="minorHAnsi"/>
          <w:bCs/>
          <w:color w:val="000000" w:themeColor="text1"/>
          <w:sz w:val="21"/>
          <w:szCs w:val="21"/>
          <w:lang w:eastAsia="tr-TR"/>
        </w:rPr>
        <w:t xml:space="preserve"> Dünyada hiçbir dost, insana kitaptan daha yakın değildir. Sıkıntımızı unutmak, donuk hayatımıza biraz renk katmak, biraz ışık vermek, daracık dünyamızda bulamadığımız şeyleri yaşamak için, tek çaremiz kitaplara sarılmaktır. Bırakınız ıssız bir adaya gitmeyi, herhangi bir </w:t>
      </w:r>
      <w:r w:rsidRPr="009E62F8">
        <w:rPr>
          <w:rFonts w:eastAsia="Times New Roman" w:cstheme="minorHAnsi"/>
          <w:bCs/>
          <w:color w:val="000000" w:themeColor="text1"/>
          <w:sz w:val="21"/>
          <w:szCs w:val="21"/>
          <w:u w:val="single"/>
          <w:lang w:eastAsia="tr-TR"/>
        </w:rPr>
        <w:t>yolculuğa</w:t>
      </w:r>
      <w:r>
        <w:rPr>
          <w:rFonts w:eastAsia="Times New Roman" w:cstheme="minorHAnsi"/>
          <w:bCs/>
          <w:color w:val="000000" w:themeColor="text1"/>
          <w:sz w:val="21"/>
          <w:szCs w:val="21"/>
          <w:lang w:eastAsia="tr-TR"/>
        </w:rPr>
        <w:t xml:space="preserve"> çıkarken bile hangi okur</w:t>
      </w:r>
      <w:r w:rsidRPr="000E29F4">
        <w:rPr>
          <w:rFonts w:eastAsia="Times New Roman" w:cstheme="minorHAnsi"/>
          <w:bCs/>
          <w:color w:val="000000" w:themeColor="text1"/>
          <w:sz w:val="21"/>
          <w:szCs w:val="21"/>
          <w:lang w:eastAsia="tr-TR"/>
        </w:rPr>
        <w:t xml:space="preserve">yazar, yanına bir-iki roman, bir-iki şiir kitabı almayı düşünmez? Yolculukta, çoğu zaman olduğu gibi çevremize bakıp dalmaktan, yanımıza aldığımız kitapları okuyamayacağımızı bilsek bile, onları gene de el altında bulundurmak isteriz. Çünkü onların can yoldaşı olduğunu biliriz. </w:t>
      </w:r>
      <w:r w:rsidRPr="008F17F9">
        <w:rPr>
          <w:rFonts w:eastAsia="Times New Roman" w:cstheme="minorHAnsi"/>
          <w:bCs/>
          <w:color w:val="000000" w:themeColor="text1"/>
          <w:sz w:val="21"/>
          <w:szCs w:val="21"/>
          <w:u w:val="single"/>
          <w:lang w:eastAsia="tr-TR"/>
        </w:rPr>
        <w:t>Düşünüyorum da, şu dünyadan kitap yok oluverse yaşamak ne kadar güçleşir, çekilmez bir ağırlık olurdu!</w:t>
      </w:r>
      <w:r w:rsidRPr="000E29F4">
        <w:rPr>
          <w:rFonts w:eastAsia="Times New Roman" w:cstheme="minorHAnsi"/>
          <w:bCs/>
          <w:color w:val="000000" w:themeColor="text1"/>
          <w:sz w:val="21"/>
          <w:szCs w:val="21"/>
          <w:lang w:eastAsia="tr-TR"/>
        </w:rPr>
        <w:t xml:space="preserve"> Romancı veya şair için yazmak nasıl dayanılmaz bir ihtiyaçsa, okur için de yazılanları okumak, öyledir. En kötümser zamanlarımızda yardıma koşan onlardır. </w:t>
      </w:r>
      <w:r>
        <w:rPr>
          <w:rFonts w:eastAsia="Times New Roman" w:cstheme="minorHAnsi"/>
          <w:bCs/>
          <w:color w:val="000000" w:themeColor="text1"/>
          <w:sz w:val="21"/>
          <w:szCs w:val="21"/>
          <w:lang w:eastAsia="tr-TR"/>
        </w:rPr>
        <w:t xml:space="preserve">Nurullah </w:t>
      </w:r>
      <w:r w:rsidRPr="000E29F4">
        <w:rPr>
          <w:rFonts w:eastAsia="Times New Roman" w:cstheme="minorHAnsi"/>
          <w:bCs/>
          <w:color w:val="000000" w:themeColor="text1"/>
          <w:sz w:val="21"/>
          <w:szCs w:val="21"/>
          <w:lang w:eastAsia="tr-TR"/>
        </w:rPr>
        <w:t>Ataç, ölüm yatağında, kendini görmeye gelen Sebahattin Teoman’a, “Hastalıkta ağrıları dindirici en iyi ilaç şiirmiş. Boyuna şiir okuyorum.” dememiş miydi?</w:t>
      </w:r>
      <w:r>
        <w:rPr>
          <w:rFonts w:eastAsia="Times New Roman" w:cstheme="minorHAnsi"/>
          <w:bCs/>
          <w:color w:val="000000" w:themeColor="text1"/>
          <w:sz w:val="21"/>
          <w:szCs w:val="21"/>
          <w:lang w:eastAsia="tr-TR"/>
        </w:rPr>
        <w:t xml:space="preserve"> (Suut Kemal Yetkin - Canım Kitap)</w:t>
      </w:r>
    </w:p>
    <w:p w:rsidR="008F17F9" w:rsidRPr="008F17F9" w:rsidRDefault="008F17F9" w:rsidP="00F20D76">
      <w:pPr>
        <w:spacing w:after="0" w:line="240" w:lineRule="auto"/>
        <w:jc w:val="both"/>
        <w:rPr>
          <w:rFonts w:eastAsia="Times New Roman" w:cstheme="minorHAnsi"/>
          <w:bCs/>
          <w:color w:val="000000" w:themeColor="text1"/>
          <w:sz w:val="6"/>
          <w:szCs w:val="21"/>
          <w:lang w:eastAsia="tr-TR"/>
        </w:rPr>
      </w:pPr>
    </w:p>
    <w:p w:rsidR="008F17F9" w:rsidRPr="008F17F9" w:rsidRDefault="008F17F9" w:rsidP="00F20D76">
      <w:pPr>
        <w:spacing w:after="0" w:line="240" w:lineRule="auto"/>
        <w:jc w:val="both"/>
        <w:rPr>
          <w:rFonts w:eastAsia="Times New Roman" w:cstheme="minorHAnsi"/>
          <w:b/>
          <w:bCs/>
          <w:color w:val="000000" w:themeColor="text1"/>
          <w:sz w:val="21"/>
          <w:szCs w:val="21"/>
          <w:lang w:eastAsia="tr-TR"/>
        </w:rPr>
      </w:pPr>
      <w:r w:rsidRPr="008F17F9">
        <w:rPr>
          <w:rFonts w:eastAsia="Times New Roman" w:cstheme="minorHAnsi"/>
          <w:b/>
          <w:bCs/>
          <w:color w:val="000000" w:themeColor="text1"/>
          <w:sz w:val="21"/>
          <w:szCs w:val="21"/>
          <w:lang w:eastAsia="tr-TR"/>
        </w:rPr>
        <w:t>Aşağıdaki soruları Suut Kemal Yetkin’in “Canım Kitap” adlı denemesini okuyarak cevaplayınız.</w:t>
      </w:r>
      <w:r w:rsidR="009C1863">
        <w:rPr>
          <w:rFonts w:eastAsia="Times New Roman" w:cstheme="minorHAnsi"/>
          <w:b/>
          <w:bCs/>
          <w:color w:val="000000" w:themeColor="text1"/>
          <w:sz w:val="21"/>
          <w:szCs w:val="21"/>
          <w:lang w:eastAsia="tr-TR"/>
        </w:rPr>
        <w:t xml:space="preserve"> </w:t>
      </w:r>
      <w:r w:rsidR="009C1863">
        <w:rPr>
          <w:b/>
          <w:sz w:val="21"/>
          <w:szCs w:val="21"/>
        </w:rPr>
        <w:t>(</w:t>
      </w:r>
      <w:r w:rsidR="009E3C9C">
        <w:rPr>
          <w:b/>
          <w:sz w:val="21"/>
          <w:szCs w:val="21"/>
        </w:rPr>
        <w:t>24</w:t>
      </w:r>
      <w:r w:rsidR="009C1863">
        <w:rPr>
          <w:b/>
          <w:sz w:val="21"/>
          <w:szCs w:val="21"/>
        </w:rPr>
        <w:t xml:space="preserve"> puan)</w:t>
      </w:r>
    </w:p>
    <w:p w:rsidR="000E64AE" w:rsidRDefault="000E64AE" w:rsidP="00F20D76">
      <w:pPr>
        <w:spacing w:after="0" w:line="240" w:lineRule="auto"/>
        <w:jc w:val="both"/>
        <w:rPr>
          <w:sz w:val="10"/>
          <w:szCs w:val="10"/>
        </w:rPr>
      </w:pPr>
    </w:p>
    <w:p w:rsidR="008F17F9" w:rsidRDefault="008F17F9" w:rsidP="008F17F9">
      <w:pPr>
        <w:spacing w:after="0" w:line="240" w:lineRule="auto"/>
        <w:jc w:val="both"/>
        <w:rPr>
          <w:b/>
          <w:sz w:val="21"/>
          <w:szCs w:val="21"/>
        </w:rPr>
      </w:pPr>
      <w:r>
        <w:rPr>
          <w:rFonts w:cstheme="minorHAnsi"/>
          <w:b/>
          <w:sz w:val="21"/>
          <w:szCs w:val="21"/>
        </w:rPr>
        <w:t>₰</w:t>
      </w:r>
      <w:r w:rsidR="00545D1B">
        <w:rPr>
          <w:b/>
          <w:sz w:val="21"/>
          <w:szCs w:val="21"/>
        </w:rPr>
        <w:t xml:space="preserve"> Okuduğunuz metinde geçen bazı kelimelerin sözlük anlamları verilmiştir. Cümlelerin bağlamından hareketle bu kelimelerin hangi anlamda kullanıldığını belirleyip</w:t>
      </w:r>
      <w:r w:rsidR="00671F10">
        <w:rPr>
          <w:b/>
          <w:sz w:val="21"/>
          <w:szCs w:val="21"/>
        </w:rPr>
        <w:t xml:space="preserve"> “</w:t>
      </w:r>
      <w:r w:rsidR="00671F10" w:rsidRPr="00671F10">
        <w:rPr>
          <w:rFonts w:hint="eastAsia"/>
          <w:sz w:val="21"/>
          <w:szCs w:val="21"/>
        </w:rPr>
        <w:t>✔</w:t>
      </w:r>
      <w:r w:rsidR="00671F10" w:rsidRPr="00671F10">
        <w:rPr>
          <w:b/>
          <w:sz w:val="21"/>
          <w:szCs w:val="21"/>
        </w:rPr>
        <w:t>”</w:t>
      </w:r>
      <w:r w:rsidR="00671F10">
        <w:rPr>
          <w:b/>
          <w:sz w:val="21"/>
          <w:szCs w:val="21"/>
        </w:rPr>
        <w:t xml:space="preserve"> ile</w:t>
      </w:r>
      <w:r w:rsidR="00545D1B">
        <w:rPr>
          <w:b/>
          <w:sz w:val="21"/>
          <w:szCs w:val="21"/>
        </w:rPr>
        <w:t xml:space="preserve"> işaretleyiniz.</w:t>
      </w:r>
      <w:r w:rsidR="00671F10">
        <w:rPr>
          <w:b/>
          <w:sz w:val="21"/>
          <w:szCs w:val="21"/>
        </w:rPr>
        <w:t xml:space="preserve"> </w:t>
      </w:r>
    </w:p>
    <w:p w:rsidR="00545D1B" w:rsidRPr="00545D1B" w:rsidRDefault="00545D1B" w:rsidP="008F17F9">
      <w:pPr>
        <w:spacing w:after="0" w:line="240" w:lineRule="auto"/>
        <w:jc w:val="both"/>
        <w:rPr>
          <w:b/>
          <w:sz w:val="8"/>
          <w:szCs w:val="21"/>
        </w:rPr>
      </w:pPr>
    </w:p>
    <w:tbl>
      <w:tblPr>
        <w:tblStyle w:val="TabloKlavuzu"/>
        <w:tblW w:w="0" w:type="auto"/>
        <w:tblInd w:w="108" w:type="dxa"/>
        <w:tblLook w:val="04A0" w:firstRow="1" w:lastRow="0" w:firstColumn="1" w:lastColumn="0" w:noHBand="0" w:noVBand="1"/>
      </w:tblPr>
      <w:tblGrid>
        <w:gridCol w:w="850"/>
        <w:gridCol w:w="4734"/>
        <w:gridCol w:w="824"/>
        <w:gridCol w:w="3964"/>
      </w:tblGrid>
      <w:tr w:rsidR="007E0EFA" w:rsidTr="00AC7979">
        <w:tc>
          <w:tcPr>
            <w:tcW w:w="850" w:type="dxa"/>
            <w:vAlign w:val="center"/>
          </w:tcPr>
          <w:p w:rsidR="00545D1B" w:rsidRDefault="00545D1B" w:rsidP="00545D1B">
            <w:pPr>
              <w:jc w:val="center"/>
              <w:rPr>
                <w:b/>
                <w:sz w:val="21"/>
                <w:szCs w:val="21"/>
              </w:rPr>
            </w:pPr>
            <w:r>
              <w:rPr>
                <w:b/>
                <w:sz w:val="21"/>
                <w:szCs w:val="21"/>
              </w:rPr>
              <w:t>Kelime</w:t>
            </w:r>
          </w:p>
        </w:tc>
        <w:tc>
          <w:tcPr>
            <w:tcW w:w="4734" w:type="dxa"/>
            <w:vAlign w:val="center"/>
          </w:tcPr>
          <w:p w:rsidR="00545D1B" w:rsidRDefault="00545D1B" w:rsidP="00545D1B">
            <w:pPr>
              <w:jc w:val="center"/>
              <w:rPr>
                <w:b/>
                <w:sz w:val="21"/>
                <w:szCs w:val="21"/>
              </w:rPr>
            </w:pPr>
            <w:r>
              <w:rPr>
                <w:b/>
                <w:sz w:val="21"/>
                <w:szCs w:val="21"/>
              </w:rPr>
              <w:t>Sözlük Anlamı</w:t>
            </w:r>
          </w:p>
        </w:tc>
        <w:tc>
          <w:tcPr>
            <w:tcW w:w="824" w:type="dxa"/>
            <w:vAlign w:val="center"/>
          </w:tcPr>
          <w:p w:rsidR="00545D1B" w:rsidRDefault="00545D1B" w:rsidP="00545D1B">
            <w:pPr>
              <w:jc w:val="center"/>
              <w:rPr>
                <w:b/>
                <w:sz w:val="21"/>
                <w:szCs w:val="21"/>
              </w:rPr>
            </w:pPr>
            <w:r w:rsidRPr="00545D1B">
              <w:rPr>
                <w:rFonts w:ascii="MS Gothic" w:eastAsia="MS Gothic" w:hAnsi="MS Gothic" w:cs="MS Gothic" w:hint="eastAsia"/>
                <w:color w:val="1F1F1F"/>
                <w:sz w:val="24"/>
                <w:szCs w:val="30"/>
                <w:shd w:val="clear" w:color="auto" w:fill="FFFFFF"/>
              </w:rPr>
              <w:t>✔</w:t>
            </w:r>
          </w:p>
        </w:tc>
        <w:tc>
          <w:tcPr>
            <w:tcW w:w="3964" w:type="dxa"/>
            <w:vAlign w:val="center"/>
          </w:tcPr>
          <w:p w:rsidR="00545D1B" w:rsidRDefault="00545D1B" w:rsidP="00545D1B">
            <w:pPr>
              <w:jc w:val="center"/>
              <w:rPr>
                <w:b/>
                <w:sz w:val="21"/>
                <w:szCs w:val="21"/>
              </w:rPr>
            </w:pPr>
            <w:r>
              <w:rPr>
                <w:b/>
                <w:sz w:val="21"/>
                <w:szCs w:val="21"/>
              </w:rPr>
              <w:t>Metinde Geçtiği Cümle</w:t>
            </w:r>
          </w:p>
        </w:tc>
      </w:tr>
      <w:tr w:rsidR="00545D1B" w:rsidTr="00AC7979">
        <w:tc>
          <w:tcPr>
            <w:tcW w:w="850" w:type="dxa"/>
            <w:vMerge w:val="restart"/>
            <w:vAlign w:val="center"/>
          </w:tcPr>
          <w:p w:rsidR="00545D1B" w:rsidRPr="00545D1B" w:rsidRDefault="00545D1B" w:rsidP="00545D1B">
            <w:pPr>
              <w:jc w:val="center"/>
              <w:rPr>
                <w:sz w:val="21"/>
                <w:szCs w:val="21"/>
              </w:rPr>
            </w:pPr>
            <w:r w:rsidRPr="00545D1B">
              <w:rPr>
                <w:sz w:val="21"/>
                <w:szCs w:val="21"/>
              </w:rPr>
              <w:t>yakın</w:t>
            </w:r>
          </w:p>
        </w:tc>
        <w:tc>
          <w:tcPr>
            <w:tcW w:w="4734" w:type="dxa"/>
            <w:vAlign w:val="center"/>
          </w:tcPr>
          <w:p w:rsidR="00545D1B" w:rsidRDefault="00545D1B" w:rsidP="00545D1B">
            <w:pPr>
              <w:rPr>
                <w:b/>
                <w:sz w:val="21"/>
                <w:szCs w:val="21"/>
              </w:rPr>
            </w:pPr>
            <w:r>
              <w:rPr>
                <w:b/>
                <w:sz w:val="21"/>
                <w:szCs w:val="21"/>
              </w:rPr>
              <w:t xml:space="preserve">1. </w:t>
            </w:r>
            <w:r w:rsidRPr="007E0EFA">
              <w:rPr>
                <w:sz w:val="20"/>
                <w:szCs w:val="20"/>
              </w:rPr>
              <w:t>Az bir ara ile ayrılmış olan, uzak karşıtı.</w:t>
            </w:r>
          </w:p>
        </w:tc>
        <w:tc>
          <w:tcPr>
            <w:tcW w:w="824" w:type="dxa"/>
            <w:vAlign w:val="center"/>
          </w:tcPr>
          <w:p w:rsidR="00545D1B" w:rsidRPr="00545D1B" w:rsidRDefault="00545D1B" w:rsidP="00545D1B">
            <w:pPr>
              <w:jc w:val="center"/>
              <w:rPr>
                <w:rFonts w:ascii="MS Gothic" w:eastAsia="MS Gothic" w:hAnsi="MS Gothic" w:cs="MS Gothic"/>
                <w:color w:val="1F1F1F"/>
                <w:sz w:val="24"/>
                <w:szCs w:val="30"/>
                <w:shd w:val="clear" w:color="auto" w:fill="FFFFFF"/>
              </w:rPr>
            </w:pPr>
          </w:p>
        </w:tc>
        <w:tc>
          <w:tcPr>
            <w:tcW w:w="3964" w:type="dxa"/>
            <w:vMerge w:val="restart"/>
            <w:vAlign w:val="center"/>
          </w:tcPr>
          <w:p w:rsidR="00545D1B" w:rsidRDefault="00545D1B" w:rsidP="00545D1B">
            <w:pPr>
              <w:jc w:val="both"/>
              <w:rPr>
                <w:b/>
                <w:sz w:val="21"/>
                <w:szCs w:val="21"/>
              </w:rPr>
            </w:pPr>
            <w:r w:rsidRPr="000E29F4">
              <w:rPr>
                <w:rFonts w:eastAsia="Times New Roman" w:cstheme="minorHAnsi"/>
                <w:bCs/>
                <w:color w:val="000000" w:themeColor="text1"/>
                <w:sz w:val="21"/>
                <w:szCs w:val="21"/>
                <w:lang w:eastAsia="tr-TR"/>
              </w:rPr>
              <w:t>Dünyada hiçbir dost, insana kitaptan daha yakın değildir.</w:t>
            </w:r>
          </w:p>
        </w:tc>
      </w:tr>
      <w:tr w:rsidR="00545D1B" w:rsidTr="00AC7979">
        <w:tc>
          <w:tcPr>
            <w:tcW w:w="850" w:type="dxa"/>
            <w:vMerge/>
            <w:vAlign w:val="center"/>
          </w:tcPr>
          <w:p w:rsidR="00545D1B" w:rsidRDefault="00545D1B" w:rsidP="00545D1B">
            <w:pPr>
              <w:jc w:val="center"/>
              <w:rPr>
                <w:b/>
                <w:sz w:val="21"/>
                <w:szCs w:val="21"/>
              </w:rPr>
            </w:pPr>
          </w:p>
        </w:tc>
        <w:tc>
          <w:tcPr>
            <w:tcW w:w="4734" w:type="dxa"/>
            <w:vAlign w:val="center"/>
          </w:tcPr>
          <w:p w:rsidR="00545D1B" w:rsidRPr="00545D1B" w:rsidRDefault="00545D1B" w:rsidP="00545D1B">
            <w:pPr>
              <w:rPr>
                <w:sz w:val="21"/>
                <w:szCs w:val="21"/>
              </w:rPr>
            </w:pPr>
            <w:r w:rsidRPr="00545D1B">
              <w:rPr>
                <w:b/>
                <w:sz w:val="21"/>
                <w:szCs w:val="21"/>
              </w:rPr>
              <w:t>2.</w:t>
            </w:r>
            <w:r w:rsidRPr="00545D1B">
              <w:rPr>
                <w:sz w:val="21"/>
                <w:szCs w:val="21"/>
              </w:rPr>
              <w:t xml:space="preserve"> </w:t>
            </w:r>
            <w:r w:rsidRPr="007E0EFA">
              <w:rPr>
                <w:sz w:val="20"/>
                <w:szCs w:val="20"/>
              </w:rPr>
              <w:t>Aralarında sıkı ilgi bulunan</w:t>
            </w:r>
            <w:r w:rsidR="007E0EFA" w:rsidRPr="007E0EFA">
              <w:rPr>
                <w:sz w:val="20"/>
                <w:szCs w:val="20"/>
              </w:rPr>
              <w:t>, arkadaş.</w:t>
            </w:r>
          </w:p>
        </w:tc>
        <w:tc>
          <w:tcPr>
            <w:tcW w:w="824" w:type="dxa"/>
            <w:vAlign w:val="center"/>
          </w:tcPr>
          <w:p w:rsidR="00545D1B" w:rsidRPr="00AC7979" w:rsidRDefault="00545D1B" w:rsidP="00AC7979">
            <w:pPr>
              <w:pStyle w:val="ListeParagraf"/>
              <w:numPr>
                <w:ilvl w:val="0"/>
                <w:numId w:val="9"/>
              </w:numPr>
              <w:jc w:val="center"/>
              <w:rPr>
                <w:rFonts w:ascii="MS Gothic" w:eastAsia="MS Gothic" w:hAnsi="MS Gothic" w:cs="MS Gothic"/>
                <w:color w:val="1F1F1F"/>
                <w:sz w:val="24"/>
                <w:szCs w:val="30"/>
                <w:shd w:val="clear" w:color="auto" w:fill="FFFFFF"/>
              </w:rPr>
            </w:pPr>
          </w:p>
        </w:tc>
        <w:tc>
          <w:tcPr>
            <w:tcW w:w="3964" w:type="dxa"/>
            <w:vMerge/>
            <w:vAlign w:val="center"/>
          </w:tcPr>
          <w:p w:rsidR="00545D1B" w:rsidRDefault="00545D1B" w:rsidP="00545D1B">
            <w:pPr>
              <w:jc w:val="center"/>
              <w:rPr>
                <w:b/>
                <w:sz w:val="21"/>
                <w:szCs w:val="21"/>
              </w:rPr>
            </w:pPr>
          </w:p>
        </w:tc>
      </w:tr>
      <w:tr w:rsidR="00545D1B" w:rsidTr="00AC7979">
        <w:tc>
          <w:tcPr>
            <w:tcW w:w="850" w:type="dxa"/>
            <w:vMerge/>
            <w:vAlign w:val="center"/>
          </w:tcPr>
          <w:p w:rsidR="00545D1B" w:rsidRDefault="00545D1B" w:rsidP="00545D1B">
            <w:pPr>
              <w:jc w:val="center"/>
              <w:rPr>
                <w:b/>
                <w:sz w:val="21"/>
                <w:szCs w:val="21"/>
              </w:rPr>
            </w:pPr>
          </w:p>
        </w:tc>
        <w:tc>
          <w:tcPr>
            <w:tcW w:w="4734" w:type="dxa"/>
            <w:vAlign w:val="center"/>
          </w:tcPr>
          <w:p w:rsidR="00545D1B" w:rsidRPr="007E0EFA" w:rsidRDefault="007E0EFA" w:rsidP="007E0EFA">
            <w:pPr>
              <w:rPr>
                <w:sz w:val="21"/>
                <w:szCs w:val="21"/>
              </w:rPr>
            </w:pPr>
            <w:r>
              <w:rPr>
                <w:b/>
                <w:sz w:val="21"/>
                <w:szCs w:val="21"/>
              </w:rPr>
              <w:t xml:space="preserve">3. </w:t>
            </w:r>
            <w:r w:rsidRPr="007E0EFA">
              <w:rPr>
                <w:sz w:val="20"/>
                <w:szCs w:val="20"/>
              </w:rPr>
              <w:t>Olması zaman bakımından yaklaşmış olan.</w:t>
            </w:r>
          </w:p>
        </w:tc>
        <w:tc>
          <w:tcPr>
            <w:tcW w:w="824" w:type="dxa"/>
            <w:vAlign w:val="center"/>
          </w:tcPr>
          <w:p w:rsidR="00545D1B" w:rsidRPr="00545D1B" w:rsidRDefault="00545D1B" w:rsidP="00545D1B">
            <w:pPr>
              <w:jc w:val="center"/>
              <w:rPr>
                <w:rFonts w:ascii="MS Gothic" w:eastAsia="MS Gothic" w:hAnsi="MS Gothic" w:cs="MS Gothic"/>
                <w:color w:val="1F1F1F"/>
                <w:sz w:val="24"/>
                <w:szCs w:val="30"/>
                <w:shd w:val="clear" w:color="auto" w:fill="FFFFFF"/>
              </w:rPr>
            </w:pPr>
          </w:p>
        </w:tc>
        <w:tc>
          <w:tcPr>
            <w:tcW w:w="3964" w:type="dxa"/>
            <w:vMerge/>
            <w:vAlign w:val="center"/>
          </w:tcPr>
          <w:p w:rsidR="00545D1B" w:rsidRDefault="00545D1B" w:rsidP="00545D1B">
            <w:pPr>
              <w:jc w:val="center"/>
              <w:rPr>
                <w:b/>
                <w:sz w:val="21"/>
                <w:szCs w:val="21"/>
              </w:rPr>
            </w:pPr>
          </w:p>
        </w:tc>
      </w:tr>
      <w:tr w:rsidR="007E0EFA" w:rsidTr="00AC7979">
        <w:tc>
          <w:tcPr>
            <w:tcW w:w="850" w:type="dxa"/>
            <w:vMerge w:val="restart"/>
            <w:vAlign w:val="center"/>
          </w:tcPr>
          <w:p w:rsidR="007E0EFA" w:rsidRDefault="007E0EFA" w:rsidP="00545D1B">
            <w:pPr>
              <w:jc w:val="center"/>
              <w:rPr>
                <w:b/>
                <w:sz w:val="21"/>
                <w:szCs w:val="21"/>
              </w:rPr>
            </w:pPr>
            <w:r w:rsidRPr="000E29F4">
              <w:rPr>
                <w:rFonts w:eastAsia="Times New Roman" w:cstheme="minorHAnsi"/>
                <w:bCs/>
                <w:color w:val="000000" w:themeColor="text1"/>
                <w:sz w:val="21"/>
                <w:szCs w:val="21"/>
                <w:lang w:eastAsia="tr-TR"/>
              </w:rPr>
              <w:t>dalmak</w:t>
            </w:r>
          </w:p>
        </w:tc>
        <w:tc>
          <w:tcPr>
            <w:tcW w:w="4734" w:type="dxa"/>
            <w:vAlign w:val="center"/>
          </w:tcPr>
          <w:p w:rsidR="007E0EFA" w:rsidRPr="007E0EFA" w:rsidRDefault="007E0EFA" w:rsidP="007E0EFA">
            <w:pPr>
              <w:rPr>
                <w:sz w:val="21"/>
                <w:szCs w:val="21"/>
              </w:rPr>
            </w:pPr>
            <w:r w:rsidRPr="007E0EFA">
              <w:rPr>
                <w:b/>
                <w:sz w:val="21"/>
                <w:szCs w:val="21"/>
              </w:rPr>
              <w:t>1.</w:t>
            </w:r>
            <w:r>
              <w:rPr>
                <w:sz w:val="21"/>
                <w:szCs w:val="21"/>
              </w:rPr>
              <w:t xml:space="preserve"> </w:t>
            </w:r>
            <w:r w:rsidRPr="007E0EFA">
              <w:rPr>
                <w:sz w:val="20"/>
                <w:szCs w:val="20"/>
              </w:rPr>
              <w:t>Kendini bilmez duruma gelmek.</w:t>
            </w:r>
          </w:p>
        </w:tc>
        <w:tc>
          <w:tcPr>
            <w:tcW w:w="824" w:type="dxa"/>
            <w:vAlign w:val="center"/>
          </w:tcPr>
          <w:p w:rsidR="007E0EFA" w:rsidRPr="00AC7979" w:rsidRDefault="007E0EFA" w:rsidP="00AC7979">
            <w:pPr>
              <w:ind w:left="360"/>
              <w:jc w:val="center"/>
              <w:rPr>
                <w:rFonts w:ascii="MS Gothic" w:eastAsia="MS Gothic" w:hAnsi="MS Gothic" w:cs="MS Gothic"/>
                <w:color w:val="1F1F1F"/>
                <w:sz w:val="24"/>
                <w:szCs w:val="30"/>
                <w:shd w:val="clear" w:color="auto" w:fill="FFFFFF"/>
              </w:rPr>
            </w:pPr>
          </w:p>
        </w:tc>
        <w:tc>
          <w:tcPr>
            <w:tcW w:w="3964" w:type="dxa"/>
            <w:vMerge w:val="restart"/>
            <w:vAlign w:val="center"/>
          </w:tcPr>
          <w:p w:rsidR="007E0EFA" w:rsidRDefault="007E0EFA" w:rsidP="007E0EFA">
            <w:pPr>
              <w:jc w:val="both"/>
              <w:rPr>
                <w:b/>
                <w:sz w:val="21"/>
                <w:szCs w:val="21"/>
              </w:rPr>
            </w:pPr>
            <w:r w:rsidRPr="000E29F4">
              <w:rPr>
                <w:rFonts w:eastAsia="Times New Roman" w:cstheme="minorHAnsi"/>
                <w:bCs/>
                <w:color w:val="000000" w:themeColor="text1"/>
                <w:sz w:val="21"/>
                <w:szCs w:val="21"/>
                <w:lang w:eastAsia="tr-TR"/>
              </w:rPr>
              <w:t>Yolculukta, çoğu zaman olduğu gibi çevremize bakıp dalmaktan, yanımıza aldığımız kitapları okuyamayacağımızı bilsek bile, onları gene de el altında bulundurmak isteriz.</w:t>
            </w:r>
          </w:p>
        </w:tc>
      </w:tr>
      <w:tr w:rsidR="007E0EFA" w:rsidTr="00AC7979">
        <w:tc>
          <w:tcPr>
            <w:tcW w:w="850" w:type="dxa"/>
            <w:vMerge/>
            <w:vAlign w:val="center"/>
          </w:tcPr>
          <w:p w:rsidR="007E0EFA" w:rsidRDefault="007E0EFA" w:rsidP="00545D1B">
            <w:pPr>
              <w:jc w:val="center"/>
              <w:rPr>
                <w:b/>
                <w:sz w:val="21"/>
                <w:szCs w:val="21"/>
              </w:rPr>
            </w:pPr>
          </w:p>
        </w:tc>
        <w:tc>
          <w:tcPr>
            <w:tcW w:w="4734" w:type="dxa"/>
            <w:vAlign w:val="center"/>
          </w:tcPr>
          <w:p w:rsidR="007E0EFA" w:rsidRDefault="007E0EFA" w:rsidP="007E0EFA">
            <w:pPr>
              <w:rPr>
                <w:b/>
                <w:sz w:val="21"/>
                <w:szCs w:val="21"/>
              </w:rPr>
            </w:pPr>
            <w:r>
              <w:rPr>
                <w:b/>
                <w:sz w:val="21"/>
                <w:szCs w:val="21"/>
              </w:rPr>
              <w:t xml:space="preserve">2. </w:t>
            </w:r>
            <w:r w:rsidRPr="007E0EFA">
              <w:rPr>
                <w:sz w:val="20"/>
                <w:szCs w:val="20"/>
              </w:rPr>
              <w:t>Bir yerin içine girmek.</w:t>
            </w:r>
          </w:p>
        </w:tc>
        <w:tc>
          <w:tcPr>
            <w:tcW w:w="824" w:type="dxa"/>
            <w:vAlign w:val="center"/>
          </w:tcPr>
          <w:p w:rsidR="007E0EFA" w:rsidRPr="00545D1B" w:rsidRDefault="007E0EFA" w:rsidP="00545D1B">
            <w:pPr>
              <w:jc w:val="center"/>
              <w:rPr>
                <w:rFonts w:ascii="MS Gothic" w:eastAsia="MS Gothic" w:hAnsi="MS Gothic" w:cs="MS Gothic"/>
                <w:color w:val="1F1F1F"/>
                <w:sz w:val="24"/>
                <w:szCs w:val="30"/>
                <w:shd w:val="clear" w:color="auto" w:fill="FFFFFF"/>
              </w:rPr>
            </w:pPr>
          </w:p>
        </w:tc>
        <w:tc>
          <w:tcPr>
            <w:tcW w:w="3964" w:type="dxa"/>
            <w:vMerge/>
            <w:vAlign w:val="center"/>
          </w:tcPr>
          <w:p w:rsidR="007E0EFA" w:rsidRDefault="007E0EFA" w:rsidP="00545D1B">
            <w:pPr>
              <w:jc w:val="center"/>
              <w:rPr>
                <w:b/>
                <w:sz w:val="21"/>
                <w:szCs w:val="21"/>
              </w:rPr>
            </w:pPr>
          </w:p>
        </w:tc>
      </w:tr>
      <w:tr w:rsidR="007E0EFA" w:rsidTr="00AC7979">
        <w:tc>
          <w:tcPr>
            <w:tcW w:w="850" w:type="dxa"/>
            <w:vMerge/>
            <w:vAlign w:val="center"/>
          </w:tcPr>
          <w:p w:rsidR="007E0EFA" w:rsidRDefault="007E0EFA" w:rsidP="00545D1B">
            <w:pPr>
              <w:jc w:val="center"/>
              <w:rPr>
                <w:b/>
                <w:sz w:val="21"/>
                <w:szCs w:val="21"/>
              </w:rPr>
            </w:pPr>
          </w:p>
        </w:tc>
        <w:tc>
          <w:tcPr>
            <w:tcW w:w="4734" w:type="dxa"/>
            <w:vAlign w:val="center"/>
          </w:tcPr>
          <w:p w:rsidR="007E0EFA" w:rsidRDefault="007E0EFA" w:rsidP="007E0EFA">
            <w:pPr>
              <w:rPr>
                <w:b/>
                <w:sz w:val="21"/>
                <w:szCs w:val="21"/>
              </w:rPr>
            </w:pPr>
            <w:r>
              <w:rPr>
                <w:b/>
                <w:sz w:val="21"/>
                <w:szCs w:val="21"/>
              </w:rPr>
              <w:t xml:space="preserve">3. </w:t>
            </w:r>
            <w:r w:rsidRPr="007E0EFA">
              <w:rPr>
                <w:sz w:val="20"/>
                <w:szCs w:val="20"/>
              </w:rPr>
              <w:t>Kendini bir şeye kaptırmak, başka şey düşünememek.</w:t>
            </w:r>
          </w:p>
        </w:tc>
        <w:tc>
          <w:tcPr>
            <w:tcW w:w="824" w:type="dxa"/>
            <w:vAlign w:val="center"/>
          </w:tcPr>
          <w:p w:rsidR="007E0EFA" w:rsidRPr="00AC7979" w:rsidRDefault="007E0EFA" w:rsidP="00AC7979">
            <w:pPr>
              <w:pStyle w:val="ListeParagraf"/>
              <w:numPr>
                <w:ilvl w:val="0"/>
                <w:numId w:val="11"/>
              </w:numPr>
              <w:jc w:val="center"/>
              <w:rPr>
                <w:rFonts w:ascii="MS Gothic" w:eastAsia="MS Gothic" w:hAnsi="MS Gothic" w:cs="MS Gothic"/>
                <w:color w:val="1F1F1F"/>
                <w:sz w:val="24"/>
                <w:szCs w:val="30"/>
                <w:shd w:val="clear" w:color="auto" w:fill="FFFFFF"/>
              </w:rPr>
            </w:pPr>
          </w:p>
        </w:tc>
        <w:tc>
          <w:tcPr>
            <w:tcW w:w="3964" w:type="dxa"/>
            <w:vMerge/>
            <w:vAlign w:val="center"/>
          </w:tcPr>
          <w:p w:rsidR="007E0EFA" w:rsidRDefault="007E0EFA" w:rsidP="00545D1B">
            <w:pPr>
              <w:jc w:val="center"/>
              <w:rPr>
                <w:b/>
                <w:sz w:val="21"/>
                <w:szCs w:val="21"/>
              </w:rPr>
            </w:pPr>
          </w:p>
        </w:tc>
      </w:tr>
    </w:tbl>
    <w:p w:rsidR="00545D1B" w:rsidRDefault="00545D1B" w:rsidP="008F17F9">
      <w:pPr>
        <w:spacing w:after="0" w:line="240" w:lineRule="auto"/>
        <w:jc w:val="both"/>
        <w:rPr>
          <w:b/>
          <w:sz w:val="21"/>
          <w:szCs w:val="21"/>
        </w:rPr>
      </w:pPr>
    </w:p>
    <w:p w:rsidR="007E0EFA" w:rsidRDefault="007E0EFA" w:rsidP="007E0EFA">
      <w:pPr>
        <w:spacing w:after="0" w:line="240" w:lineRule="auto"/>
        <w:jc w:val="both"/>
        <w:rPr>
          <w:b/>
          <w:sz w:val="21"/>
          <w:szCs w:val="21"/>
        </w:rPr>
      </w:pPr>
      <w:r>
        <w:rPr>
          <w:rFonts w:cstheme="minorHAnsi"/>
          <w:b/>
          <w:sz w:val="21"/>
          <w:szCs w:val="21"/>
        </w:rPr>
        <w:t>₰</w:t>
      </w:r>
      <w:r>
        <w:rPr>
          <w:b/>
          <w:sz w:val="21"/>
          <w:szCs w:val="21"/>
        </w:rPr>
        <w:t xml:space="preserve"> Okuduğunuz </w:t>
      </w:r>
      <w:r w:rsidR="00671F10">
        <w:rPr>
          <w:b/>
          <w:sz w:val="21"/>
          <w:szCs w:val="21"/>
        </w:rPr>
        <w:t>metnin ana düşüncesini kısaca açıklayınız</w:t>
      </w:r>
      <w:r>
        <w:rPr>
          <w:b/>
          <w:sz w:val="21"/>
          <w:szCs w:val="21"/>
        </w:rPr>
        <w:t>.</w:t>
      </w:r>
    </w:p>
    <w:p w:rsidR="00671F10" w:rsidRDefault="00671F10" w:rsidP="007E0EFA">
      <w:pPr>
        <w:spacing w:after="0" w:line="240" w:lineRule="auto"/>
        <w:jc w:val="both"/>
        <w:rPr>
          <w:sz w:val="10"/>
          <w:szCs w:val="10"/>
        </w:rPr>
      </w:pPr>
    </w:p>
    <w:p w:rsidR="00AC7979" w:rsidRPr="00AC7979" w:rsidRDefault="00AC7979" w:rsidP="007E0EFA">
      <w:pPr>
        <w:spacing w:after="0" w:line="240" w:lineRule="auto"/>
        <w:jc w:val="both"/>
        <w:rPr>
          <w:b/>
          <w:color w:val="FF0000"/>
        </w:rPr>
      </w:pPr>
      <w:r w:rsidRPr="00AC7979">
        <w:rPr>
          <w:b/>
          <w:color w:val="FF0000"/>
        </w:rPr>
        <w:t>Dünyadaki en iyi dostun kitap olduğu vurgulanmıştır.</w:t>
      </w:r>
    </w:p>
    <w:p w:rsidR="00671F10" w:rsidRPr="00671F10" w:rsidRDefault="00671F10" w:rsidP="00671F10">
      <w:pPr>
        <w:spacing w:after="0" w:line="240" w:lineRule="auto"/>
        <w:jc w:val="both"/>
        <w:rPr>
          <w:rFonts w:cstheme="minorHAnsi"/>
          <w:b/>
          <w:sz w:val="10"/>
          <w:szCs w:val="21"/>
        </w:rPr>
      </w:pPr>
    </w:p>
    <w:p w:rsidR="00AC7979" w:rsidRDefault="00AC7979" w:rsidP="00671F10">
      <w:pPr>
        <w:spacing w:after="0" w:line="240" w:lineRule="auto"/>
        <w:jc w:val="both"/>
        <w:rPr>
          <w:rFonts w:cstheme="minorHAnsi"/>
          <w:b/>
          <w:sz w:val="21"/>
          <w:szCs w:val="21"/>
        </w:rPr>
      </w:pPr>
    </w:p>
    <w:p w:rsidR="00AC7979" w:rsidRDefault="00AC7979" w:rsidP="00671F10">
      <w:pPr>
        <w:spacing w:after="0" w:line="240" w:lineRule="auto"/>
        <w:jc w:val="both"/>
        <w:rPr>
          <w:rFonts w:cstheme="minorHAnsi"/>
          <w:b/>
          <w:sz w:val="21"/>
          <w:szCs w:val="21"/>
        </w:rPr>
      </w:pPr>
    </w:p>
    <w:p w:rsidR="00AC7979" w:rsidRDefault="00AC7979" w:rsidP="00671F10">
      <w:pPr>
        <w:spacing w:after="0" w:line="240" w:lineRule="auto"/>
        <w:jc w:val="both"/>
        <w:rPr>
          <w:rFonts w:cstheme="minorHAnsi"/>
          <w:b/>
          <w:sz w:val="21"/>
          <w:szCs w:val="21"/>
        </w:rPr>
      </w:pPr>
    </w:p>
    <w:p w:rsidR="00AC7979" w:rsidRDefault="00AC7979" w:rsidP="00671F10">
      <w:pPr>
        <w:spacing w:after="0" w:line="240" w:lineRule="auto"/>
        <w:jc w:val="both"/>
        <w:rPr>
          <w:rFonts w:cstheme="minorHAnsi"/>
          <w:b/>
          <w:sz w:val="21"/>
          <w:szCs w:val="21"/>
        </w:rPr>
      </w:pPr>
    </w:p>
    <w:p w:rsidR="00AC7979" w:rsidRDefault="00AC7979" w:rsidP="00671F10">
      <w:pPr>
        <w:spacing w:after="0" w:line="240" w:lineRule="auto"/>
        <w:jc w:val="both"/>
        <w:rPr>
          <w:rFonts w:cstheme="minorHAnsi"/>
          <w:b/>
          <w:sz w:val="21"/>
          <w:szCs w:val="21"/>
        </w:rPr>
      </w:pPr>
    </w:p>
    <w:p w:rsidR="00671F10" w:rsidRDefault="00671F10" w:rsidP="00671F10">
      <w:pPr>
        <w:spacing w:after="0" w:line="240" w:lineRule="auto"/>
        <w:jc w:val="both"/>
        <w:rPr>
          <w:b/>
          <w:sz w:val="21"/>
          <w:szCs w:val="21"/>
        </w:rPr>
      </w:pPr>
      <w:r>
        <w:rPr>
          <w:rFonts w:cstheme="minorHAnsi"/>
          <w:b/>
          <w:sz w:val="21"/>
          <w:szCs w:val="21"/>
        </w:rPr>
        <w:lastRenderedPageBreak/>
        <w:t>₰</w:t>
      </w:r>
      <w:r>
        <w:rPr>
          <w:b/>
          <w:sz w:val="21"/>
          <w:szCs w:val="21"/>
        </w:rPr>
        <w:t xml:space="preserve"> </w:t>
      </w:r>
      <w:r w:rsidR="005F7905" w:rsidRPr="005F7905">
        <w:rPr>
          <w:b/>
          <w:sz w:val="21"/>
          <w:szCs w:val="21"/>
        </w:rPr>
        <w:t>Aşağıdaki kutucuklarda yer alan düşünceyi geliştirme yollarına okuduğunuz metinden uygun cümleler yazınız.</w:t>
      </w:r>
    </w:p>
    <w:p w:rsidR="00C03B9C" w:rsidRPr="00C03B9C" w:rsidRDefault="00C03B9C" w:rsidP="00671F10">
      <w:pPr>
        <w:spacing w:after="0" w:line="240" w:lineRule="auto"/>
        <w:jc w:val="both"/>
        <w:rPr>
          <w:b/>
          <w:sz w:val="10"/>
          <w:szCs w:val="21"/>
        </w:rPr>
      </w:pPr>
    </w:p>
    <w:tbl>
      <w:tblPr>
        <w:tblStyle w:val="TabloKlavuzu"/>
        <w:tblW w:w="0" w:type="auto"/>
        <w:tblInd w:w="108" w:type="dxa"/>
        <w:tblLook w:val="04A0" w:firstRow="1" w:lastRow="0" w:firstColumn="1" w:lastColumn="0" w:noHBand="0" w:noVBand="1"/>
      </w:tblPr>
      <w:tblGrid>
        <w:gridCol w:w="5187"/>
        <w:gridCol w:w="5185"/>
      </w:tblGrid>
      <w:tr w:rsidR="005F7905" w:rsidTr="007713FC">
        <w:trPr>
          <w:trHeight w:val="334"/>
        </w:trPr>
        <w:tc>
          <w:tcPr>
            <w:tcW w:w="5261" w:type="dxa"/>
            <w:vAlign w:val="center"/>
          </w:tcPr>
          <w:p w:rsidR="005F7905" w:rsidRDefault="005F7905" w:rsidP="007713FC">
            <w:pPr>
              <w:jc w:val="center"/>
              <w:rPr>
                <w:b/>
                <w:sz w:val="21"/>
                <w:szCs w:val="21"/>
              </w:rPr>
            </w:pPr>
            <w:r>
              <w:rPr>
                <w:b/>
                <w:sz w:val="21"/>
                <w:szCs w:val="21"/>
              </w:rPr>
              <w:t>Karşılaştırma</w:t>
            </w:r>
          </w:p>
        </w:tc>
        <w:tc>
          <w:tcPr>
            <w:tcW w:w="5261" w:type="dxa"/>
            <w:vAlign w:val="center"/>
          </w:tcPr>
          <w:p w:rsidR="005F7905" w:rsidRDefault="005F7905" w:rsidP="007713FC">
            <w:pPr>
              <w:jc w:val="center"/>
              <w:rPr>
                <w:b/>
                <w:sz w:val="21"/>
                <w:szCs w:val="21"/>
              </w:rPr>
            </w:pPr>
            <w:r>
              <w:rPr>
                <w:b/>
                <w:sz w:val="21"/>
                <w:szCs w:val="21"/>
              </w:rPr>
              <w:t>Tanık Gösterme</w:t>
            </w:r>
          </w:p>
        </w:tc>
      </w:tr>
      <w:tr w:rsidR="005F7905" w:rsidTr="001F0BDB">
        <w:trPr>
          <w:trHeight w:val="1253"/>
        </w:trPr>
        <w:tc>
          <w:tcPr>
            <w:tcW w:w="5261" w:type="dxa"/>
          </w:tcPr>
          <w:p w:rsidR="005F7905" w:rsidRPr="001F0BDB" w:rsidRDefault="00AC7979" w:rsidP="00AC7979">
            <w:pPr>
              <w:rPr>
                <w:rFonts w:eastAsia="Times New Roman" w:cstheme="minorHAnsi"/>
                <w:b/>
                <w:bCs/>
                <w:color w:val="FF0000"/>
                <w:sz w:val="21"/>
                <w:szCs w:val="21"/>
                <w:lang w:eastAsia="tr-TR"/>
              </w:rPr>
            </w:pPr>
            <w:r w:rsidRPr="001F0BDB">
              <w:rPr>
                <w:rFonts w:eastAsia="Times New Roman" w:cstheme="minorHAnsi"/>
                <w:b/>
                <w:bCs/>
                <w:color w:val="FF0000"/>
                <w:sz w:val="21"/>
                <w:szCs w:val="21"/>
                <w:lang w:eastAsia="tr-TR"/>
              </w:rPr>
              <w:t>Dünyada hiçbir dost, insana kitaptan daha yakın değildir.</w:t>
            </w:r>
          </w:p>
          <w:p w:rsidR="001F0BDB" w:rsidRPr="001F0BDB" w:rsidRDefault="001F0BDB" w:rsidP="00AC7979">
            <w:pPr>
              <w:rPr>
                <w:rFonts w:eastAsia="Times New Roman" w:cstheme="minorHAnsi"/>
                <w:b/>
                <w:bCs/>
                <w:color w:val="FF0000"/>
                <w:sz w:val="21"/>
                <w:szCs w:val="21"/>
                <w:lang w:eastAsia="tr-TR"/>
              </w:rPr>
            </w:pPr>
          </w:p>
          <w:p w:rsidR="001F0BDB" w:rsidRPr="001F0BDB" w:rsidRDefault="001F0BDB" w:rsidP="00AC7979">
            <w:pPr>
              <w:rPr>
                <w:rFonts w:eastAsia="Times New Roman" w:cstheme="minorHAnsi"/>
                <w:b/>
                <w:bCs/>
                <w:color w:val="FF0000"/>
                <w:sz w:val="21"/>
                <w:szCs w:val="21"/>
                <w:lang w:eastAsia="tr-TR"/>
              </w:rPr>
            </w:pPr>
            <w:r w:rsidRPr="001F0BDB">
              <w:rPr>
                <w:rFonts w:eastAsia="Times New Roman" w:cstheme="minorHAnsi"/>
                <w:b/>
                <w:bCs/>
                <w:color w:val="FF0000"/>
                <w:sz w:val="21"/>
                <w:szCs w:val="21"/>
                <w:lang w:eastAsia="tr-TR"/>
              </w:rPr>
              <w:t>Romancı veya şair için yazmak nasıl dayanılmaz bir ihtiyaçsa, okur için de yazılanları okumak, öyledir.</w:t>
            </w:r>
          </w:p>
        </w:tc>
        <w:tc>
          <w:tcPr>
            <w:tcW w:w="5261" w:type="dxa"/>
          </w:tcPr>
          <w:p w:rsidR="005F7905" w:rsidRPr="001F0BDB" w:rsidRDefault="00AC7979" w:rsidP="005F7905">
            <w:pPr>
              <w:jc w:val="both"/>
              <w:rPr>
                <w:rFonts w:eastAsia="Times New Roman" w:cstheme="minorHAnsi"/>
                <w:b/>
                <w:bCs/>
                <w:color w:val="FF0000"/>
                <w:sz w:val="21"/>
                <w:szCs w:val="21"/>
                <w:lang w:eastAsia="tr-TR"/>
              </w:rPr>
            </w:pPr>
            <w:r w:rsidRPr="001F0BDB">
              <w:rPr>
                <w:rFonts w:eastAsia="Times New Roman" w:cstheme="minorHAnsi"/>
                <w:b/>
                <w:bCs/>
                <w:color w:val="FF0000"/>
                <w:sz w:val="21"/>
                <w:szCs w:val="21"/>
                <w:lang w:eastAsia="tr-TR"/>
              </w:rPr>
              <w:t>“Hastalıkta ağrıları dindirici en iyi ilaç şiirmiş. Boyuna şiir okuyorum.”</w:t>
            </w:r>
          </w:p>
        </w:tc>
      </w:tr>
    </w:tbl>
    <w:p w:rsidR="00671F10" w:rsidRDefault="00671F10" w:rsidP="00671F10">
      <w:pPr>
        <w:spacing w:after="0" w:line="240" w:lineRule="auto"/>
        <w:jc w:val="both"/>
        <w:rPr>
          <w:b/>
          <w:sz w:val="21"/>
          <w:szCs w:val="21"/>
        </w:rPr>
      </w:pPr>
    </w:p>
    <w:p w:rsidR="00545D1B" w:rsidRPr="00671F10" w:rsidRDefault="00545D1B" w:rsidP="008F17F9">
      <w:pPr>
        <w:spacing w:after="0" w:line="240" w:lineRule="auto"/>
        <w:jc w:val="both"/>
        <w:rPr>
          <w:b/>
          <w:sz w:val="10"/>
          <w:szCs w:val="21"/>
        </w:rPr>
      </w:pPr>
    </w:p>
    <w:p w:rsidR="007E0EFA" w:rsidRDefault="007E0EFA" w:rsidP="007E0EFA">
      <w:pPr>
        <w:spacing w:after="0" w:line="240" w:lineRule="auto"/>
        <w:jc w:val="both"/>
        <w:rPr>
          <w:b/>
          <w:sz w:val="21"/>
          <w:szCs w:val="21"/>
        </w:rPr>
      </w:pPr>
      <w:r>
        <w:rPr>
          <w:rFonts w:cstheme="minorHAnsi"/>
          <w:b/>
          <w:sz w:val="21"/>
          <w:szCs w:val="21"/>
        </w:rPr>
        <w:t>₰</w:t>
      </w:r>
      <w:r>
        <w:rPr>
          <w:b/>
          <w:sz w:val="21"/>
          <w:szCs w:val="21"/>
        </w:rPr>
        <w:t xml:space="preserve"> Okuduğunuz metinde altı çizili olarak verilen </w:t>
      </w:r>
      <w:r w:rsidRPr="009E62F8">
        <w:rPr>
          <w:b/>
          <w:sz w:val="21"/>
          <w:szCs w:val="21"/>
          <w:u w:val="single"/>
        </w:rPr>
        <w:t>cümlede</w:t>
      </w:r>
      <w:r>
        <w:rPr>
          <w:b/>
          <w:sz w:val="21"/>
          <w:szCs w:val="21"/>
        </w:rPr>
        <w:t xml:space="preserve"> virgülün neden yanlış kullanıldığını kısaca açıklayınız.</w:t>
      </w:r>
    </w:p>
    <w:p w:rsidR="009E62F8" w:rsidRDefault="009E62F8" w:rsidP="007E0EFA">
      <w:pPr>
        <w:spacing w:after="0" w:line="240" w:lineRule="auto"/>
        <w:jc w:val="both"/>
        <w:rPr>
          <w:sz w:val="10"/>
          <w:szCs w:val="10"/>
        </w:rPr>
      </w:pPr>
    </w:p>
    <w:p w:rsidR="009E62F8" w:rsidRPr="001F0BDB" w:rsidRDefault="001F0BDB" w:rsidP="007E0EFA">
      <w:pPr>
        <w:spacing w:after="0" w:line="240" w:lineRule="auto"/>
        <w:jc w:val="both"/>
        <w:rPr>
          <w:b/>
          <w:color w:val="FF0000"/>
        </w:rPr>
      </w:pPr>
      <w:r w:rsidRPr="001F0BDB">
        <w:rPr>
          <w:b/>
          <w:color w:val="FF0000"/>
        </w:rPr>
        <w:t>Bağlaçlardan önce ve sonra virgül kullanılmaz. Bağlaç zaten iki sözcüğü veya iki cümleyi birbirine bağlama görevi görür. Bu nedenle ayrıca virgül kullanmaya gerek yoktur.</w:t>
      </w:r>
    </w:p>
    <w:p w:rsidR="001F0BDB" w:rsidRDefault="001F0BDB" w:rsidP="007E0EFA">
      <w:pPr>
        <w:spacing w:after="0" w:line="240" w:lineRule="auto"/>
        <w:jc w:val="both"/>
        <w:rPr>
          <w:sz w:val="10"/>
          <w:szCs w:val="10"/>
        </w:rPr>
      </w:pPr>
    </w:p>
    <w:p w:rsidR="009E62F8" w:rsidRDefault="009E62F8" w:rsidP="009E62F8">
      <w:pPr>
        <w:spacing w:after="0" w:line="240" w:lineRule="auto"/>
        <w:jc w:val="both"/>
        <w:rPr>
          <w:b/>
          <w:sz w:val="21"/>
          <w:szCs w:val="21"/>
        </w:rPr>
      </w:pPr>
      <w:r>
        <w:rPr>
          <w:rFonts w:cstheme="minorHAnsi"/>
          <w:b/>
          <w:sz w:val="21"/>
          <w:szCs w:val="21"/>
        </w:rPr>
        <w:t>₰</w:t>
      </w:r>
      <w:r>
        <w:rPr>
          <w:b/>
          <w:sz w:val="21"/>
          <w:szCs w:val="21"/>
        </w:rPr>
        <w:t xml:space="preserve"> Okuduğunuz metinde altı çizili olarak verilen </w:t>
      </w:r>
      <w:r w:rsidRPr="009E62F8">
        <w:rPr>
          <w:b/>
          <w:sz w:val="21"/>
          <w:szCs w:val="21"/>
          <w:u w:val="single"/>
        </w:rPr>
        <w:t>sözcükte</w:t>
      </w:r>
      <w:r>
        <w:rPr>
          <w:b/>
          <w:sz w:val="21"/>
          <w:szCs w:val="21"/>
        </w:rPr>
        <w:t xml:space="preserve"> hangi ses olayının meydana geldiğini kısaca açıklayınız.</w:t>
      </w:r>
    </w:p>
    <w:p w:rsidR="007E0EFA" w:rsidRDefault="007E0EFA" w:rsidP="007E0EFA">
      <w:pPr>
        <w:spacing w:after="0" w:line="240" w:lineRule="auto"/>
        <w:jc w:val="both"/>
        <w:rPr>
          <w:sz w:val="10"/>
          <w:szCs w:val="10"/>
        </w:rPr>
      </w:pPr>
    </w:p>
    <w:p w:rsidR="001F0BDB" w:rsidRPr="001F0BDB" w:rsidRDefault="001F0BDB" w:rsidP="007E0EFA">
      <w:pPr>
        <w:spacing w:after="0" w:line="240" w:lineRule="auto"/>
        <w:jc w:val="both"/>
        <w:rPr>
          <w:b/>
        </w:rPr>
      </w:pPr>
      <w:r w:rsidRPr="001F0BDB">
        <w:rPr>
          <w:b/>
          <w:color w:val="FF0000"/>
        </w:rPr>
        <w:t>Yolculuğa sözcüğünde ünsüz yumuşaması olmuştur.</w:t>
      </w:r>
      <w:r>
        <w:rPr>
          <w:b/>
          <w:color w:val="FF0000"/>
        </w:rPr>
        <w:t xml:space="preserve"> Sert ünsüz(k) ile biten sözcük ünlü ile başlayan bir ek aldığı için sert ünsüz(k) yumuşayarak “ğ” sesine dönüşmüştür.</w:t>
      </w:r>
    </w:p>
    <w:p w:rsidR="007E0EFA" w:rsidRPr="00F01EEA" w:rsidRDefault="007E0EFA" w:rsidP="007E0EFA">
      <w:pPr>
        <w:spacing w:after="0" w:line="240" w:lineRule="auto"/>
        <w:jc w:val="both"/>
        <w:rPr>
          <w:b/>
          <w:sz w:val="10"/>
          <w:szCs w:val="21"/>
        </w:rPr>
      </w:pPr>
    </w:p>
    <w:p w:rsidR="00545D1B" w:rsidRDefault="005F7905" w:rsidP="008F17F9">
      <w:pPr>
        <w:spacing w:after="0" w:line="240" w:lineRule="auto"/>
        <w:jc w:val="both"/>
        <w:rPr>
          <w:b/>
          <w:sz w:val="21"/>
          <w:szCs w:val="21"/>
        </w:rPr>
      </w:pPr>
      <w:r>
        <w:rPr>
          <w:b/>
          <w:sz w:val="21"/>
          <w:szCs w:val="21"/>
        </w:rPr>
        <w:t>5. Aşağıdaki tabloda düz yazı türlerine ait bazı özellikler verilmiştir. Bir önceki soruda okuduğunuz “Canım Kitap” adlı denemeden hareketle deneme türünü yansıtan özellikleri belirleyip “</w:t>
      </w:r>
      <w:r w:rsidRPr="00671F10">
        <w:rPr>
          <w:rFonts w:ascii="MS Gothic" w:eastAsia="MS Gothic" w:hAnsi="MS Gothic" w:cs="MS Gothic" w:hint="eastAsia"/>
          <w:sz w:val="21"/>
          <w:szCs w:val="21"/>
        </w:rPr>
        <w:t>✔</w:t>
      </w:r>
      <w:r w:rsidRPr="00671F10">
        <w:rPr>
          <w:b/>
          <w:sz w:val="21"/>
          <w:szCs w:val="21"/>
        </w:rPr>
        <w:t>”</w:t>
      </w:r>
      <w:r>
        <w:rPr>
          <w:b/>
          <w:sz w:val="21"/>
          <w:szCs w:val="21"/>
        </w:rPr>
        <w:t xml:space="preserve"> ile işaretleyiniz.</w:t>
      </w:r>
      <w:r w:rsidR="00C03B9C">
        <w:rPr>
          <w:b/>
          <w:sz w:val="21"/>
          <w:szCs w:val="21"/>
        </w:rPr>
        <w:t xml:space="preserve"> (1</w:t>
      </w:r>
      <w:r w:rsidR="00B96BE0">
        <w:rPr>
          <w:b/>
          <w:sz w:val="21"/>
          <w:szCs w:val="21"/>
        </w:rPr>
        <w:t>5</w:t>
      </w:r>
      <w:r w:rsidR="00C03B9C">
        <w:rPr>
          <w:b/>
          <w:sz w:val="21"/>
          <w:szCs w:val="21"/>
        </w:rPr>
        <w:t xml:space="preserve"> puan)</w:t>
      </w:r>
    </w:p>
    <w:p w:rsidR="00545D1B" w:rsidRPr="00C03B9C" w:rsidRDefault="00545D1B" w:rsidP="008F17F9">
      <w:pPr>
        <w:spacing w:after="0" w:line="240" w:lineRule="auto"/>
        <w:jc w:val="both"/>
        <w:rPr>
          <w:b/>
          <w:sz w:val="12"/>
          <w:szCs w:val="21"/>
        </w:rPr>
      </w:pPr>
    </w:p>
    <w:tbl>
      <w:tblPr>
        <w:tblStyle w:val="TabloKlavuzu"/>
        <w:tblW w:w="0" w:type="auto"/>
        <w:tblInd w:w="108" w:type="dxa"/>
        <w:tblLook w:val="04A0" w:firstRow="1" w:lastRow="0" w:firstColumn="1" w:lastColumn="0" w:noHBand="0" w:noVBand="1"/>
      </w:tblPr>
      <w:tblGrid>
        <w:gridCol w:w="8105"/>
        <w:gridCol w:w="2267"/>
      </w:tblGrid>
      <w:tr w:rsidR="00723F08" w:rsidTr="00B96BE0">
        <w:trPr>
          <w:trHeight w:val="367"/>
        </w:trPr>
        <w:tc>
          <w:tcPr>
            <w:tcW w:w="8222" w:type="dxa"/>
            <w:vAlign w:val="center"/>
          </w:tcPr>
          <w:p w:rsidR="00723F08" w:rsidRDefault="00723F08" w:rsidP="00723F08">
            <w:pPr>
              <w:jc w:val="center"/>
              <w:rPr>
                <w:b/>
                <w:sz w:val="21"/>
                <w:szCs w:val="21"/>
              </w:rPr>
            </w:pPr>
            <w:r>
              <w:rPr>
                <w:b/>
                <w:sz w:val="21"/>
                <w:szCs w:val="21"/>
              </w:rPr>
              <w:t>Özellik</w:t>
            </w:r>
          </w:p>
        </w:tc>
        <w:tc>
          <w:tcPr>
            <w:tcW w:w="2300" w:type="dxa"/>
            <w:vAlign w:val="center"/>
          </w:tcPr>
          <w:p w:rsidR="00723F08" w:rsidRDefault="00723F08" w:rsidP="00723F08">
            <w:pPr>
              <w:jc w:val="center"/>
              <w:rPr>
                <w:b/>
                <w:sz w:val="21"/>
                <w:szCs w:val="21"/>
              </w:rPr>
            </w:pPr>
            <w:r w:rsidRPr="00671F10">
              <w:rPr>
                <w:rFonts w:ascii="MS Gothic" w:eastAsia="MS Gothic" w:hAnsi="MS Gothic" w:cs="MS Gothic" w:hint="eastAsia"/>
                <w:sz w:val="21"/>
                <w:szCs w:val="21"/>
              </w:rPr>
              <w:t>✔</w:t>
            </w:r>
          </w:p>
        </w:tc>
      </w:tr>
      <w:tr w:rsidR="00723F08" w:rsidTr="00B96BE0">
        <w:trPr>
          <w:trHeight w:val="367"/>
        </w:trPr>
        <w:tc>
          <w:tcPr>
            <w:tcW w:w="8222" w:type="dxa"/>
            <w:vAlign w:val="center"/>
          </w:tcPr>
          <w:p w:rsidR="00723F08" w:rsidRPr="00C03B9C" w:rsidRDefault="00C03B9C" w:rsidP="00723F08">
            <w:pPr>
              <w:rPr>
                <w:sz w:val="21"/>
                <w:szCs w:val="21"/>
              </w:rPr>
            </w:pPr>
            <w:r w:rsidRPr="00C03B9C">
              <w:rPr>
                <w:sz w:val="21"/>
                <w:szCs w:val="21"/>
              </w:rPr>
              <w:t>İnsanı yakından ilgilendiren bir konu işlenir.</w:t>
            </w:r>
          </w:p>
        </w:tc>
        <w:tc>
          <w:tcPr>
            <w:tcW w:w="2300" w:type="dxa"/>
            <w:vAlign w:val="center"/>
          </w:tcPr>
          <w:p w:rsidR="00723F08" w:rsidRPr="001F0BDB" w:rsidRDefault="00723F08" w:rsidP="001F0BDB">
            <w:pPr>
              <w:pStyle w:val="ListeParagraf"/>
              <w:numPr>
                <w:ilvl w:val="0"/>
                <w:numId w:val="13"/>
              </w:numPr>
              <w:jc w:val="center"/>
              <w:rPr>
                <w:b/>
                <w:sz w:val="21"/>
                <w:szCs w:val="21"/>
              </w:rPr>
            </w:pPr>
          </w:p>
        </w:tc>
      </w:tr>
      <w:tr w:rsidR="00723F08" w:rsidTr="00B96BE0">
        <w:trPr>
          <w:trHeight w:val="367"/>
        </w:trPr>
        <w:tc>
          <w:tcPr>
            <w:tcW w:w="8222" w:type="dxa"/>
            <w:vAlign w:val="center"/>
          </w:tcPr>
          <w:p w:rsidR="00723F08" w:rsidRPr="00C03B9C" w:rsidRDefault="00C03B9C" w:rsidP="00723F08">
            <w:pPr>
              <w:rPr>
                <w:sz w:val="21"/>
                <w:szCs w:val="21"/>
              </w:rPr>
            </w:pPr>
            <w:r w:rsidRPr="00C03B9C">
              <w:rPr>
                <w:sz w:val="21"/>
                <w:szCs w:val="21"/>
              </w:rPr>
              <w:t>Metinde nesnel ifadeler ağırlıktadır.</w:t>
            </w:r>
          </w:p>
        </w:tc>
        <w:tc>
          <w:tcPr>
            <w:tcW w:w="2300" w:type="dxa"/>
            <w:vAlign w:val="center"/>
          </w:tcPr>
          <w:p w:rsidR="00723F08" w:rsidRDefault="00723F08" w:rsidP="00723F08">
            <w:pPr>
              <w:rPr>
                <w:b/>
                <w:sz w:val="21"/>
                <w:szCs w:val="21"/>
              </w:rPr>
            </w:pPr>
          </w:p>
        </w:tc>
      </w:tr>
      <w:tr w:rsidR="00723F08" w:rsidTr="00B96BE0">
        <w:trPr>
          <w:trHeight w:val="367"/>
        </w:trPr>
        <w:tc>
          <w:tcPr>
            <w:tcW w:w="8222" w:type="dxa"/>
            <w:vAlign w:val="center"/>
          </w:tcPr>
          <w:p w:rsidR="00723F08" w:rsidRPr="00C03B9C" w:rsidRDefault="00723F08" w:rsidP="00723F08">
            <w:pPr>
              <w:rPr>
                <w:sz w:val="21"/>
                <w:szCs w:val="21"/>
              </w:rPr>
            </w:pPr>
            <w:r w:rsidRPr="00C03B9C">
              <w:rPr>
                <w:sz w:val="21"/>
                <w:szCs w:val="21"/>
              </w:rPr>
              <w:t>Anlatımda içten ve samimi bir anlatım yeğlenir.</w:t>
            </w:r>
          </w:p>
        </w:tc>
        <w:tc>
          <w:tcPr>
            <w:tcW w:w="2300" w:type="dxa"/>
            <w:vAlign w:val="center"/>
          </w:tcPr>
          <w:p w:rsidR="00723F08" w:rsidRPr="001F0BDB" w:rsidRDefault="00723F08" w:rsidP="001F0BDB">
            <w:pPr>
              <w:pStyle w:val="ListeParagraf"/>
              <w:numPr>
                <w:ilvl w:val="0"/>
                <w:numId w:val="12"/>
              </w:numPr>
              <w:jc w:val="center"/>
              <w:rPr>
                <w:b/>
                <w:color w:val="FF0000"/>
                <w:sz w:val="28"/>
                <w:szCs w:val="28"/>
              </w:rPr>
            </w:pPr>
          </w:p>
        </w:tc>
      </w:tr>
      <w:tr w:rsidR="00723F08" w:rsidTr="00B96BE0">
        <w:trPr>
          <w:trHeight w:val="367"/>
        </w:trPr>
        <w:tc>
          <w:tcPr>
            <w:tcW w:w="8222" w:type="dxa"/>
            <w:vAlign w:val="center"/>
          </w:tcPr>
          <w:p w:rsidR="00723F08" w:rsidRPr="00C03B9C" w:rsidRDefault="00723F08" w:rsidP="00723F08">
            <w:pPr>
              <w:rPr>
                <w:sz w:val="21"/>
                <w:szCs w:val="21"/>
              </w:rPr>
            </w:pPr>
            <w:r w:rsidRPr="00C03B9C">
              <w:rPr>
                <w:sz w:val="21"/>
                <w:szCs w:val="21"/>
              </w:rPr>
              <w:t>Duygu ve düşünceler kesin sonuçlara varmaksızın aktarılır.</w:t>
            </w:r>
          </w:p>
        </w:tc>
        <w:tc>
          <w:tcPr>
            <w:tcW w:w="2300" w:type="dxa"/>
            <w:vAlign w:val="center"/>
          </w:tcPr>
          <w:p w:rsidR="00723F08" w:rsidRPr="001F0BDB" w:rsidRDefault="00723F08" w:rsidP="001F0BDB">
            <w:pPr>
              <w:pStyle w:val="ListeParagraf"/>
              <w:numPr>
                <w:ilvl w:val="0"/>
                <w:numId w:val="12"/>
              </w:numPr>
              <w:jc w:val="center"/>
              <w:rPr>
                <w:b/>
                <w:color w:val="FF0000"/>
                <w:sz w:val="28"/>
                <w:szCs w:val="28"/>
              </w:rPr>
            </w:pPr>
          </w:p>
        </w:tc>
      </w:tr>
      <w:tr w:rsidR="00723F08" w:rsidTr="00B96BE0">
        <w:trPr>
          <w:trHeight w:val="367"/>
        </w:trPr>
        <w:tc>
          <w:tcPr>
            <w:tcW w:w="8222" w:type="dxa"/>
            <w:vAlign w:val="center"/>
          </w:tcPr>
          <w:p w:rsidR="00723F08" w:rsidRPr="00C03B9C" w:rsidRDefault="00723F08" w:rsidP="00723F08">
            <w:pPr>
              <w:rPr>
                <w:sz w:val="21"/>
                <w:szCs w:val="21"/>
              </w:rPr>
            </w:pPr>
            <w:r w:rsidRPr="00C03B9C">
              <w:rPr>
                <w:sz w:val="21"/>
                <w:szCs w:val="21"/>
              </w:rPr>
              <w:t>Anlatımında bilimsel terimler kullanılır.</w:t>
            </w:r>
          </w:p>
        </w:tc>
        <w:tc>
          <w:tcPr>
            <w:tcW w:w="2300" w:type="dxa"/>
            <w:vAlign w:val="center"/>
          </w:tcPr>
          <w:p w:rsidR="00723F08" w:rsidRPr="001F0BDB" w:rsidRDefault="00723F08" w:rsidP="001F0BDB">
            <w:pPr>
              <w:jc w:val="center"/>
              <w:rPr>
                <w:b/>
                <w:color w:val="FF0000"/>
                <w:sz w:val="28"/>
                <w:szCs w:val="28"/>
              </w:rPr>
            </w:pPr>
          </w:p>
        </w:tc>
      </w:tr>
      <w:tr w:rsidR="00723F08" w:rsidTr="00B96BE0">
        <w:trPr>
          <w:trHeight w:val="367"/>
        </w:trPr>
        <w:tc>
          <w:tcPr>
            <w:tcW w:w="8222" w:type="dxa"/>
            <w:vAlign w:val="center"/>
          </w:tcPr>
          <w:p w:rsidR="00723F08" w:rsidRPr="00C03B9C" w:rsidRDefault="00723F08" w:rsidP="00723F08">
            <w:pPr>
              <w:rPr>
                <w:sz w:val="21"/>
                <w:szCs w:val="21"/>
              </w:rPr>
            </w:pPr>
            <w:r w:rsidRPr="00C03B9C">
              <w:rPr>
                <w:sz w:val="21"/>
                <w:szCs w:val="21"/>
              </w:rPr>
              <w:t>Anlatılanları kanıtlama zorunluluğu yoktur.</w:t>
            </w:r>
          </w:p>
        </w:tc>
        <w:tc>
          <w:tcPr>
            <w:tcW w:w="2300" w:type="dxa"/>
            <w:vAlign w:val="center"/>
          </w:tcPr>
          <w:p w:rsidR="00723F08" w:rsidRPr="001F0BDB" w:rsidRDefault="00723F08" w:rsidP="001F0BDB">
            <w:pPr>
              <w:pStyle w:val="ListeParagraf"/>
              <w:numPr>
                <w:ilvl w:val="0"/>
                <w:numId w:val="12"/>
              </w:numPr>
              <w:jc w:val="center"/>
              <w:rPr>
                <w:b/>
                <w:color w:val="FF0000"/>
                <w:sz w:val="28"/>
                <w:szCs w:val="28"/>
              </w:rPr>
            </w:pPr>
          </w:p>
        </w:tc>
      </w:tr>
      <w:tr w:rsidR="00723F08" w:rsidTr="00B96BE0">
        <w:trPr>
          <w:trHeight w:val="367"/>
        </w:trPr>
        <w:tc>
          <w:tcPr>
            <w:tcW w:w="8222" w:type="dxa"/>
            <w:vAlign w:val="center"/>
          </w:tcPr>
          <w:p w:rsidR="00723F08" w:rsidRPr="00C03B9C" w:rsidRDefault="00C03B9C" w:rsidP="00723F08">
            <w:pPr>
              <w:rPr>
                <w:sz w:val="21"/>
                <w:szCs w:val="21"/>
              </w:rPr>
            </w:pPr>
            <w:r>
              <w:rPr>
                <w:sz w:val="21"/>
                <w:szCs w:val="21"/>
              </w:rPr>
              <w:t>Gözlem ve deneyimlerden yararlanılır.</w:t>
            </w:r>
          </w:p>
        </w:tc>
        <w:tc>
          <w:tcPr>
            <w:tcW w:w="2300" w:type="dxa"/>
            <w:vAlign w:val="center"/>
          </w:tcPr>
          <w:p w:rsidR="00723F08" w:rsidRPr="001F0BDB" w:rsidRDefault="00723F08" w:rsidP="001F0BDB">
            <w:pPr>
              <w:pStyle w:val="ListeParagraf"/>
              <w:numPr>
                <w:ilvl w:val="0"/>
                <w:numId w:val="12"/>
              </w:numPr>
              <w:jc w:val="center"/>
              <w:rPr>
                <w:b/>
                <w:color w:val="FF0000"/>
                <w:sz w:val="28"/>
                <w:szCs w:val="28"/>
              </w:rPr>
            </w:pPr>
          </w:p>
        </w:tc>
      </w:tr>
      <w:tr w:rsidR="00C03B9C" w:rsidTr="00B96BE0">
        <w:trPr>
          <w:trHeight w:val="367"/>
        </w:trPr>
        <w:tc>
          <w:tcPr>
            <w:tcW w:w="8222" w:type="dxa"/>
            <w:vAlign w:val="center"/>
          </w:tcPr>
          <w:p w:rsidR="00C03B9C" w:rsidRPr="00C03B9C" w:rsidRDefault="00C03B9C" w:rsidP="00723F08">
            <w:pPr>
              <w:rPr>
                <w:sz w:val="21"/>
                <w:szCs w:val="21"/>
              </w:rPr>
            </w:pPr>
            <w:r w:rsidRPr="00C03B9C">
              <w:rPr>
                <w:sz w:val="21"/>
                <w:szCs w:val="21"/>
              </w:rPr>
              <w:t>Bilgi vermek amacıyla yazılır.</w:t>
            </w:r>
          </w:p>
        </w:tc>
        <w:tc>
          <w:tcPr>
            <w:tcW w:w="2300" w:type="dxa"/>
            <w:vAlign w:val="center"/>
          </w:tcPr>
          <w:p w:rsidR="00C03B9C" w:rsidRPr="001F0BDB" w:rsidRDefault="00C03B9C" w:rsidP="001F0BDB">
            <w:pPr>
              <w:pStyle w:val="ListeParagraf"/>
              <w:numPr>
                <w:ilvl w:val="0"/>
                <w:numId w:val="12"/>
              </w:numPr>
              <w:jc w:val="center"/>
              <w:rPr>
                <w:b/>
                <w:color w:val="FF0000"/>
                <w:sz w:val="28"/>
                <w:szCs w:val="28"/>
              </w:rPr>
            </w:pPr>
          </w:p>
        </w:tc>
      </w:tr>
    </w:tbl>
    <w:p w:rsidR="00545D1B" w:rsidRPr="00F01EEA" w:rsidRDefault="00545D1B" w:rsidP="008F17F9">
      <w:pPr>
        <w:spacing w:after="0" w:line="240" w:lineRule="auto"/>
        <w:jc w:val="both"/>
        <w:rPr>
          <w:b/>
          <w:sz w:val="6"/>
          <w:szCs w:val="21"/>
        </w:rPr>
      </w:pPr>
    </w:p>
    <w:p w:rsidR="00545D1B" w:rsidRPr="00F01EEA" w:rsidRDefault="00545D1B" w:rsidP="008F17F9">
      <w:pPr>
        <w:spacing w:after="0" w:line="240" w:lineRule="auto"/>
        <w:jc w:val="both"/>
        <w:rPr>
          <w:b/>
          <w:sz w:val="6"/>
          <w:szCs w:val="21"/>
        </w:rPr>
      </w:pPr>
    </w:p>
    <w:p w:rsidR="00B96BE0" w:rsidRDefault="00C03B9C" w:rsidP="00B96BE0">
      <w:pPr>
        <w:spacing w:after="0" w:line="240" w:lineRule="auto"/>
        <w:jc w:val="both"/>
        <w:rPr>
          <w:b/>
          <w:sz w:val="21"/>
          <w:szCs w:val="21"/>
        </w:rPr>
      </w:pPr>
      <w:r w:rsidRPr="00C03B9C">
        <w:rPr>
          <w:b/>
          <w:sz w:val="20"/>
          <w:szCs w:val="20"/>
        </w:rPr>
        <w:t xml:space="preserve">6. </w:t>
      </w:r>
      <w:r w:rsidR="00B96BE0">
        <w:rPr>
          <w:b/>
          <w:sz w:val="20"/>
          <w:szCs w:val="20"/>
        </w:rPr>
        <w:t xml:space="preserve">Kâğıdınızın arka yüzüne </w:t>
      </w:r>
      <w:r w:rsidR="00B96BE0">
        <w:rPr>
          <w:b/>
          <w:sz w:val="21"/>
          <w:szCs w:val="21"/>
        </w:rPr>
        <w:t>“Kadının Toplumdaki Yeri ve Önemi” konulu en az 10 cümleden oluşan kısa</w:t>
      </w:r>
      <w:r w:rsidR="00B96BE0" w:rsidRPr="0002211A">
        <w:rPr>
          <w:b/>
          <w:sz w:val="21"/>
          <w:szCs w:val="21"/>
        </w:rPr>
        <w:t xml:space="preserve"> bir </w:t>
      </w:r>
      <w:r w:rsidR="00B96BE0">
        <w:rPr>
          <w:b/>
          <w:sz w:val="21"/>
          <w:szCs w:val="21"/>
        </w:rPr>
        <w:t>deneme</w:t>
      </w:r>
      <w:r w:rsidR="00B96BE0" w:rsidRPr="0002211A">
        <w:rPr>
          <w:b/>
          <w:sz w:val="21"/>
          <w:szCs w:val="21"/>
        </w:rPr>
        <w:t xml:space="preserve"> kaleme alınız. </w:t>
      </w:r>
      <w:r w:rsidR="00B96BE0">
        <w:rPr>
          <w:b/>
          <w:sz w:val="21"/>
          <w:szCs w:val="21"/>
        </w:rPr>
        <w:t xml:space="preserve">Yazınızda düşünceyi geliştirme yollarından birine mutlaka başvurunuz. </w:t>
      </w:r>
      <w:r w:rsidR="009C1863">
        <w:rPr>
          <w:b/>
          <w:sz w:val="21"/>
          <w:szCs w:val="21"/>
        </w:rPr>
        <w:t>Yazınız değerlendirilirken kullanılacak</w:t>
      </w:r>
      <w:r w:rsidR="00B96BE0">
        <w:rPr>
          <w:b/>
          <w:sz w:val="21"/>
          <w:szCs w:val="21"/>
        </w:rPr>
        <w:t xml:space="preserve"> </w:t>
      </w:r>
      <w:r w:rsidR="009C1863">
        <w:rPr>
          <w:b/>
          <w:sz w:val="21"/>
          <w:szCs w:val="21"/>
        </w:rPr>
        <w:t xml:space="preserve">değerlendirme </w:t>
      </w:r>
      <w:r w:rsidR="00B96BE0">
        <w:rPr>
          <w:b/>
          <w:sz w:val="21"/>
          <w:szCs w:val="21"/>
        </w:rPr>
        <w:t xml:space="preserve">ölçeği (iyi, orta, geliştirilebilir şeklinde) aşağıdaki tabloda yer almaktadır. </w:t>
      </w:r>
      <w:r w:rsidR="00B96BE0" w:rsidRPr="0002211A">
        <w:rPr>
          <w:b/>
          <w:sz w:val="21"/>
          <w:szCs w:val="21"/>
        </w:rPr>
        <w:t>(1</w:t>
      </w:r>
      <w:r w:rsidR="00B96BE0">
        <w:rPr>
          <w:b/>
          <w:sz w:val="21"/>
          <w:szCs w:val="21"/>
        </w:rPr>
        <w:t>5</w:t>
      </w:r>
      <w:r w:rsidR="00B96BE0" w:rsidRPr="0002211A">
        <w:rPr>
          <w:b/>
          <w:sz w:val="21"/>
          <w:szCs w:val="21"/>
        </w:rPr>
        <w:t xml:space="preserve"> puan)</w:t>
      </w:r>
    </w:p>
    <w:p w:rsidR="00B96BE0" w:rsidRPr="00F01EEA" w:rsidRDefault="00B96BE0" w:rsidP="00B96BE0">
      <w:pPr>
        <w:spacing w:after="0" w:line="240" w:lineRule="auto"/>
        <w:jc w:val="both"/>
        <w:rPr>
          <w:b/>
          <w:sz w:val="10"/>
          <w:szCs w:val="21"/>
        </w:rPr>
      </w:pPr>
    </w:p>
    <w:tbl>
      <w:tblPr>
        <w:tblW w:w="10351" w:type="dxa"/>
        <w:jc w:val="center"/>
        <w:tblLayout w:type="fixed"/>
        <w:tblCellMar>
          <w:left w:w="70" w:type="dxa"/>
          <w:right w:w="70" w:type="dxa"/>
        </w:tblCellMar>
        <w:tblLook w:val="04A0" w:firstRow="1" w:lastRow="0" w:firstColumn="1" w:lastColumn="0" w:noHBand="0" w:noVBand="1"/>
      </w:tblPr>
      <w:tblGrid>
        <w:gridCol w:w="2132"/>
        <w:gridCol w:w="5245"/>
        <w:gridCol w:w="989"/>
        <w:gridCol w:w="993"/>
        <w:gridCol w:w="992"/>
      </w:tblGrid>
      <w:tr w:rsidR="00B96BE0" w:rsidRPr="00136280" w:rsidTr="00B83FD9">
        <w:trPr>
          <w:trHeight w:val="329"/>
          <w:jc w:val="center"/>
        </w:trPr>
        <w:tc>
          <w:tcPr>
            <w:tcW w:w="2132" w:type="dxa"/>
            <w:vMerge w:val="restart"/>
            <w:tcBorders>
              <w:top w:val="single" w:sz="4" w:space="0" w:color="auto"/>
              <w:left w:val="single" w:sz="4" w:space="0" w:color="auto"/>
              <w:right w:val="single" w:sz="6" w:space="0" w:color="auto"/>
            </w:tcBorders>
            <w:shd w:val="clear" w:color="auto" w:fill="auto"/>
            <w:noWrap/>
            <w:vAlign w:val="center"/>
            <w:hideMark/>
          </w:tcPr>
          <w:p w:rsidR="00B96BE0" w:rsidRPr="00365F68" w:rsidRDefault="00B96BE0" w:rsidP="00B83FD9">
            <w:pPr>
              <w:spacing w:after="0" w:line="240" w:lineRule="auto"/>
              <w:jc w:val="center"/>
              <w:rPr>
                <w:rFonts w:eastAsia="Times New Roman" w:cstheme="minorHAnsi"/>
                <w:b/>
                <w:bCs/>
                <w:color w:val="000000"/>
                <w:sz w:val="18"/>
                <w:szCs w:val="18"/>
                <w:lang w:eastAsia="tr-TR"/>
              </w:rPr>
            </w:pPr>
            <w:r w:rsidRPr="00365F68">
              <w:rPr>
                <w:rFonts w:eastAsia="Times New Roman" w:cstheme="minorHAnsi"/>
                <w:b/>
                <w:bCs/>
                <w:color w:val="000000"/>
                <w:sz w:val="18"/>
                <w:szCs w:val="18"/>
                <w:lang w:eastAsia="tr-TR"/>
              </w:rPr>
              <w:t>Ölçütler</w:t>
            </w:r>
          </w:p>
        </w:tc>
        <w:tc>
          <w:tcPr>
            <w:tcW w:w="5245" w:type="dxa"/>
            <w:vMerge w:val="restart"/>
            <w:tcBorders>
              <w:top w:val="single" w:sz="4" w:space="0" w:color="auto"/>
              <w:left w:val="single" w:sz="6" w:space="0" w:color="auto"/>
              <w:right w:val="single" w:sz="4" w:space="0" w:color="auto"/>
            </w:tcBorders>
            <w:shd w:val="clear" w:color="auto" w:fill="auto"/>
            <w:noWrap/>
            <w:vAlign w:val="center"/>
            <w:hideMark/>
          </w:tcPr>
          <w:p w:rsidR="00B96BE0" w:rsidRPr="00365F68" w:rsidRDefault="00B96BE0" w:rsidP="00B83FD9">
            <w:pPr>
              <w:spacing w:after="0" w:line="240" w:lineRule="auto"/>
              <w:jc w:val="center"/>
              <w:rPr>
                <w:rFonts w:eastAsia="Times New Roman" w:cstheme="minorHAnsi"/>
                <w:b/>
                <w:bCs/>
                <w:color w:val="000000"/>
                <w:sz w:val="18"/>
                <w:szCs w:val="18"/>
                <w:lang w:eastAsia="tr-TR"/>
              </w:rPr>
            </w:pPr>
            <w:r w:rsidRPr="00365F68">
              <w:rPr>
                <w:rFonts w:eastAsia="Times New Roman" w:cstheme="minorHAnsi"/>
                <w:b/>
                <w:bCs/>
                <w:color w:val="000000"/>
                <w:sz w:val="18"/>
                <w:szCs w:val="18"/>
                <w:lang w:eastAsia="tr-TR"/>
              </w:rPr>
              <w:t>Açıklamalar</w:t>
            </w:r>
          </w:p>
        </w:tc>
        <w:tc>
          <w:tcPr>
            <w:tcW w:w="2974" w:type="dxa"/>
            <w:gridSpan w:val="3"/>
            <w:tcBorders>
              <w:top w:val="single" w:sz="4" w:space="0" w:color="auto"/>
              <w:left w:val="single" w:sz="6" w:space="0" w:color="auto"/>
              <w:bottom w:val="single" w:sz="4" w:space="0" w:color="auto"/>
              <w:right w:val="single" w:sz="4" w:space="0" w:color="auto"/>
            </w:tcBorders>
            <w:vAlign w:val="center"/>
          </w:tcPr>
          <w:p w:rsidR="00B96BE0" w:rsidRPr="00365F68" w:rsidRDefault="00B96BE0" w:rsidP="00B83FD9">
            <w:pPr>
              <w:spacing w:after="0" w:line="240" w:lineRule="auto"/>
              <w:jc w:val="center"/>
              <w:rPr>
                <w:rFonts w:eastAsia="Times New Roman" w:cstheme="minorHAnsi"/>
                <w:b/>
                <w:bCs/>
                <w:color w:val="000000"/>
                <w:sz w:val="18"/>
                <w:szCs w:val="18"/>
                <w:lang w:eastAsia="tr-TR"/>
              </w:rPr>
            </w:pPr>
            <w:r w:rsidRPr="00365F68">
              <w:rPr>
                <w:rFonts w:eastAsia="Times New Roman" w:cstheme="minorHAnsi"/>
                <w:b/>
                <w:bCs/>
                <w:color w:val="000000"/>
                <w:sz w:val="18"/>
                <w:szCs w:val="18"/>
                <w:lang w:eastAsia="tr-TR"/>
              </w:rPr>
              <w:t>Değerlendirme</w:t>
            </w:r>
          </w:p>
        </w:tc>
      </w:tr>
      <w:tr w:rsidR="00B96BE0" w:rsidRPr="00136280" w:rsidTr="00B83FD9">
        <w:trPr>
          <w:trHeight w:val="329"/>
          <w:jc w:val="center"/>
        </w:trPr>
        <w:tc>
          <w:tcPr>
            <w:tcW w:w="2132" w:type="dxa"/>
            <w:vMerge/>
            <w:tcBorders>
              <w:left w:val="single" w:sz="4" w:space="0" w:color="auto"/>
              <w:bottom w:val="single" w:sz="4" w:space="0" w:color="auto"/>
              <w:right w:val="single" w:sz="6" w:space="0" w:color="auto"/>
            </w:tcBorders>
            <w:shd w:val="clear" w:color="auto" w:fill="auto"/>
            <w:noWrap/>
            <w:vAlign w:val="center"/>
          </w:tcPr>
          <w:p w:rsidR="00B96BE0" w:rsidRPr="00365F68" w:rsidRDefault="00B96BE0" w:rsidP="00B83FD9">
            <w:pPr>
              <w:spacing w:after="0" w:line="240" w:lineRule="auto"/>
              <w:jc w:val="center"/>
              <w:rPr>
                <w:rFonts w:eastAsia="Times New Roman" w:cstheme="minorHAnsi"/>
                <w:b/>
                <w:bCs/>
                <w:color w:val="000000"/>
                <w:sz w:val="18"/>
                <w:szCs w:val="18"/>
                <w:lang w:eastAsia="tr-TR"/>
              </w:rPr>
            </w:pPr>
          </w:p>
        </w:tc>
        <w:tc>
          <w:tcPr>
            <w:tcW w:w="5245" w:type="dxa"/>
            <w:vMerge/>
            <w:tcBorders>
              <w:left w:val="single" w:sz="6" w:space="0" w:color="auto"/>
              <w:bottom w:val="single" w:sz="4" w:space="0" w:color="auto"/>
              <w:right w:val="single" w:sz="4" w:space="0" w:color="auto"/>
            </w:tcBorders>
            <w:shd w:val="clear" w:color="auto" w:fill="auto"/>
            <w:noWrap/>
            <w:vAlign w:val="center"/>
          </w:tcPr>
          <w:p w:rsidR="00B96BE0" w:rsidRPr="00365F68" w:rsidRDefault="00B96BE0" w:rsidP="00B83FD9">
            <w:pPr>
              <w:spacing w:after="0" w:line="240" w:lineRule="auto"/>
              <w:jc w:val="center"/>
              <w:rPr>
                <w:rFonts w:eastAsia="Times New Roman" w:cstheme="minorHAnsi"/>
                <w:b/>
                <w:bCs/>
                <w:color w:val="000000"/>
                <w:sz w:val="18"/>
                <w:szCs w:val="18"/>
                <w:lang w:eastAsia="tr-TR"/>
              </w:rPr>
            </w:pPr>
          </w:p>
        </w:tc>
        <w:tc>
          <w:tcPr>
            <w:tcW w:w="989" w:type="dxa"/>
            <w:tcBorders>
              <w:top w:val="single" w:sz="4" w:space="0" w:color="auto"/>
              <w:left w:val="single" w:sz="6" w:space="0" w:color="auto"/>
              <w:bottom w:val="single" w:sz="4" w:space="0" w:color="auto"/>
              <w:right w:val="single" w:sz="4" w:space="0" w:color="auto"/>
            </w:tcBorders>
            <w:vAlign w:val="center"/>
          </w:tcPr>
          <w:p w:rsidR="00B96BE0" w:rsidRPr="00365F68" w:rsidRDefault="00B96BE0" w:rsidP="00B83FD9">
            <w:pPr>
              <w:spacing w:after="0" w:line="240" w:lineRule="auto"/>
              <w:jc w:val="center"/>
              <w:rPr>
                <w:rFonts w:eastAsia="Times New Roman" w:cstheme="minorHAnsi"/>
                <w:b/>
                <w:bCs/>
                <w:color w:val="000000"/>
                <w:sz w:val="18"/>
                <w:szCs w:val="18"/>
                <w:lang w:eastAsia="tr-TR"/>
              </w:rPr>
            </w:pPr>
            <w:r w:rsidRPr="00365F68">
              <w:rPr>
                <w:rFonts w:eastAsia="Times New Roman" w:cstheme="minorHAnsi"/>
                <w:b/>
                <w:bCs/>
                <w:color w:val="000000"/>
                <w:sz w:val="18"/>
                <w:szCs w:val="18"/>
                <w:lang w:eastAsia="tr-TR"/>
              </w:rPr>
              <w:t>İyi (3)</w:t>
            </w:r>
          </w:p>
        </w:tc>
        <w:tc>
          <w:tcPr>
            <w:tcW w:w="993" w:type="dxa"/>
            <w:tcBorders>
              <w:top w:val="single" w:sz="4" w:space="0" w:color="auto"/>
              <w:left w:val="single" w:sz="6" w:space="0" w:color="auto"/>
              <w:bottom w:val="single" w:sz="4" w:space="0" w:color="auto"/>
              <w:right w:val="single" w:sz="4" w:space="0" w:color="auto"/>
            </w:tcBorders>
            <w:vAlign w:val="center"/>
          </w:tcPr>
          <w:p w:rsidR="00B96BE0" w:rsidRPr="00365F68" w:rsidRDefault="00B96BE0" w:rsidP="00B83FD9">
            <w:pPr>
              <w:spacing w:after="0" w:line="240" w:lineRule="auto"/>
              <w:jc w:val="center"/>
              <w:rPr>
                <w:rFonts w:eastAsia="Times New Roman" w:cstheme="minorHAnsi"/>
                <w:b/>
                <w:bCs/>
                <w:color w:val="000000"/>
                <w:sz w:val="18"/>
                <w:szCs w:val="18"/>
                <w:lang w:eastAsia="tr-TR"/>
              </w:rPr>
            </w:pPr>
            <w:r w:rsidRPr="00365F68">
              <w:rPr>
                <w:rFonts w:eastAsia="Times New Roman" w:cstheme="minorHAnsi"/>
                <w:b/>
                <w:bCs/>
                <w:color w:val="000000"/>
                <w:sz w:val="18"/>
                <w:szCs w:val="18"/>
                <w:lang w:eastAsia="tr-TR"/>
              </w:rPr>
              <w:t>Orta (2)</w:t>
            </w:r>
          </w:p>
        </w:tc>
        <w:tc>
          <w:tcPr>
            <w:tcW w:w="992" w:type="dxa"/>
            <w:tcBorders>
              <w:top w:val="single" w:sz="4" w:space="0" w:color="auto"/>
              <w:left w:val="single" w:sz="6" w:space="0" w:color="auto"/>
              <w:bottom w:val="single" w:sz="4" w:space="0" w:color="auto"/>
              <w:right w:val="single" w:sz="4" w:space="0" w:color="auto"/>
            </w:tcBorders>
            <w:vAlign w:val="center"/>
          </w:tcPr>
          <w:p w:rsidR="00B96BE0" w:rsidRPr="00365F68" w:rsidRDefault="00B96BE0" w:rsidP="00B83FD9">
            <w:pPr>
              <w:spacing w:after="0" w:line="240" w:lineRule="auto"/>
              <w:jc w:val="center"/>
              <w:rPr>
                <w:rFonts w:eastAsia="Times New Roman" w:cstheme="minorHAnsi"/>
                <w:b/>
                <w:bCs/>
                <w:color w:val="000000"/>
                <w:sz w:val="18"/>
                <w:szCs w:val="18"/>
                <w:lang w:eastAsia="tr-TR"/>
              </w:rPr>
            </w:pPr>
            <w:r w:rsidRPr="00365F68">
              <w:rPr>
                <w:rFonts w:eastAsia="Times New Roman" w:cstheme="minorHAnsi"/>
                <w:b/>
                <w:bCs/>
                <w:color w:val="000000"/>
                <w:sz w:val="18"/>
                <w:szCs w:val="18"/>
                <w:lang w:eastAsia="tr-TR"/>
              </w:rPr>
              <w:t>Gelişt.(1)</w:t>
            </w:r>
          </w:p>
        </w:tc>
      </w:tr>
      <w:tr w:rsidR="00B96BE0" w:rsidRPr="00136280" w:rsidTr="00B83FD9">
        <w:trPr>
          <w:trHeight w:val="329"/>
          <w:jc w:val="center"/>
        </w:trPr>
        <w:tc>
          <w:tcPr>
            <w:tcW w:w="2132" w:type="dxa"/>
            <w:tcBorders>
              <w:top w:val="nil"/>
              <w:left w:val="single" w:sz="4" w:space="0" w:color="auto"/>
              <w:bottom w:val="single" w:sz="4" w:space="0" w:color="auto"/>
              <w:right w:val="single" w:sz="4" w:space="0" w:color="auto"/>
            </w:tcBorders>
            <w:shd w:val="clear" w:color="auto" w:fill="auto"/>
            <w:vAlign w:val="center"/>
            <w:hideMark/>
          </w:tcPr>
          <w:p w:rsidR="00B96BE0" w:rsidRPr="00B96BE0" w:rsidRDefault="00B96BE0" w:rsidP="00B83FD9">
            <w:pPr>
              <w:spacing w:after="0" w:line="240" w:lineRule="auto"/>
              <w:rPr>
                <w:rFonts w:eastAsia="Times New Roman" w:cstheme="minorHAnsi"/>
                <w:b/>
                <w:bCs/>
                <w:color w:val="231F20"/>
                <w:sz w:val="20"/>
                <w:szCs w:val="20"/>
                <w:lang w:eastAsia="tr-TR"/>
              </w:rPr>
            </w:pPr>
            <w:r w:rsidRPr="00B96BE0">
              <w:rPr>
                <w:rFonts w:eastAsia="Times New Roman" w:cstheme="minorHAnsi"/>
                <w:b/>
                <w:bCs/>
                <w:color w:val="231F20"/>
                <w:sz w:val="20"/>
                <w:szCs w:val="20"/>
                <w:lang w:eastAsia="tr-TR"/>
              </w:rPr>
              <w:t>Konuya uygunluk</w:t>
            </w:r>
          </w:p>
        </w:tc>
        <w:tc>
          <w:tcPr>
            <w:tcW w:w="5245" w:type="dxa"/>
            <w:tcBorders>
              <w:top w:val="nil"/>
              <w:left w:val="nil"/>
              <w:bottom w:val="single" w:sz="4" w:space="0" w:color="auto"/>
              <w:right w:val="single" w:sz="4" w:space="0" w:color="auto"/>
            </w:tcBorders>
            <w:shd w:val="clear" w:color="auto" w:fill="auto"/>
            <w:vAlign w:val="center"/>
            <w:hideMark/>
          </w:tcPr>
          <w:p w:rsidR="00B96BE0" w:rsidRPr="00B96BE0" w:rsidRDefault="00B96BE0" w:rsidP="00B83FD9">
            <w:pPr>
              <w:spacing w:after="0" w:line="240" w:lineRule="auto"/>
              <w:rPr>
                <w:rFonts w:eastAsia="Times New Roman" w:cstheme="minorHAnsi"/>
                <w:color w:val="231F20"/>
                <w:sz w:val="20"/>
                <w:szCs w:val="20"/>
                <w:lang w:eastAsia="tr-TR"/>
              </w:rPr>
            </w:pPr>
            <w:r w:rsidRPr="00B96BE0">
              <w:rPr>
                <w:rFonts w:eastAsia="Times New Roman" w:cstheme="minorHAnsi"/>
                <w:color w:val="231F20"/>
                <w:sz w:val="20"/>
                <w:szCs w:val="20"/>
                <w:lang w:eastAsia="tr-TR"/>
              </w:rPr>
              <w:t>Konuyu tam olarak yansıtmıştır.</w:t>
            </w:r>
          </w:p>
        </w:tc>
        <w:tc>
          <w:tcPr>
            <w:tcW w:w="989" w:type="dxa"/>
            <w:tcBorders>
              <w:top w:val="nil"/>
              <w:left w:val="nil"/>
              <w:bottom w:val="single" w:sz="4" w:space="0" w:color="auto"/>
              <w:right w:val="single" w:sz="4" w:space="0" w:color="auto"/>
            </w:tcBorders>
          </w:tcPr>
          <w:p w:rsidR="00B96BE0" w:rsidRPr="00B96BE0" w:rsidRDefault="00B96BE0" w:rsidP="00B83FD9">
            <w:pPr>
              <w:spacing w:after="0" w:line="240" w:lineRule="auto"/>
              <w:rPr>
                <w:rFonts w:eastAsia="Times New Roman" w:cstheme="minorHAnsi"/>
                <w:color w:val="231F20"/>
                <w:sz w:val="20"/>
                <w:szCs w:val="20"/>
                <w:lang w:eastAsia="tr-TR"/>
              </w:rPr>
            </w:pPr>
          </w:p>
        </w:tc>
        <w:tc>
          <w:tcPr>
            <w:tcW w:w="993" w:type="dxa"/>
            <w:tcBorders>
              <w:top w:val="nil"/>
              <w:left w:val="nil"/>
              <w:bottom w:val="single" w:sz="4" w:space="0" w:color="auto"/>
              <w:right w:val="single" w:sz="4" w:space="0" w:color="auto"/>
            </w:tcBorders>
          </w:tcPr>
          <w:p w:rsidR="00B96BE0" w:rsidRPr="00B96BE0" w:rsidRDefault="00B96BE0" w:rsidP="00B83FD9">
            <w:pPr>
              <w:spacing w:after="0" w:line="240" w:lineRule="auto"/>
              <w:rPr>
                <w:rFonts w:eastAsia="Times New Roman" w:cstheme="minorHAnsi"/>
                <w:color w:val="231F20"/>
                <w:sz w:val="20"/>
                <w:szCs w:val="20"/>
                <w:lang w:eastAsia="tr-TR"/>
              </w:rPr>
            </w:pPr>
          </w:p>
        </w:tc>
        <w:tc>
          <w:tcPr>
            <w:tcW w:w="992" w:type="dxa"/>
            <w:tcBorders>
              <w:top w:val="nil"/>
              <w:left w:val="nil"/>
              <w:bottom w:val="single" w:sz="4" w:space="0" w:color="auto"/>
              <w:right w:val="single" w:sz="4" w:space="0" w:color="auto"/>
            </w:tcBorders>
          </w:tcPr>
          <w:p w:rsidR="00B96BE0" w:rsidRPr="00365F68" w:rsidRDefault="00B96BE0" w:rsidP="00B83FD9">
            <w:pPr>
              <w:spacing w:after="0" w:line="240" w:lineRule="auto"/>
              <w:rPr>
                <w:rFonts w:eastAsia="Times New Roman" w:cstheme="minorHAnsi"/>
                <w:color w:val="231F20"/>
                <w:sz w:val="18"/>
                <w:szCs w:val="18"/>
                <w:lang w:eastAsia="tr-TR"/>
              </w:rPr>
            </w:pPr>
          </w:p>
        </w:tc>
      </w:tr>
      <w:tr w:rsidR="00B96BE0" w:rsidRPr="00136280" w:rsidTr="00B83FD9">
        <w:trPr>
          <w:trHeight w:val="329"/>
          <w:jc w:val="center"/>
        </w:trPr>
        <w:tc>
          <w:tcPr>
            <w:tcW w:w="2132" w:type="dxa"/>
            <w:vMerge w:val="restart"/>
            <w:tcBorders>
              <w:top w:val="nil"/>
              <w:left w:val="single" w:sz="4" w:space="0" w:color="auto"/>
              <w:right w:val="single" w:sz="4" w:space="0" w:color="auto"/>
            </w:tcBorders>
            <w:shd w:val="clear" w:color="auto" w:fill="auto"/>
            <w:vAlign w:val="center"/>
            <w:hideMark/>
          </w:tcPr>
          <w:p w:rsidR="00B96BE0" w:rsidRPr="00B96BE0" w:rsidRDefault="00B96BE0" w:rsidP="00B83FD9">
            <w:pPr>
              <w:spacing w:after="0" w:line="240" w:lineRule="auto"/>
              <w:rPr>
                <w:rFonts w:eastAsia="Times New Roman" w:cstheme="minorHAnsi"/>
                <w:b/>
                <w:bCs/>
                <w:color w:val="231F20"/>
                <w:sz w:val="20"/>
                <w:szCs w:val="20"/>
                <w:lang w:eastAsia="tr-TR"/>
              </w:rPr>
            </w:pPr>
            <w:r w:rsidRPr="00B96BE0">
              <w:rPr>
                <w:rFonts w:eastAsia="Times New Roman" w:cstheme="minorHAnsi"/>
                <w:b/>
                <w:bCs/>
                <w:color w:val="231F20"/>
                <w:sz w:val="20"/>
                <w:szCs w:val="20"/>
                <w:lang w:eastAsia="tr-TR"/>
              </w:rPr>
              <w:t>Söz varlığı</w:t>
            </w:r>
          </w:p>
        </w:tc>
        <w:tc>
          <w:tcPr>
            <w:tcW w:w="5245" w:type="dxa"/>
            <w:tcBorders>
              <w:top w:val="nil"/>
              <w:left w:val="nil"/>
              <w:bottom w:val="single" w:sz="4" w:space="0" w:color="auto"/>
              <w:right w:val="single" w:sz="4" w:space="0" w:color="auto"/>
            </w:tcBorders>
            <w:shd w:val="clear" w:color="auto" w:fill="auto"/>
            <w:vAlign w:val="center"/>
            <w:hideMark/>
          </w:tcPr>
          <w:p w:rsidR="00B96BE0" w:rsidRPr="00B96BE0" w:rsidRDefault="00B96BE0" w:rsidP="00B83FD9">
            <w:pPr>
              <w:spacing w:after="0" w:line="240" w:lineRule="auto"/>
              <w:rPr>
                <w:rFonts w:eastAsia="Times New Roman" w:cstheme="minorHAnsi"/>
                <w:color w:val="231F20"/>
                <w:sz w:val="20"/>
                <w:szCs w:val="20"/>
                <w:lang w:eastAsia="tr-TR"/>
              </w:rPr>
            </w:pPr>
            <w:r w:rsidRPr="00B96BE0">
              <w:rPr>
                <w:rFonts w:eastAsia="Times New Roman" w:cstheme="minorHAnsi"/>
                <w:color w:val="231F20"/>
                <w:sz w:val="20"/>
                <w:szCs w:val="20"/>
                <w:lang w:eastAsia="tr-TR"/>
              </w:rPr>
              <w:t>Konuya uygun düşünceyi geliştirme yoluna başvurmuştur.</w:t>
            </w:r>
          </w:p>
        </w:tc>
        <w:tc>
          <w:tcPr>
            <w:tcW w:w="989" w:type="dxa"/>
            <w:tcBorders>
              <w:top w:val="nil"/>
              <w:left w:val="nil"/>
              <w:bottom w:val="single" w:sz="4" w:space="0" w:color="auto"/>
              <w:right w:val="single" w:sz="4" w:space="0" w:color="auto"/>
            </w:tcBorders>
          </w:tcPr>
          <w:p w:rsidR="00B96BE0" w:rsidRPr="00B96BE0" w:rsidRDefault="00B96BE0" w:rsidP="00B83FD9">
            <w:pPr>
              <w:spacing w:after="0" w:line="240" w:lineRule="auto"/>
              <w:rPr>
                <w:rFonts w:eastAsia="Times New Roman" w:cstheme="minorHAnsi"/>
                <w:color w:val="231F20"/>
                <w:sz w:val="20"/>
                <w:szCs w:val="20"/>
                <w:lang w:eastAsia="tr-TR"/>
              </w:rPr>
            </w:pPr>
          </w:p>
        </w:tc>
        <w:tc>
          <w:tcPr>
            <w:tcW w:w="993" w:type="dxa"/>
            <w:tcBorders>
              <w:top w:val="nil"/>
              <w:left w:val="nil"/>
              <w:bottom w:val="single" w:sz="4" w:space="0" w:color="auto"/>
              <w:right w:val="single" w:sz="4" w:space="0" w:color="auto"/>
            </w:tcBorders>
          </w:tcPr>
          <w:p w:rsidR="00B96BE0" w:rsidRPr="00B96BE0" w:rsidRDefault="00B96BE0" w:rsidP="00B83FD9">
            <w:pPr>
              <w:spacing w:after="0" w:line="240" w:lineRule="auto"/>
              <w:rPr>
                <w:rFonts w:eastAsia="Times New Roman" w:cstheme="minorHAnsi"/>
                <w:color w:val="231F20"/>
                <w:sz w:val="20"/>
                <w:szCs w:val="20"/>
                <w:lang w:eastAsia="tr-TR"/>
              </w:rPr>
            </w:pPr>
          </w:p>
        </w:tc>
        <w:tc>
          <w:tcPr>
            <w:tcW w:w="992" w:type="dxa"/>
            <w:tcBorders>
              <w:top w:val="nil"/>
              <w:left w:val="nil"/>
              <w:bottom w:val="single" w:sz="4" w:space="0" w:color="auto"/>
              <w:right w:val="single" w:sz="4" w:space="0" w:color="auto"/>
            </w:tcBorders>
          </w:tcPr>
          <w:p w:rsidR="00B96BE0" w:rsidRPr="00365F68" w:rsidRDefault="00B96BE0" w:rsidP="00B83FD9">
            <w:pPr>
              <w:spacing w:after="0" w:line="240" w:lineRule="auto"/>
              <w:rPr>
                <w:rFonts w:eastAsia="Times New Roman" w:cstheme="minorHAnsi"/>
                <w:color w:val="231F20"/>
                <w:sz w:val="18"/>
                <w:szCs w:val="18"/>
                <w:lang w:eastAsia="tr-TR"/>
              </w:rPr>
            </w:pPr>
          </w:p>
        </w:tc>
      </w:tr>
      <w:tr w:rsidR="00B96BE0" w:rsidRPr="00136280" w:rsidTr="00B83FD9">
        <w:trPr>
          <w:trHeight w:val="329"/>
          <w:jc w:val="center"/>
        </w:trPr>
        <w:tc>
          <w:tcPr>
            <w:tcW w:w="2132" w:type="dxa"/>
            <w:vMerge/>
            <w:tcBorders>
              <w:left w:val="single" w:sz="4" w:space="0" w:color="auto"/>
              <w:bottom w:val="single" w:sz="4" w:space="0" w:color="auto"/>
              <w:right w:val="single" w:sz="4" w:space="0" w:color="auto"/>
            </w:tcBorders>
            <w:shd w:val="clear" w:color="auto" w:fill="auto"/>
            <w:vAlign w:val="center"/>
            <w:hideMark/>
          </w:tcPr>
          <w:p w:rsidR="00B96BE0" w:rsidRPr="00B96BE0" w:rsidRDefault="00B96BE0" w:rsidP="00B83FD9">
            <w:pPr>
              <w:spacing w:after="0" w:line="240" w:lineRule="auto"/>
              <w:rPr>
                <w:rFonts w:eastAsia="Times New Roman" w:cstheme="minorHAnsi"/>
                <w:b/>
                <w:bCs/>
                <w:color w:val="231F20"/>
                <w:sz w:val="20"/>
                <w:szCs w:val="20"/>
                <w:lang w:eastAsia="tr-TR"/>
              </w:rPr>
            </w:pPr>
          </w:p>
        </w:tc>
        <w:tc>
          <w:tcPr>
            <w:tcW w:w="5245" w:type="dxa"/>
            <w:tcBorders>
              <w:top w:val="nil"/>
              <w:left w:val="nil"/>
              <w:bottom w:val="single" w:sz="4" w:space="0" w:color="auto"/>
              <w:right w:val="single" w:sz="4" w:space="0" w:color="auto"/>
            </w:tcBorders>
            <w:shd w:val="clear" w:color="auto" w:fill="auto"/>
            <w:vAlign w:val="center"/>
            <w:hideMark/>
          </w:tcPr>
          <w:p w:rsidR="00B96BE0" w:rsidRPr="00B96BE0" w:rsidRDefault="00B96BE0" w:rsidP="00B83FD9">
            <w:pPr>
              <w:spacing w:after="0" w:line="240" w:lineRule="auto"/>
              <w:rPr>
                <w:rFonts w:eastAsia="Times New Roman" w:cstheme="minorHAnsi"/>
                <w:color w:val="231F20"/>
                <w:sz w:val="20"/>
                <w:szCs w:val="20"/>
                <w:lang w:eastAsia="tr-TR"/>
              </w:rPr>
            </w:pPr>
            <w:r w:rsidRPr="00B96BE0">
              <w:rPr>
                <w:rFonts w:eastAsia="Times New Roman" w:cstheme="minorHAnsi"/>
                <w:color w:val="231F20"/>
                <w:sz w:val="20"/>
                <w:szCs w:val="20"/>
                <w:lang w:eastAsia="tr-TR"/>
              </w:rPr>
              <w:t>Zengin bir kelime hazinesi ile yazılı ürünü zenginleştirmiştir.</w:t>
            </w:r>
          </w:p>
        </w:tc>
        <w:tc>
          <w:tcPr>
            <w:tcW w:w="989" w:type="dxa"/>
            <w:tcBorders>
              <w:top w:val="nil"/>
              <w:left w:val="nil"/>
              <w:bottom w:val="single" w:sz="4" w:space="0" w:color="auto"/>
              <w:right w:val="single" w:sz="4" w:space="0" w:color="auto"/>
            </w:tcBorders>
          </w:tcPr>
          <w:p w:rsidR="00B96BE0" w:rsidRPr="00B96BE0" w:rsidRDefault="00B96BE0" w:rsidP="00B83FD9">
            <w:pPr>
              <w:spacing w:after="0" w:line="240" w:lineRule="auto"/>
              <w:rPr>
                <w:rFonts w:eastAsia="Times New Roman" w:cstheme="minorHAnsi"/>
                <w:color w:val="231F20"/>
                <w:sz w:val="20"/>
                <w:szCs w:val="20"/>
                <w:lang w:eastAsia="tr-TR"/>
              </w:rPr>
            </w:pPr>
          </w:p>
        </w:tc>
        <w:tc>
          <w:tcPr>
            <w:tcW w:w="993" w:type="dxa"/>
            <w:tcBorders>
              <w:top w:val="nil"/>
              <w:left w:val="nil"/>
              <w:bottom w:val="single" w:sz="4" w:space="0" w:color="auto"/>
              <w:right w:val="single" w:sz="4" w:space="0" w:color="auto"/>
            </w:tcBorders>
          </w:tcPr>
          <w:p w:rsidR="00B96BE0" w:rsidRPr="00B96BE0" w:rsidRDefault="00B96BE0" w:rsidP="00B83FD9">
            <w:pPr>
              <w:spacing w:after="0" w:line="240" w:lineRule="auto"/>
              <w:rPr>
                <w:rFonts w:eastAsia="Times New Roman" w:cstheme="minorHAnsi"/>
                <w:color w:val="231F20"/>
                <w:sz w:val="20"/>
                <w:szCs w:val="20"/>
                <w:lang w:eastAsia="tr-TR"/>
              </w:rPr>
            </w:pPr>
          </w:p>
        </w:tc>
        <w:tc>
          <w:tcPr>
            <w:tcW w:w="992" w:type="dxa"/>
            <w:tcBorders>
              <w:top w:val="nil"/>
              <w:left w:val="nil"/>
              <w:bottom w:val="single" w:sz="4" w:space="0" w:color="auto"/>
              <w:right w:val="single" w:sz="4" w:space="0" w:color="auto"/>
            </w:tcBorders>
          </w:tcPr>
          <w:p w:rsidR="00B96BE0" w:rsidRPr="00365F68" w:rsidRDefault="00B96BE0" w:rsidP="00B83FD9">
            <w:pPr>
              <w:spacing w:after="0" w:line="240" w:lineRule="auto"/>
              <w:rPr>
                <w:rFonts w:eastAsia="Times New Roman" w:cstheme="minorHAnsi"/>
                <w:color w:val="231F20"/>
                <w:sz w:val="18"/>
                <w:szCs w:val="18"/>
                <w:lang w:eastAsia="tr-TR"/>
              </w:rPr>
            </w:pPr>
          </w:p>
        </w:tc>
      </w:tr>
      <w:tr w:rsidR="00B96BE0" w:rsidRPr="00136280" w:rsidTr="00B83FD9">
        <w:trPr>
          <w:trHeight w:val="329"/>
          <w:jc w:val="center"/>
        </w:trPr>
        <w:tc>
          <w:tcPr>
            <w:tcW w:w="2132" w:type="dxa"/>
            <w:tcBorders>
              <w:top w:val="nil"/>
              <w:left w:val="single" w:sz="4" w:space="0" w:color="auto"/>
              <w:bottom w:val="single" w:sz="4" w:space="0" w:color="auto"/>
              <w:right w:val="single" w:sz="4" w:space="0" w:color="auto"/>
            </w:tcBorders>
            <w:shd w:val="clear" w:color="auto" w:fill="auto"/>
            <w:vAlign w:val="center"/>
            <w:hideMark/>
          </w:tcPr>
          <w:p w:rsidR="00B96BE0" w:rsidRPr="00B96BE0" w:rsidRDefault="00B96BE0" w:rsidP="00B83FD9">
            <w:pPr>
              <w:spacing w:after="0" w:line="240" w:lineRule="auto"/>
              <w:rPr>
                <w:rFonts w:eastAsia="Times New Roman" w:cstheme="minorHAnsi"/>
                <w:b/>
                <w:bCs/>
                <w:color w:val="231F20"/>
                <w:sz w:val="20"/>
                <w:szCs w:val="20"/>
                <w:lang w:eastAsia="tr-TR"/>
              </w:rPr>
            </w:pPr>
            <w:r w:rsidRPr="00B96BE0">
              <w:rPr>
                <w:rFonts w:eastAsia="Times New Roman" w:cstheme="minorHAnsi"/>
                <w:b/>
                <w:bCs/>
                <w:color w:val="231F20"/>
                <w:sz w:val="20"/>
                <w:szCs w:val="20"/>
                <w:lang w:eastAsia="tr-TR"/>
              </w:rPr>
              <w:t>Özgünlük</w:t>
            </w:r>
          </w:p>
        </w:tc>
        <w:tc>
          <w:tcPr>
            <w:tcW w:w="5245" w:type="dxa"/>
            <w:tcBorders>
              <w:top w:val="nil"/>
              <w:left w:val="nil"/>
              <w:bottom w:val="single" w:sz="4" w:space="0" w:color="auto"/>
              <w:right w:val="single" w:sz="4" w:space="0" w:color="auto"/>
            </w:tcBorders>
            <w:shd w:val="clear" w:color="auto" w:fill="auto"/>
            <w:vAlign w:val="center"/>
            <w:hideMark/>
          </w:tcPr>
          <w:p w:rsidR="00B96BE0" w:rsidRPr="00B96BE0" w:rsidRDefault="00B96BE0" w:rsidP="00B83FD9">
            <w:pPr>
              <w:spacing w:after="0" w:line="240" w:lineRule="auto"/>
              <w:rPr>
                <w:rFonts w:eastAsia="Times New Roman" w:cstheme="minorHAnsi"/>
                <w:color w:val="231F20"/>
                <w:sz w:val="20"/>
                <w:szCs w:val="20"/>
                <w:lang w:eastAsia="tr-TR"/>
              </w:rPr>
            </w:pPr>
            <w:r w:rsidRPr="00B96BE0">
              <w:rPr>
                <w:rFonts w:eastAsia="Times New Roman" w:cstheme="minorHAnsi"/>
                <w:color w:val="231F20"/>
                <w:sz w:val="20"/>
                <w:szCs w:val="20"/>
                <w:lang w:eastAsia="tr-TR"/>
              </w:rPr>
              <w:t>Yazılı ürünü özgün fikirlerle zenginleştirmiştir.</w:t>
            </w:r>
          </w:p>
        </w:tc>
        <w:tc>
          <w:tcPr>
            <w:tcW w:w="989" w:type="dxa"/>
            <w:tcBorders>
              <w:top w:val="nil"/>
              <w:left w:val="nil"/>
              <w:bottom w:val="single" w:sz="4" w:space="0" w:color="auto"/>
              <w:right w:val="single" w:sz="4" w:space="0" w:color="auto"/>
            </w:tcBorders>
          </w:tcPr>
          <w:p w:rsidR="00B96BE0" w:rsidRPr="00B96BE0" w:rsidRDefault="00B96BE0" w:rsidP="00B83FD9">
            <w:pPr>
              <w:spacing w:after="0" w:line="240" w:lineRule="auto"/>
              <w:rPr>
                <w:rFonts w:eastAsia="Times New Roman" w:cstheme="minorHAnsi"/>
                <w:color w:val="231F20"/>
                <w:sz w:val="20"/>
                <w:szCs w:val="20"/>
                <w:lang w:eastAsia="tr-TR"/>
              </w:rPr>
            </w:pPr>
          </w:p>
        </w:tc>
        <w:tc>
          <w:tcPr>
            <w:tcW w:w="993" w:type="dxa"/>
            <w:tcBorders>
              <w:top w:val="nil"/>
              <w:left w:val="nil"/>
              <w:bottom w:val="single" w:sz="4" w:space="0" w:color="auto"/>
              <w:right w:val="single" w:sz="4" w:space="0" w:color="auto"/>
            </w:tcBorders>
          </w:tcPr>
          <w:p w:rsidR="00B96BE0" w:rsidRPr="00B96BE0" w:rsidRDefault="00B96BE0" w:rsidP="00B83FD9">
            <w:pPr>
              <w:spacing w:after="0" w:line="240" w:lineRule="auto"/>
              <w:rPr>
                <w:rFonts w:eastAsia="Times New Roman" w:cstheme="minorHAnsi"/>
                <w:color w:val="231F20"/>
                <w:sz w:val="20"/>
                <w:szCs w:val="20"/>
                <w:lang w:eastAsia="tr-TR"/>
              </w:rPr>
            </w:pPr>
          </w:p>
        </w:tc>
        <w:tc>
          <w:tcPr>
            <w:tcW w:w="992" w:type="dxa"/>
            <w:tcBorders>
              <w:top w:val="nil"/>
              <w:left w:val="nil"/>
              <w:bottom w:val="single" w:sz="4" w:space="0" w:color="auto"/>
              <w:right w:val="single" w:sz="4" w:space="0" w:color="auto"/>
            </w:tcBorders>
          </w:tcPr>
          <w:p w:rsidR="00B96BE0" w:rsidRPr="00365F68" w:rsidRDefault="00B96BE0" w:rsidP="00B83FD9">
            <w:pPr>
              <w:spacing w:after="0" w:line="240" w:lineRule="auto"/>
              <w:rPr>
                <w:rFonts w:eastAsia="Times New Roman" w:cstheme="minorHAnsi"/>
                <w:color w:val="231F20"/>
                <w:sz w:val="18"/>
                <w:szCs w:val="18"/>
                <w:lang w:eastAsia="tr-TR"/>
              </w:rPr>
            </w:pPr>
          </w:p>
        </w:tc>
      </w:tr>
      <w:tr w:rsidR="00B96BE0" w:rsidRPr="00136280" w:rsidTr="00B83FD9">
        <w:trPr>
          <w:trHeight w:val="329"/>
          <w:jc w:val="center"/>
        </w:trPr>
        <w:tc>
          <w:tcPr>
            <w:tcW w:w="2132" w:type="dxa"/>
            <w:tcBorders>
              <w:top w:val="nil"/>
              <w:left w:val="single" w:sz="4" w:space="0" w:color="auto"/>
              <w:bottom w:val="single" w:sz="4" w:space="0" w:color="auto"/>
              <w:right w:val="single" w:sz="4" w:space="0" w:color="auto"/>
            </w:tcBorders>
            <w:shd w:val="clear" w:color="auto" w:fill="auto"/>
            <w:vAlign w:val="center"/>
            <w:hideMark/>
          </w:tcPr>
          <w:p w:rsidR="00B96BE0" w:rsidRPr="00B96BE0" w:rsidRDefault="00B96BE0" w:rsidP="00B83FD9">
            <w:pPr>
              <w:spacing w:after="0" w:line="240" w:lineRule="auto"/>
              <w:rPr>
                <w:rFonts w:eastAsia="Times New Roman" w:cstheme="minorHAnsi"/>
                <w:b/>
                <w:bCs/>
                <w:color w:val="231F20"/>
                <w:sz w:val="20"/>
                <w:szCs w:val="20"/>
                <w:lang w:eastAsia="tr-TR"/>
              </w:rPr>
            </w:pPr>
            <w:r w:rsidRPr="00B96BE0">
              <w:rPr>
                <w:rFonts w:eastAsia="Times New Roman" w:cstheme="minorHAnsi"/>
                <w:b/>
                <w:bCs/>
                <w:color w:val="231F20"/>
                <w:sz w:val="20"/>
                <w:szCs w:val="20"/>
                <w:lang w:eastAsia="tr-TR"/>
              </w:rPr>
              <w:t>Yazım ve noktalama</w:t>
            </w:r>
          </w:p>
        </w:tc>
        <w:tc>
          <w:tcPr>
            <w:tcW w:w="5245" w:type="dxa"/>
            <w:tcBorders>
              <w:top w:val="nil"/>
              <w:left w:val="nil"/>
              <w:bottom w:val="single" w:sz="4" w:space="0" w:color="auto"/>
              <w:right w:val="single" w:sz="4" w:space="0" w:color="auto"/>
            </w:tcBorders>
            <w:shd w:val="clear" w:color="auto" w:fill="auto"/>
            <w:vAlign w:val="center"/>
            <w:hideMark/>
          </w:tcPr>
          <w:p w:rsidR="00B96BE0" w:rsidRPr="00B96BE0" w:rsidRDefault="00B96BE0" w:rsidP="00B83FD9">
            <w:pPr>
              <w:spacing w:after="0" w:line="240" w:lineRule="auto"/>
              <w:rPr>
                <w:rFonts w:eastAsia="Times New Roman" w:cstheme="minorHAnsi"/>
                <w:color w:val="231F20"/>
                <w:sz w:val="20"/>
                <w:szCs w:val="20"/>
                <w:lang w:eastAsia="tr-TR"/>
              </w:rPr>
            </w:pPr>
            <w:r w:rsidRPr="00B96BE0">
              <w:rPr>
                <w:rFonts w:eastAsia="Times New Roman" w:cstheme="minorHAnsi"/>
                <w:color w:val="231F20"/>
                <w:sz w:val="20"/>
                <w:szCs w:val="20"/>
                <w:lang w:eastAsia="tr-TR"/>
              </w:rPr>
              <w:t>Yazım kurallarını ve noktalama işaretlerini doğru kullanmıştır.</w:t>
            </w:r>
          </w:p>
        </w:tc>
        <w:tc>
          <w:tcPr>
            <w:tcW w:w="989" w:type="dxa"/>
            <w:tcBorders>
              <w:top w:val="nil"/>
              <w:left w:val="nil"/>
              <w:bottom w:val="single" w:sz="4" w:space="0" w:color="auto"/>
              <w:right w:val="single" w:sz="4" w:space="0" w:color="auto"/>
            </w:tcBorders>
          </w:tcPr>
          <w:p w:rsidR="00B96BE0" w:rsidRPr="00B96BE0" w:rsidRDefault="00B96BE0" w:rsidP="00B83FD9">
            <w:pPr>
              <w:spacing w:after="0" w:line="240" w:lineRule="auto"/>
              <w:rPr>
                <w:rFonts w:eastAsia="Times New Roman" w:cstheme="minorHAnsi"/>
                <w:color w:val="231F20"/>
                <w:sz w:val="20"/>
                <w:szCs w:val="20"/>
                <w:lang w:eastAsia="tr-TR"/>
              </w:rPr>
            </w:pPr>
          </w:p>
        </w:tc>
        <w:tc>
          <w:tcPr>
            <w:tcW w:w="993" w:type="dxa"/>
            <w:tcBorders>
              <w:top w:val="nil"/>
              <w:left w:val="nil"/>
              <w:bottom w:val="single" w:sz="4" w:space="0" w:color="auto"/>
              <w:right w:val="single" w:sz="4" w:space="0" w:color="auto"/>
            </w:tcBorders>
          </w:tcPr>
          <w:p w:rsidR="00B96BE0" w:rsidRPr="00B96BE0" w:rsidRDefault="00B96BE0" w:rsidP="00B83FD9">
            <w:pPr>
              <w:spacing w:after="0" w:line="240" w:lineRule="auto"/>
              <w:rPr>
                <w:rFonts w:eastAsia="Times New Roman" w:cstheme="minorHAnsi"/>
                <w:color w:val="231F20"/>
                <w:sz w:val="20"/>
                <w:szCs w:val="20"/>
                <w:lang w:eastAsia="tr-TR"/>
              </w:rPr>
            </w:pPr>
          </w:p>
        </w:tc>
        <w:tc>
          <w:tcPr>
            <w:tcW w:w="992" w:type="dxa"/>
            <w:tcBorders>
              <w:top w:val="nil"/>
              <w:left w:val="nil"/>
              <w:bottom w:val="single" w:sz="4" w:space="0" w:color="auto"/>
              <w:right w:val="single" w:sz="4" w:space="0" w:color="auto"/>
            </w:tcBorders>
          </w:tcPr>
          <w:p w:rsidR="00B96BE0" w:rsidRPr="00365F68" w:rsidRDefault="00B96BE0" w:rsidP="00B83FD9">
            <w:pPr>
              <w:spacing w:after="0" w:line="240" w:lineRule="auto"/>
              <w:rPr>
                <w:rFonts w:eastAsia="Times New Roman" w:cstheme="minorHAnsi"/>
                <w:color w:val="231F20"/>
                <w:sz w:val="18"/>
                <w:szCs w:val="18"/>
                <w:lang w:eastAsia="tr-TR"/>
              </w:rPr>
            </w:pPr>
          </w:p>
        </w:tc>
      </w:tr>
      <w:tr w:rsidR="00B96BE0" w:rsidRPr="00136280" w:rsidTr="00B83FD9">
        <w:trPr>
          <w:trHeight w:val="669"/>
          <w:jc w:val="center"/>
        </w:trPr>
        <w:tc>
          <w:tcPr>
            <w:tcW w:w="9359"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B96BE0" w:rsidRPr="00B96BE0" w:rsidRDefault="00B96BE0" w:rsidP="00B83FD9">
            <w:pPr>
              <w:spacing w:after="0" w:line="240" w:lineRule="auto"/>
              <w:jc w:val="center"/>
              <w:rPr>
                <w:rFonts w:eastAsia="Times New Roman" w:cstheme="minorHAnsi"/>
                <w:b/>
                <w:color w:val="231F20"/>
                <w:sz w:val="20"/>
                <w:szCs w:val="20"/>
                <w:lang w:eastAsia="tr-TR"/>
              </w:rPr>
            </w:pPr>
            <w:r w:rsidRPr="00B96BE0">
              <w:rPr>
                <w:rFonts w:eastAsia="Times New Roman" w:cstheme="minorHAnsi"/>
                <w:b/>
                <w:color w:val="231F20"/>
                <w:sz w:val="20"/>
                <w:szCs w:val="20"/>
                <w:lang w:eastAsia="tr-TR"/>
              </w:rPr>
              <w:t>TOPLAM</w:t>
            </w:r>
          </w:p>
        </w:tc>
        <w:tc>
          <w:tcPr>
            <w:tcW w:w="992" w:type="dxa"/>
            <w:tcBorders>
              <w:top w:val="single" w:sz="4" w:space="0" w:color="auto"/>
              <w:left w:val="nil"/>
              <w:bottom w:val="single" w:sz="4" w:space="0" w:color="auto"/>
              <w:right w:val="single" w:sz="4" w:space="0" w:color="auto"/>
            </w:tcBorders>
          </w:tcPr>
          <w:p w:rsidR="00B96BE0" w:rsidRPr="00365F68" w:rsidRDefault="00B96BE0" w:rsidP="00B83FD9">
            <w:pPr>
              <w:spacing w:after="0" w:line="240" w:lineRule="auto"/>
              <w:rPr>
                <w:rFonts w:eastAsia="Times New Roman" w:cstheme="minorHAnsi"/>
                <w:color w:val="231F20"/>
                <w:sz w:val="18"/>
                <w:szCs w:val="18"/>
                <w:lang w:eastAsia="tr-TR"/>
              </w:rPr>
            </w:pPr>
          </w:p>
        </w:tc>
      </w:tr>
    </w:tbl>
    <w:p w:rsidR="00B96BE0" w:rsidRDefault="00B96BE0" w:rsidP="00B96BE0">
      <w:pPr>
        <w:spacing w:after="120" w:line="240" w:lineRule="auto"/>
        <w:rPr>
          <w:sz w:val="12"/>
          <w:szCs w:val="20"/>
        </w:rPr>
      </w:pPr>
    </w:p>
    <w:p w:rsidR="000E64AE" w:rsidRDefault="000E64AE" w:rsidP="00F20D76">
      <w:pPr>
        <w:spacing w:after="0" w:line="240" w:lineRule="auto"/>
        <w:jc w:val="both"/>
        <w:rPr>
          <w:sz w:val="10"/>
          <w:szCs w:val="10"/>
        </w:rPr>
      </w:pPr>
    </w:p>
    <w:p w:rsidR="000E64AE" w:rsidRDefault="000E64AE" w:rsidP="00F20D76">
      <w:pPr>
        <w:spacing w:after="0" w:line="240" w:lineRule="auto"/>
        <w:jc w:val="both"/>
        <w:rPr>
          <w:sz w:val="10"/>
          <w:szCs w:val="10"/>
        </w:rPr>
      </w:pPr>
    </w:p>
    <w:p w:rsidR="000E64AE" w:rsidRDefault="000E64AE" w:rsidP="00F20D76">
      <w:pPr>
        <w:spacing w:after="0" w:line="240" w:lineRule="auto"/>
        <w:jc w:val="both"/>
        <w:rPr>
          <w:sz w:val="10"/>
          <w:szCs w:val="10"/>
        </w:rPr>
      </w:pPr>
    </w:p>
    <w:p w:rsidR="000E64AE" w:rsidRDefault="000E64AE" w:rsidP="00F20D76">
      <w:pPr>
        <w:spacing w:after="0" w:line="240" w:lineRule="auto"/>
        <w:jc w:val="both"/>
        <w:rPr>
          <w:sz w:val="10"/>
          <w:szCs w:val="10"/>
        </w:rPr>
      </w:pPr>
    </w:p>
    <w:p w:rsidR="000E64AE" w:rsidRDefault="000E64AE" w:rsidP="00F20D76">
      <w:pPr>
        <w:spacing w:after="0" w:line="240" w:lineRule="auto"/>
        <w:jc w:val="both"/>
        <w:rPr>
          <w:sz w:val="10"/>
          <w:szCs w:val="10"/>
        </w:rPr>
      </w:pPr>
    </w:p>
    <w:p w:rsidR="000E64AE" w:rsidRDefault="000E64AE" w:rsidP="00F20D76">
      <w:pPr>
        <w:spacing w:after="0" w:line="240" w:lineRule="auto"/>
        <w:jc w:val="both"/>
        <w:rPr>
          <w:sz w:val="10"/>
          <w:szCs w:val="10"/>
        </w:rPr>
      </w:pPr>
    </w:p>
    <w:p w:rsidR="000E64AE" w:rsidRDefault="000E64AE" w:rsidP="00F20D76">
      <w:pPr>
        <w:spacing w:after="0" w:line="240" w:lineRule="auto"/>
        <w:jc w:val="both"/>
        <w:rPr>
          <w:sz w:val="10"/>
          <w:szCs w:val="10"/>
        </w:rPr>
      </w:pPr>
    </w:p>
    <w:p w:rsidR="00F20D76" w:rsidRDefault="00F20D76" w:rsidP="00F20D76">
      <w:pPr>
        <w:spacing w:after="0" w:line="240" w:lineRule="auto"/>
        <w:jc w:val="both"/>
        <w:rPr>
          <w:sz w:val="10"/>
          <w:szCs w:val="10"/>
        </w:rPr>
      </w:pPr>
    </w:p>
    <w:p w:rsidR="00BB2E7A" w:rsidRDefault="00BB2E7A" w:rsidP="00F20D76">
      <w:pPr>
        <w:spacing w:after="0" w:line="240" w:lineRule="auto"/>
        <w:jc w:val="both"/>
        <w:rPr>
          <w:sz w:val="10"/>
          <w:szCs w:val="10"/>
        </w:rPr>
      </w:pPr>
    </w:p>
    <w:p w:rsidR="00BB2E7A" w:rsidRDefault="00BB2E7A" w:rsidP="00F20D76">
      <w:pPr>
        <w:spacing w:after="0" w:line="240" w:lineRule="auto"/>
        <w:jc w:val="both"/>
        <w:rPr>
          <w:sz w:val="10"/>
          <w:szCs w:val="10"/>
        </w:rPr>
      </w:pPr>
    </w:p>
    <w:p w:rsidR="00BB2E7A" w:rsidRDefault="00BB2E7A" w:rsidP="00F20D76">
      <w:pPr>
        <w:spacing w:after="0" w:line="240" w:lineRule="auto"/>
        <w:jc w:val="both"/>
        <w:rPr>
          <w:sz w:val="10"/>
          <w:szCs w:val="10"/>
        </w:rPr>
      </w:pPr>
    </w:p>
    <w:p w:rsidR="00BB2E7A" w:rsidRDefault="00BB2E7A" w:rsidP="00F20D76">
      <w:pPr>
        <w:spacing w:after="0" w:line="240" w:lineRule="auto"/>
        <w:jc w:val="both"/>
        <w:rPr>
          <w:sz w:val="10"/>
          <w:szCs w:val="10"/>
        </w:rPr>
      </w:pPr>
    </w:p>
    <w:p w:rsidR="00BB2E7A" w:rsidRDefault="00BB2E7A" w:rsidP="00F20D76">
      <w:pPr>
        <w:spacing w:after="0" w:line="240" w:lineRule="auto"/>
        <w:jc w:val="both"/>
        <w:rPr>
          <w:sz w:val="10"/>
          <w:szCs w:val="10"/>
        </w:rPr>
      </w:pPr>
    </w:p>
    <w:p w:rsidR="00BB2E7A" w:rsidRDefault="00BB2E7A" w:rsidP="00F20D76">
      <w:pPr>
        <w:spacing w:after="0" w:line="240" w:lineRule="auto"/>
        <w:jc w:val="both"/>
        <w:rPr>
          <w:sz w:val="10"/>
          <w:szCs w:val="10"/>
        </w:rPr>
      </w:pPr>
    </w:p>
    <w:p w:rsidR="00BB2E7A" w:rsidRDefault="00BB2E7A" w:rsidP="00F20D76">
      <w:pPr>
        <w:spacing w:after="0" w:line="240" w:lineRule="auto"/>
        <w:jc w:val="both"/>
        <w:rPr>
          <w:sz w:val="10"/>
          <w:szCs w:val="10"/>
        </w:rPr>
      </w:pPr>
    </w:p>
    <w:p w:rsidR="00BB2E7A" w:rsidRDefault="00BB2E7A" w:rsidP="00F20D76">
      <w:pPr>
        <w:spacing w:after="0" w:line="240" w:lineRule="auto"/>
        <w:jc w:val="both"/>
        <w:rPr>
          <w:sz w:val="10"/>
          <w:szCs w:val="10"/>
        </w:rPr>
      </w:pPr>
    </w:p>
    <w:p w:rsidR="00BB2E7A" w:rsidRDefault="00BB2E7A" w:rsidP="00F20D76">
      <w:pPr>
        <w:spacing w:after="0" w:line="240" w:lineRule="auto"/>
        <w:jc w:val="both"/>
        <w:rPr>
          <w:sz w:val="10"/>
          <w:szCs w:val="10"/>
        </w:rPr>
      </w:pPr>
    </w:p>
    <w:p w:rsidR="00BB2E7A" w:rsidRDefault="00BB2E7A" w:rsidP="00F20D76">
      <w:pPr>
        <w:spacing w:after="0" w:line="240" w:lineRule="auto"/>
        <w:jc w:val="both"/>
        <w:rPr>
          <w:sz w:val="10"/>
          <w:szCs w:val="10"/>
        </w:rPr>
      </w:pPr>
    </w:p>
    <w:p w:rsidR="00BB2E7A" w:rsidRDefault="00BB2E7A" w:rsidP="00F20D76">
      <w:pPr>
        <w:spacing w:after="0" w:line="240" w:lineRule="auto"/>
        <w:jc w:val="both"/>
        <w:rPr>
          <w:sz w:val="10"/>
          <w:szCs w:val="10"/>
        </w:rPr>
      </w:pPr>
    </w:p>
    <w:p w:rsidR="00BB2E7A" w:rsidRDefault="00BB2E7A" w:rsidP="00F20D76">
      <w:pPr>
        <w:spacing w:after="0" w:line="240" w:lineRule="auto"/>
        <w:jc w:val="both"/>
        <w:rPr>
          <w:sz w:val="10"/>
          <w:szCs w:val="10"/>
        </w:rPr>
      </w:pPr>
    </w:p>
    <w:p w:rsidR="00BB2E7A" w:rsidRDefault="00BB2E7A" w:rsidP="00F20D76">
      <w:pPr>
        <w:spacing w:after="0" w:line="240" w:lineRule="auto"/>
        <w:jc w:val="both"/>
        <w:rPr>
          <w:sz w:val="10"/>
          <w:szCs w:val="10"/>
        </w:rPr>
      </w:pPr>
    </w:p>
    <w:p w:rsidR="00BB2E7A" w:rsidRDefault="00BB2E7A" w:rsidP="00F20D76">
      <w:pPr>
        <w:spacing w:after="0" w:line="240" w:lineRule="auto"/>
        <w:jc w:val="both"/>
        <w:rPr>
          <w:sz w:val="10"/>
          <w:szCs w:val="10"/>
        </w:rPr>
      </w:pPr>
    </w:p>
    <w:p w:rsidR="00BB2E7A" w:rsidRDefault="00BB2E7A" w:rsidP="00F20D76">
      <w:pPr>
        <w:spacing w:after="0" w:line="240" w:lineRule="auto"/>
        <w:jc w:val="both"/>
        <w:rPr>
          <w:sz w:val="10"/>
          <w:szCs w:val="10"/>
        </w:rPr>
      </w:pPr>
    </w:p>
    <w:p w:rsidR="00BB2E7A" w:rsidRDefault="00BB2E7A" w:rsidP="00F20D76">
      <w:pPr>
        <w:spacing w:after="0" w:line="240" w:lineRule="auto"/>
        <w:jc w:val="both"/>
        <w:rPr>
          <w:sz w:val="10"/>
          <w:szCs w:val="10"/>
        </w:rPr>
      </w:pPr>
    </w:p>
    <w:p w:rsidR="00B96BE0" w:rsidRDefault="00B96BE0" w:rsidP="00B96BE0">
      <w:pPr>
        <w:spacing w:after="0" w:line="240" w:lineRule="auto"/>
        <w:jc w:val="both"/>
        <w:rPr>
          <w:sz w:val="10"/>
          <w:szCs w:val="10"/>
        </w:rPr>
      </w:pPr>
    </w:p>
    <w:p w:rsidR="00B96BE0" w:rsidRDefault="00B96BE0" w:rsidP="00B96BE0">
      <w:pPr>
        <w:spacing w:after="0" w:line="240" w:lineRule="auto"/>
        <w:jc w:val="center"/>
        <w:rPr>
          <w:sz w:val="10"/>
          <w:szCs w:val="10"/>
        </w:rPr>
      </w:pPr>
    </w:p>
    <w:p w:rsidR="00B96BE0" w:rsidRPr="00BB2E7A" w:rsidRDefault="000A655C" w:rsidP="00BB2E7A">
      <w:pPr>
        <w:spacing w:after="0" w:line="240" w:lineRule="auto"/>
        <w:jc w:val="center"/>
        <w:rPr>
          <w:b/>
          <w:color w:val="FF0000"/>
        </w:rPr>
      </w:pPr>
      <w:r w:rsidRPr="00BB2E7A">
        <w:rPr>
          <w:b/>
          <w:color w:val="FF0000"/>
        </w:rPr>
        <w:lastRenderedPageBreak/>
        <w:t>KADIN HAYATTIR</w:t>
      </w:r>
    </w:p>
    <w:p w:rsidR="000A655C" w:rsidRPr="00BB2E7A" w:rsidRDefault="00BB2E7A" w:rsidP="00B96BE0">
      <w:pPr>
        <w:spacing w:after="0" w:line="240" w:lineRule="auto"/>
        <w:jc w:val="both"/>
        <w:rPr>
          <w:b/>
          <w:color w:val="FF0000"/>
        </w:rPr>
      </w:pPr>
      <w:r w:rsidRPr="00BB2E7A">
        <w:rPr>
          <w:b/>
          <w:color w:val="FF0000"/>
        </w:rPr>
        <w:t xml:space="preserve">              </w:t>
      </w:r>
      <w:r w:rsidR="000A655C" w:rsidRPr="00BB2E7A">
        <w:rPr>
          <w:b/>
          <w:color w:val="FF0000"/>
        </w:rPr>
        <w:t>Bir toplumun sağlıklı bireylerden oluşması için kadın</w:t>
      </w:r>
      <w:bookmarkStart w:id="0" w:name="_GoBack"/>
      <w:bookmarkEnd w:id="0"/>
      <w:r w:rsidR="000A655C" w:rsidRPr="00BB2E7A">
        <w:rPr>
          <w:b/>
          <w:color w:val="FF0000"/>
        </w:rPr>
        <w:t>a değer ver</w:t>
      </w:r>
      <w:r w:rsidRPr="00BB2E7A">
        <w:rPr>
          <w:b/>
          <w:color w:val="FF0000"/>
        </w:rPr>
        <w:t>il</w:t>
      </w:r>
      <w:r w:rsidR="000A655C" w:rsidRPr="00BB2E7A">
        <w:rPr>
          <w:b/>
          <w:color w:val="FF0000"/>
        </w:rPr>
        <w:t>mesi gerekmektedir. Kadının değer görmediği toplumlarda çocukların yanlış yetişmesi tehlikesi baş gösterir</w:t>
      </w:r>
      <w:r w:rsidRPr="00BB2E7A">
        <w:rPr>
          <w:b/>
          <w:color w:val="FF0000"/>
        </w:rPr>
        <w:t>…</w:t>
      </w:r>
    </w:p>
    <w:p w:rsidR="00F20D76" w:rsidRDefault="00F20D76" w:rsidP="00F20D76">
      <w:pPr>
        <w:spacing w:after="0" w:line="240" w:lineRule="auto"/>
        <w:jc w:val="both"/>
        <w:rPr>
          <w:sz w:val="10"/>
          <w:szCs w:val="10"/>
        </w:rPr>
      </w:pPr>
    </w:p>
    <w:p w:rsidR="00F20D76" w:rsidRDefault="00F20D76" w:rsidP="00F20D76">
      <w:pPr>
        <w:spacing w:after="0" w:line="240" w:lineRule="auto"/>
        <w:jc w:val="both"/>
        <w:rPr>
          <w:sz w:val="10"/>
          <w:szCs w:val="10"/>
        </w:rPr>
      </w:pPr>
    </w:p>
    <w:p w:rsidR="00AA2BBB" w:rsidRPr="00D01763" w:rsidRDefault="00AA2BBB" w:rsidP="00554302">
      <w:pPr>
        <w:spacing w:after="0" w:line="240" w:lineRule="auto"/>
        <w:jc w:val="both"/>
        <w:rPr>
          <w:b/>
          <w:sz w:val="2"/>
          <w:szCs w:val="21"/>
        </w:rPr>
      </w:pPr>
    </w:p>
    <w:p w:rsidR="00A5347E" w:rsidRPr="00A5347E" w:rsidRDefault="00A5347E" w:rsidP="00573B56">
      <w:pPr>
        <w:spacing w:after="0" w:line="240" w:lineRule="auto"/>
        <w:jc w:val="both"/>
        <w:rPr>
          <w:b/>
          <w:sz w:val="12"/>
          <w:szCs w:val="21"/>
        </w:rPr>
      </w:pPr>
    </w:p>
    <w:p w:rsidR="00A5347E" w:rsidRDefault="00A5347E" w:rsidP="00573B56">
      <w:pPr>
        <w:spacing w:after="0" w:line="240" w:lineRule="auto"/>
        <w:jc w:val="both"/>
        <w:rPr>
          <w:b/>
          <w:sz w:val="21"/>
          <w:szCs w:val="21"/>
        </w:rPr>
      </w:pPr>
    </w:p>
    <w:p w:rsidR="00A5347E" w:rsidRDefault="00A5347E" w:rsidP="00573B56">
      <w:pPr>
        <w:spacing w:after="0" w:line="240" w:lineRule="auto"/>
        <w:jc w:val="both"/>
        <w:rPr>
          <w:b/>
          <w:sz w:val="21"/>
          <w:szCs w:val="21"/>
        </w:rPr>
      </w:pPr>
    </w:p>
    <w:p w:rsidR="00A5347E" w:rsidRDefault="00A5347E" w:rsidP="00307D5E">
      <w:pPr>
        <w:spacing w:line="240" w:lineRule="auto"/>
        <w:jc w:val="both"/>
        <w:rPr>
          <w:sz w:val="12"/>
          <w:szCs w:val="20"/>
        </w:rPr>
      </w:pPr>
    </w:p>
    <w:p w:rsidR="003E5901" w:rsidRPr="003E5901" w:rsidRDefault="00040142" w:rsidP="003E5901">
      <w:pPr>
        <w:spacing w:line="240" w:lineRule="auto"/>
        <w:jc w:val="center"/>
        <w:rPr>
          <w:b/>
          <w:szCs w:val="20"/>
        </w:rPr>
      </w:pPr>
      <w:r>
        <w:rPr>
          <w:b/>
          <w:szCs w:val="20"/>
        </w:rPr>
        <w:t>- BAŞARILAR DİLERİZ -</w:t>
      </w:r>
    </w:p>
    <w:p w:rsidR="003E5901" w:rsidRPr="003E5901" w:rsidRDefault="003E5901" w:rsidP="003E5901">
      <w:pPr>
        <w:spacing w:line="240" w:lineRule="auto"/>
        <w:jc w:val="center"/>
        <w:rPr>
          <w:b/>
          <w:i/>
          <w:sz w:val="36"/>
          <w:szCs w:val="21"/>
          <w:u w:val="single"/>
        </w:rPr>
      </w:pPr>
      <w:r w:rsidRPr="003E5901">
        <w:rPr>
          <w:b/>
          <w:szCs w:val="20"/>
        </w:rPr>
        <w:t>TÜRK DİLİ VE EDEBİYATI ZÜMRESİ</w:t>
      </w:r>
    </w:p>
    <w:sectPr w:rsidR="003E5901" w:rsidRPr="003E5901" w:rsidSect="00F20D76">
      <w:pgSz w:w="11906" w:h="16838"/>
      <w:pgMar w:top="568" w:right="707" w:bottom="0" w:left="709"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82C3B" w:rsidRDefault="00182C3B" w:rsidP="00BB448C">
      <w:pPr>
        <w:spacing w:after="0" w:line="240" w:lineRule="auto"/>
      </w:pPr>
      <w:r>
        <w:separator/>
      </w:r>
    </w:p>
  </w:endnote>
  <w:endnote w:type="continuationSeparator" w:id="0">
    <w:p w:rsidR="00182C3B" w:rsidRDefault="00182C3B" w:rsidP="00BB44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Tahoma">
    <w:panose1 w:val="020B0604030504040204"/>
    <w:charset w:val="A2"/>
    <w:family w:val="swiss"/>
    <w:pitch w:val="variable"/>
    <w:sig w:usb0="E1002EFF" w:usb1="C000605B" w:usb2="00000029" w:usb3="00000000" w:csb0="000101FF" w:csb1="00000000"/>
  </w:font>
  <w:font w:name="SHWKTW+Palatino-Roman">
    <w:altName w:val="Times New Roman"/>
    <w:panose1 w:val="00000000000000000000"/>
    <w:charset w:val="00"/>
    <w:family w:val="roman"/>
    <w:notTrueType/>
    <w:pitch w:val="default"/>
    <w:sig w:usb0="00000001" w:usb1="00000000" w:usb2="00000000" w:usb3="00000000" w:csb0="00000013" w:csb1="00000000"/>
  </w:font>
  <w:font w:name="Helvetica">
    <w:panose1 w:val="020B0604020202020204"/>
    <w:charset w:val="00"/>
    <w:family w:val="swiss"/>
    <w:notTrueType/>
    <w:pitch w:val="variable"/>
    <w:sig w:usb0="00000003" w:usb1="00000000" w:usb2="00000000" w:usb3="00000000" w:csb0="00000001" w:csb1="00000000"/>
  </w:font>
  <w:font w:name="Charter">
    <w:altName w:val="Charter"/>
    <w:panose1 w:val="00000000000000000000"/>
    <w:charset w:val="A2"/>
    <w:family w:val="roman"/>
    <w:notTrueType/>
    <w:pitch w:val="default"/>
    <w:sig w:usb0="00000005" w:usb1="00000000" w:usb2="00000000" w:usb3="00000000" w:csb0="00000010"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82C3B" w:rsidRDefault="00182C3B" w:rsidP="00BB448C">
      <w:pPr>
        <w:spacing w:after="0" w:line="240" w:lineRule="auto"/>
      </w:pPr>
      <w:r>
        <w:separator/>
      </w:r>
    </w:p>
  </w:footnote>
  <w:footnote w:type="continuationSeparator" w:id="0">
    <w:p w:rsidR="00182C3B" w:rsidRDefault="00182C3B" w:rsidP="00BB448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B623C458"/>
    <w:multiLevelType w:val="hybridMultilevel"/>
    <w:tmpl w:val="14D8A285"/>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C7D269E"/>
    <w:multiLevelType w:val="hybridMultilevel"/>
    <w:tmpl w:val="3C40B862"/>
    <w:lvl w:ilvl="0" w:tplc="389C074A">
      <w:start w:val="1"/>
      <w:numFmt w:val="bullet"/>
      <w:lvlText w:val=""/>
      <w:lvlJc w:val="left"/>
      <w:pPr>
        <w:ind w:left="720" w:hanging="360"/>
      </w:pPr>
      <w:rPr>
        <w:rFonts w:ascii="Wingdings" w:hAnsi="Wingdings" w:hint="default"/>
        <w:b/>
        <w:color w:val="FF0000"/>
        <w:sz w:val="32"/>
        <w:szCs w:val="32"/>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22990601"/>
    <w:multiLevelType w:val="hybridMultilevel"/>
    <w:tmpl w:val="31F83D12"/>
    <w:lvl w:ilvl="0" w:tplc="CCE05E90">
      <w:numFmt w:val="bullet"/>
      <w:lvlText w:val="-"/>
      <w:lvlJc w:val="left"/>
      <w:pPr>
        <w:ind w:left="720" w:hanging="360"/>
      </w:pPr>
      <w:rPr>
        <w:rFonts w:ascii="Calibri" w:eastAsiaTheme="minorEastAsia"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23B4FDE8"/>
    <w:multiLevelType w:val="hybridMultilevel"/>
    <w:tmpl w:val="B857BEB7"/>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27D97B9E"/>
    <w:multiLevelType w:val="hybridMultilevel"/>
    <w:tmpl w:val="64266F42"/>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2BE76FC9"/>
    <w:multiLevelType w:val="hybridMultilevel"/>
    <w:tmpl w:val="BDE6BB1A"/>
    <w:lvl w:ilvl="0" w:tplc="89724AEC">
      <w:start w:val="1"/>
      <w:numFmt w:val="bullet"/>
      <w:lvlText w:val=""/>
      <w:lvlJc w:val="left"/>
      <w:pPr>
        <w:ind w:left="720" w:hanging="360"/>
      </w:pPr>
      <w:rPr>
        <w:rFonts w:ascii="Wingdings" w:hAnsi="Wingdings" w:hint="default"/>
        <w:color w:val="FF0000"/>
        <w:sz w:val="32"/>
        <w:szCs w:val="32"/>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15:restartNumberingAfterBreak="0">
    <w:nsid w:val="2CBCD4E9"/>
    <w:multiLevelType w:val="hybridMultilevel"/>
    <w:tmpl w:val="0FAA3270"/>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2D7E087C"/>
    <w:multiLevelType w:val="hybridMultilevel"/>
    <w:tmpl w:val="6A526B24"/>
    <w:lvl w:ilvl="0" w:tplc="041F0001">
      <w:start w:val="1"/>
      <w:numFmt w:val="bullet"/>
      <w:lvlText w:val=""/>
      <w:lvlJc w:val="left"/>
      <w:pPr>
        <w:ind w:left="2487" w:hanging="360"/>
      </w:pPr>
      <w:rPr>
        <w:rFonts w:ascii="Symbol" w:hAnsi="Symbol" w:hint="default"/>
      </w:rPr>
    </w:lvl>
    <w:lvl w:ilvl="1" w:tplc="041F0003" w:tentative="1">
      <w:start w:val="1"/>
      <w:numFmt w:val="bullet"/>
      <w:lvlText w:val="o"/>
      <w:lvlJc w:val="left"/>
      <w:pPr>
        <w:ind w:left="3207" w:hanging="360"/>
      </w:pPr>
      <w:rPr>
        <w:rFonts w:ascii="Courier New" w:hAnsi="Courier New" w:cs="Courier New" w:hint="default"/>
      </w:rPr>
    </w:lvl>
    <w:lvl w:ilvl="2" w:tplc="041F0005" w:tentative="1">
      <w:start w:val="1"/>
      <w:numFmt w:val="bullet"/>
      <w:lvlText w:val=""/>
      <w:lvlJc w:val="left"/>
      <w:pPr>
        <w:ind w:left="3927" w:hanging="360"/>
      </w:pPr>
      <w:rPr>
        <w:rFonts w:ascii="Wingdings" w:hAnsi="Wingdings" w:hint="default"/>
      </w:rPr>
    </w:lvl>
    <w:lvl w:ilvl="3" w:tplc="041F0001" w:tentative="1">
      <w:start w:val="1"/>
      <w:numFmt w:val="bullet"/>
      <w:lvlText w:val=""/>
      <w:lvlJc w:val="left"/>
      <w:pPr>
        <w:ind w:left="4647" w:hanging="360"/>
      </w:pPr>
      <w:rPr>
        <w:rFonts w:ascii="Symbol" w:hAnsi="Symbol" w:hint="default"/>
      </w:rPr>
    </w:lvl>
    <w:lvl w:ilvl="4" w:tplc="041F0003" w:tentative="1">
      <w:start w:val="1"/>
      <w:numFmt w:val="bullet"/>
      <w:lvlText w:val="o"/>
      <w:lvlJc w:val="left"/>
      <w:pPr>
        <w:ind w:left="5367" w:hanging="360"/>
      </w:pPr>
      <w:rPr>
        <w:rFonts w:ascii="Courier New" w:hAnsi="Courier New" w:cs="Courier New" w:hint="default"/>
      </w:rPr>
    </w:lvl>
    <w:lvl w:ilvl="5" w:tplc="041F0005" w:tentative="1">
      <w:start w:val="1"/>
      <w:numFmt w:val="bullet"/>
      <w:lvlText w:val=""/>
      <w:lvlJc w:val="left"/>
      <w:pPr>
        <w:ind w:left="6087" w:hanging="360"/>
      </w:pPr>
      <w:rPr>
        <w:rFonts w:ascii="Wingdings" w:hAnsi="Wingdings" w:hint="default"/>
      </w:rPr>
    </w:lvl>
    <w:lvl w:ilvl="6" w:tplc="041F0001" w:tentative="1">
      <w:start w:val="1"/>
      <w:numFmt w:val="bullet"/>
      <w:lvlText w:val=""/>
      <w:lvlJc w:val="left"/>
      <w:pPr>
        <w:ind w:left="6807" w:hanging="360"/>
      </w:pPr>
      <w:rPr>
        <w:rFonts w:ascii="Symbol" w:hAnsi="Symbol" w:hint="default"/>
      </w:rPr>
    </w:lvl>
    <w:lvl w:ilvl="7" w:tplc="041F0003" w:tentative="1">
      <w:start w:val="1"/>
      <w:numFmt w:val="bullet"/>
      <w:lvlText w:val="o"/>
      <w:lvlJc w:val="left"/>
      <w:pPr>
        <w:ind w:left="7527" w:hanging="360"/>
      </w:pPr>
      <w:rPr>
        <w:rFonts w:ascii="Courier New" w:hAnsi="Courier New" w:cs="Courier New" w:hint="default"/>
      </w:rPr>
    </w:lvl>
    <w:lvl w:ilvl="8" w:tplc="041F0005" w:tentative="1">
      <w:start w:val="1"/>
      <w:numFmt w:val="bullet"/>
      <w:lvlText w:val=""/>
      <w:lvlJc w:val="left"/>
      <w:pPr>
        <w:ind w:left="8247" w:hanging="360"/>
      </w:pPr>
      <w:rPr>
        <w:rFonts w:ascii="Wingdings" w:hAnsi="Wingdings" w:hint="default"/>
      </w:rPr>
    </w:lvl>
  </w:abstractNum>
  <w:abstractNum w:abstractNumId="8" w15:restartNumberingAfterBreak="0">
    <w:nsid w:val="37ED2CFA"/>
    <w:multiLevelType w:val="hybridMultilevel"/>
    <w:tmpl w:val="3A3EAA5A"/>
    <w:lvl w:ilvl="0" w:tplc="DD4412C4">
      <w:start w:val="1"/>
      <w:numFmt w:val="bullet"/>
      <w:lvlText w:val=""/>
      <w:lvlJc w:val="left"/>
      <w:pPr>
        <w:ind w:left="720" w:hanging="360"/>
      </w:pPr>
      <w:rPr>
        <w:rFonts w:ascii="Wingdings" w:hAnsi="Wingdings" w:hint="default"/>
        <w:b/>
        <w:color w:val="FF0000"/>
        <w:sz w:val="32"/>
        <w:szCs w:val="32"/>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3BFC5FDE"/>
    <w:multiLevelType w:val="hybridMultilevel"/>
    <w:tmpl w:val="1CDC6560"/>
    <w:lvl w:ilvl="0" w:tplc="EAB6FCCE">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15:restartNumberingAfterBreak="0">
    <w:nsid w:val="48F81DEB"/>
    <w:multiLevelType w:val="hybridMultilevel"/>
    <w:tmpl w:val="423C59A2"/>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15:restartNumberingAfterBreak="0">
    <w:nsid w:val="6362DBB0"/>
    <w:multiLevelType w:val="hybridMultilevel"/>
    <w:tmpl w:val="C1171677"/>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6701533C"/>
    <w:multiLevelType w:val="hybridMultilevel"/>
    <w:tmpl w:val="9E0E040C"/>
    <w:lvl w:ilvl="0" w:tplc="9C501412">
      <w:start w:val="1"/>
      <w:numFmt w:val="bullet"/>
      <w:lvlText w:val=""/>
      <w:lvlJc w:val="left"/>
      <w:pPr>
        <w:ind w:left="720" w:hanging="360"/>
      </w:pPr>
      <w:rPr>
        <w:rFonts w:ascii="Wingdings" w:hAnsi="Wingdings" w:hint="default"/>
        <w:b/>
        <w:color w:val="FF0000"/>
        <w:sz w:val="24"/>
        <w:szCs w:val="24"/>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9"/>
  </w:num>
  <w:num w:numId="4">
    <w:abstractNumId w:val="6"/>
  </w:num>
  <w:num w:numId="5">
    <w:abstractNumId w:val="11"/>
  </w:num>
  <w:num w:numId="6">
    <w:abstractNumId w:val="0"/>
  </w:num>
  <w:num w:numId="7">
    <w:abstractNumId w:val="3"/>
  </w:num>
  <w:num w:numId="8">
    <w:abstractNumId w:val="7"/>
  </w:num>
  <w:num w:numId="9">
    <w:abstractNumId w:val="1"/>
  </w:num>
  <w:num w:numId="10">
    <w:abstractNumId w:val="5"/>
  </w:num>
  <w:num w:numId="11">
    <w:abstractNumId w:val="8"/>
  </w:num>
  <w:num w:numId="12">
    <w:abstractNumId w:val="10"/>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3D02"/>
    <w:rsid w:val="000115D5"/>
    <w:rsid w:val="00040142"/>
    <w:rsid w:val="00077BD7"/>
    <w:rsid w:val="00084326"/>
    <w:rsid w:val="000966C4"/>
    <w:rsid w:val="000A4F4F"/>
    <w:rsid w:val="000A655C"/>
    <w:rsid w:val="000E29F4"/>
    <w:rsid w:val="000E42BA"/>
    <w:rsid w:val="000E64AE"/>
    <w:rsid w:val="0011163D"/>
    <w:rsid w:val="00123A82"/>
    <w:rsid w:val="00140115"/>
    <w:rsid w:val="001438BF"/>
    <w:rsid w:val="0015071C"/>
    <w:rsid w:val="001510FB"/>
    <w:rsid w:val="00156585"/>
    <w:rsid w:val="00166067"/>
    <w:rsid w:val="0017396D"/>
    <w:rsid w:val="00177A85"/>
    <w:rsid w:val="00182C3B"/>
    <w:rsid w:val="001F0BDB"/>
    <w:rsid w:val="002706CB"/>
    <w:rsid w:val="00271D96"/>
    <w:rsid w:val="002A587D"/>
    <w:rsid w:val="002B068D"/>
    <w:rsid w:val="00307D5E"/>
    <w:rsid w:val="00325B11"/>
    <w:rsid w:val="00332AC2"/>
    <w:rsid w:val="003673E7"/>
    <w:rsid w:val="003852FC"/>
    <w:rsid w:val="00387997"/>
    <w:rsid w:val="003B7B56"/>
    <w:rsid w:val="003D5882"/>
    <w:rsid w:val="003E5901"/>
    <w:rsid w:val="003E65BC"/>
    <w:rsid w:val="0042224D"/>
    <w:rsid w:val="0042445D"/>
    <w:rsid w:val="004531A4"/>
    <w:rsid w:val="004548A2"/>
    <w:rsid w:val="00473BF8"/>
    <w:rsid w:val="00487B47"/>
    <w:rsid w:val="00493B83"/>
    <w:rsid w:val="004A7927"/>
    <w:rsid w:val="005129E5"/>
    <w:rsid w:val="00526054"/>
    <w:rsid w:val="005301D8"/>
    <w:rsid w:val="00545D1B"/>
    <w:rsid w:val="00554302"/>
    <w:rsid w:val="0056278E"/>
    <w:rsid w:val="0056761E"/>
    <w:rsid w:val="00573B56"/>
    <w:rsid w:val="0058440F"/>
    <w:rsid w:val="005B3D79"/>
    <w:rsid w:val="005F7905"/>
    <w:rsid w:val="00600726"/>
    <w:rsid w:val="00602544"/>
    <w:rsid w:val="0061234E"/>
    <w:rsid w:val="00651F7E"/>
    <w:rsid w:val="00671F10"/>
    <w:rsid w:val="006B15C0"/>
    <w:rsid w:val="006C0D0F"/>
    <w:rsid w:val="006C388E"/>
    <w:rsid w:val="006D3389"/>
    <w:rsid w:val="006F3EE8"/>
    <w:rsid w:val="006F6225"/>
    <w:rsid w:val="0070189A"/>
    <w:rsid w:val="007131F4"/>
    <w:rsid w:val="00723F08"/>
    <w:rsid w:val="00723F42"/>
    <w:rsid w:val="00725C87"/>
    <w:rsid w:val="00751D33"/>
    <w:rsid w:val="00752849"/>
    <w:rsid w:val="00754304"/>
    <w:rsid w:val="00770EA3"/>
    <w:rsid w:val="007B6BE6"/>
    <w:rsid w:val="007E0EFA"/>
    <w:rsid w:val="00843516"/>
    <w:rsid w:val="00865030"/>
    <w:rsid w:val="00891741"/>
    <w:rsid w:val="008B2099"/>
    <w:rsid w:val="008F17F9"/>
    <w:rsid w:val="0091223C"/>
    <w:rsid w:val="00925B7F"/>
    <w:rsid w:val="00941A2A"/>
    <w:rsid w:val="0094339A"/>
    <w:rsid w:val="00952F3D"/>
    <w:rsid w:val="00980E7E"/>
    <w:rsid w:val="0099748D"/>
    <w:rsid w:val="009C1863"/>
    <w:rsid w:val="009D4545"/>
    <w:rsid w:val="009D5909"/>
    <w:rsid w:val="009E3C9C"/>
    <w:rsid w:val="009E62F8"/>
    <w:rsid w:val="00A05282"/>
    <w:rsid w:val="00A17BED"/>
    <w:rsid w:val="00A474A1"/>
    <w:rsid w:val="00A5347E"/>
    <w:rsid w:val="00AA2BBB"/>
    <w:rsid w:val="00AB64B7"/>
    <w:rsid w:val="00AC26FF"/>
    <w:rsid w:val="00AC7979"/>
    <w:rsid w:val="00AF71C7"/>
    <w:rsid w:val="00B377A2"/>
    <w:rsid w:val="00B96BE0"/>
    <w:rsid w:val="00BA15B9"/>
    <w:rsid w:val="00BA2173"/>
    <w:rsid w:val="00BB2E7A"/>
    <w:rsid w:val="00BB448C"/>
    <w:rsid w:val="00BE0B42"/>
    <w:rsid w:val="00BE3D02"/>
    <w:rsid w:val="00C03B9C"/>
    <w:rsid w:val="00C048BD"/>
    <w:rsid w:val="00C171B8"/>
    <w:rsid w:val="00C26F69"/>
    <w:rsid w:val="00C36947"/>
    <w:rsid w:val="00C458B8"/>
    <w:rsid w:val="00C677DE"/>
    <w:rsid w:val="00C72F6B"/>
    <w:rsid w:val="00C9681F"/>
    <w:rsid w:val="00CD62D6"/>
    <w:rsid w:val="00D01763"/>
    <w:rsid w:val="00D25623"/>
    <w:rsid w:val="00D44920"/>
    <w:rsid w:val="00D55589"/>
    <w:rsid w:val="00D86831"/>
    <w:rsid w:val="00D870F6"/>
    <w:rsid w:val="00D940DE"/>
    <w:rsid w:val="00DA3219"/>
    <w:rsid w:val="00DB10E0"/>
    <w:rsid w:val="00DB2207"/>
    <w:rsid w:val="00E3061B"/>
    <w:rsid w:val="00E402E5"/>
    <w:rsid w:val="00E4793C"/>
    <w:rsid w:val="00EB4E29"/>
    <w:rsid w:val="00EF26B1"/>
    <w:rsid w:val="00F01EEA"/>
    <w:rsid w:val="00F20D76"/>
    <w:rsid w:val="00F42C6A"/>
    <w:rsid w:val="00F46FAF"/>
    <w:rsid w:val="00F555A0"/>
    <w:rsid w:val="00F82A12"/>
    <w:rsid w:val="00FB6F05"/>
    <w:rsid w:val="00FC1CC3"/>
    <w:rsid w:val="00FC3C63"/>
    <w:rsid w:val="00FD5F8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34BBC1C-CF39-4DE3-B608-D33180DFD3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Balk2">
    <w:name w:val="heading 2"/>
    <w:basedOn w:val="Normal"/>
    <w:next w:val="Normal"/>
    <w:link w:val="Balk2Char"/>
    <w:uiPriority w:val="9"/>
    <w:unhideWhenUsed/>
    <w:qFormat/>
    <w:rsid w:val="00F555A0"/>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F555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Paragraf">
    <w:name w:val="List Paragraph"/>
    <w:basedOn w:val="Normal"/>
    <w:uiPriority w:val="34"/>
    <w:qFormat/>
    <w:rsid w:val="00F555A0"/>
    <w:pPr>
      <w:ind w:left="720"/>
      <w:contextualSpacing/>
    </w:pPr>
  </w:style>
  <w:style w:type="paragraph" w:styleId="BalonMetni">
    <w:name w:val="Balloon Text"/>
    <w:basedOn w:val="Normal"/>
    <w:link w:val="BalonMetniChar"/>
    <w:uiPriority w:val="99"/>
    <w:semiHidden/>
    <w:unhideWhenUsed/>
    <w:rsid w:val="00F555A0"/>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F555A0"/>
    <w:rPr>
      <w:rFonts w:ascii="Tahoma" w:hAnsi="Tahoma" w:cs="Tahoma"/>
      <w:sz w:val="16"/>
      <w:szCs w:val="16"/>
    </w:rPr>
  </w:style>
  <w:style w:type="character" w:customStyle="1" w:styleId="Balk2Char">
    <w:name w:val="Başlık 2 Char"/>
    <w:basedOn w:val="VarsaylanParagrafYazTipi"/>
    <w:link w:val="Balk2"/>
    <w:uiPriority w:val="9"/>
    <w:rsid w:val="00F555A0"/>
    <w:rPr>
      <w:rFonts w:asciiTheme="majorHAnsi" w:eastAsiaTheme="majorEastAsia" w:hAnsiTheme="majorHAnsi" w:cstheme="majorBidi"/>
      <w:b/>
      <w:bCs/>
      <w:color w:val="4F81BD" w:themeColor="accent1"/>
      <w:sz w:val="26"/>
      <w:szCs w:val="26"/>
    </w:rPr>
  </w:style>
  <w:style w:type="character" w:styleId="Gl">
    <w:name w:val="Strong"/>
    <w:basedOn w:val="VarsaylanParagrafYazTipi"/>
    <w:uiPriority w:val="22"/>
    <w:qFormat/>
    <w:rsid w:val="00EF26B1"/>
    <w:rPr>
      <w:b/>
      <w:bCs/>
    </w:rPr>
  </w:style>
  <w:style w:type="paragraph" w:styleId="HTMLncedenBiimlendirilmi">
    <w:name w:val="HTML Preformatted"/>
    <w:basedOn w:val="Normal"/>
    <w:link w:val="HTMLncedenBiimlendirilmiChar"/>
    <w:uiPriority w:val="99"/>
    <w:unhideWhenUsed/>
    <w:rsid w:val="00925B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tr-TR"/>
    </w:rPr>
  </w:style>
  <w:style w:type="character" w:customStyle="1" w:styleId="HTMLncedenBiimlendirilmiChar">
    <w:name w:val="HTML Önceden Biçimlendirilmiş Char"/>
    <w:basedOn w:val="VarsaylanParagrafYazTipi"/>
    <w:link w:val="HTMLncedenBiimlendirilmi"/>
    <w:uiPriority w:val="99"/>
    <w:rsid w:val="00925B7F"/>
    <w:rPr>
      <w:rFonts w:ascii="Courier New" w:eastAsia="Times New Roman" w:hAnsi="Courier New" w:cs="Courier New"/>
      <w:sz w:val="20"/>
      <w:szCs w:val="20"/>
      <w:lang w:eastAsia="tr-TR"/>
    </w:rPr>
  </w:style>
  <w:style w:type="paragraph" w:styleId="stbilgi">
    <w:name w:val="header"/>
    <w:basedOn w:val="Normal"/>
    <w:link w:val="stbilgiChar"/>
    <w:uiPriority w:val="99"/>
    <w:unhideWhenUsed/>
    <w:rsid w:val="00BB448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BB448C"/>
  </w:style>
  <w:style w:type="paragraph" w:styleId="Altbilgi">
    <w:name w:val="footer"/>
    <w:basedOn w:val="Normal"/>
    <w:link w:val="AltbilgiChar"/>
    <w:uiPriority w:val="99"/>
    <w:unhideWhenUsed/>
    <w:rsid w:val="00BB448C"/>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BB448C"/>
  </w:style>
  <w:style w:type="paragraph" w:styleId="ResimYazs">
    <w:name w:val="caption"/>
    <w:basedOn w:val="Normal"/>
    <w:next w:val="Normal"/>
    <w:uiPriority w:val="35"/>
    <w:unhideWhenUsed/>
    <w:qFormat/>
    <w:rsid w:val="00387997"/>
    <w:pPr>
      <w:spacing w:line="240" w:lineRule="auto"/>
    </w:pPr>
    <w:rPr>
      <w:b/>
      <w:bCs/>
      <w:color w:val="4F81BD" w:themeColor="accent1"/>
      <w:sz w:val="18"/>
      <w:szCs w:val="18"/>
    </w:rPr>
  </w:style>
  <w:style w:type="paragraph" w:customStyle="1" w:styleId="Default">
    <w:name w:val="Default"/>
    <w:rsid w:val="00D86831"/>
    <w:pPr>
      <w:autoSpaceDE w:val="0"/>
      <w:autoSpaceDN w:val="0"/>
      <w:adjustRightInd w:val="0"/>
      <w:spacing w:after="0" w:line="240" w:lineRule="auto"/>
    </w:pPr>
    <w:rPr>
      <w:rFonts w:ascii="SHWKTW+Palatino-Roman" w:hAnsi="SHWKTW+Palatino-Roman" w:cs="SHWKTW+Palatino-Roman"/>
      <w:color w:val="000000"/>
      <w:sz w:val="24"/>
      <w:szCs w:val="24"/>
    </w:rPr>
  </w:style>
  <w:style w:type="paragraph" w:styleId="NormalWeb">
    <w:name w:val="Normal (Web)"/>
    <w:basedOn w:val="Normal"/>
    <w:uiPriority w:val="99"/>
    <w:semiHidden/>
    <w:unhideWhenUsed/>
    <w:rsid w:val="00B377A2"/>
    <w:rPr>
      <w:rFonts w:ascii="Times New Roman" w:hAnsi="Times New Roman" w:cs="Times New Roman"/>
      <w:sz w:val="24"/>
      <w:szCs w:val="24"/>
    </w:rPr>
  </w:style>
  <w:style w:type="paragraph" w:customStyle="1" w:styleId="Pa97">
    <w:name w:val="Pa97"/>
    <w:basedOn w:val="Default"/>
    <w:next w:val="Default"/>
    <w:uiPriority w:val="99"/>
    <w:rsid w:val="00AC26FF"/>
    <w:pPr>
      <w:spacing w:line="201" w:lineRule="atLeast"/>
    </w:pPr>
    <w:rPr>
      <w:rFonts w:cstheme="minorBidi"/>
      <w:color w:val="auto"/>
    </w:rPr>
  </w:style>
  <w:style w:type="character" w:styleId="Kpr">
    <w:name w:val="Hyperlink"/>
    <w:basedOn w:val="VarsaylanParagrafYazTipi"/>
    <w:uiPriority w:val="99"/>
    <w:semiHidden/>
    <w:unhideWhenUsed/>
    <w:rsid w:val="00F20D76"/>
    <w:rPr>
      <w:color w:val="0000FF"/>
      <w:u w:val="single"/>
    </w:rPr>
  </w:style>
  <w:style w:type="character" w:customStyle="1" w:styleId="cite-bracket">
    <w:name w:val="cite-bracket"/>
    <w:basedOn w:val="VarsaylanParagrafYazTipi"/>
    <w:rsid w:val="00F20D76"/>
  </w:style>
  <w:style w:type="paragraph" w:customStyle="1" w:styleId="Pa41">
    <w:name w:val="Pa41"/>
    <w:basedOn w:val="Default"/>
    <w:next w:val="Default"/>
    <w:uiPriority w:val="99"/>
    <w:rsid w:val="00E3061B"/>
    <w:pPr>
      <w:spacing w:line="181" w:lineRule="atLeast"/>
    </w:pPr>
    <w:rPr>
      <w:rFonts w:ascii="Helvetica" w:hAnsi="Helvetica" w:cstheme="minorBidi"/>
      <w:color w:val="auto"/>
    </w:rPr>
  </w:style>
  <w:style w:type="paragraph" w:customStyle="1" w:styleId="Pa29">
    <w:name w:val="Pa29"/>
    <w:basedOn w:val="Default"/>
    <w:next w:val="Default"/>
    <w:uiPriority w:val="99"/>
    <w:rsid w:val="00723F08"/>
    <w:pPr>
      <w:spacing w:line="201" w:lineRule="atLeast"/>
    </w:pPr>
    <w:rPr>
      <w:rFonts w:ascii="Helvetica" w:hAnsi="Helvetica" w:cstheme="minorBid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517526">
      <w:bodyDiv w:val="1"/>
      <w:marLeft w:val="0"/>
      <w:marRight w:val="0"/>
      <w:marTop w:val="0"/>
      <w:marBottom w:val="0"/>
      <w:divBdr>
        <w:top w:val="none" w:sz="0" w:space="0" w:color="auto"/>
        <w:left w:val="none" w:sz="0" w:space="0" w:color="auto"/>
        <w:bottom w:val="none" w:sz="0" w:space="0" w:color="auto"/>
        <w:right w:val="none" w:sz="0" w:space="0" w:color="auto"/>
      </w:divBdr>
    </w:div>
    <w:div w:id="169375978">
      <w:bodyDiv w:val="1"/>
      <w:marLeft w:val="0"/>
      <w:marRight w:val="0"/>
      <w:marTop w:val="0"/>
      <w:marBottom w:val="0"/>
      <w:divBdr>
        <w:top w:val="none" w:sz="0" w:space="0" w:color="auto"/>
        <w:left w:val="none" w:sz="0" w:space="0" w:color="auto"/>
        <w:bottom w:val="none" w:sz="0" w:space="0" w:color="auto"/>
        <w:right w:val="none" w:sz="0" w:space="0" w:color="auto"/>
      </w:divBdr>
    </w:div>
    <w:div w:id="823011345">
      <w:bodyDiv w:val="1"/>
      <w:marLeft w:val="0"/>
      <w:marRight w:val="0"/>
      <w:marTop w:val="0"/>
      <w:marBottom w:val="0"/>
      <w:divBdr>
        <w:top w:val="none" w:sz="0" w:space="0" w:color="auto"/>
        <w:left w:val="none" w:sz="0" w:space="0" w:color="auto"/>
        <w:bottom w:val="none" w:sz="0" w:space="0" w:color="auto"/>
        <w:right w:val="none" w:sz="0" w:space="0" w:color="auto"/>
      </w:divBdr>
    </w:div>
    <w:div w:id="857886535">
      <w:bodyDiv w:val="1"/>
      <w:marLeft w:val="0"/>
      <w:marRight w:val="0"/>
      <w:marTop w:val="0"/>
      <w:marBottom w:val="0"/>
      <w:divBdr>
        <w:top w:val="none" w:sz="0" w:space="0" w:color="auto"/>
        <w:left w:val="none" w:sz="0" w:space="0" w:color="auto"/>
        <w:bottom w:val="none" w:sz="0" w:space="0" w:color="auto"/>
        <w:right w:val="none" w:sz="0" w:space="0" w:color="auto"/>
      </w:divBdr>
    </w:div>
    <w:div w:id="955406799">
      <w:bodyDiv w:val="1"/>
      <w:marLeft w:val="0"/>
      <w:marRight w:val="0"/>
      <w:marTop w:val="0"/>
      <w:marBottom w:val="0"/>
      <w:divBdr>
        <w:top w:val="none" w:sz="0" w:space="0" w:color="auto"/>
        <w:left w:val="none" w:sz="0" w:space="0" w:color="auto"/>
        <w:bottom w:val="none" w:sz="0" w:space="0" w:color="auto"/>
        <w:right w:val="none" w:sz="0" w:space="0" w:color="auto"/>
      </w:divBdr>
    </w:div>
    <w:div w:id="2039430280">
      <w:bodyDiv w:val="1"/>
      <w:marLeft w:val="0"/>
      <w:marRight w:val="0"/>
      <w:marTop w:val="0"/>
      <w:marBottom w:val="0"/>
      <w:divBdr>
        <w:top w:val="none" w:sz="0" w:space="0" w:color="auto"/>
        <w:left w:val="none" w:sz="0" w:space="0" w:color="auto"/>
        <w:bottom w:val="none" w:sz="0" w:space="0" w:color="auto"/>
        <w:right w:val="none" w:sz="0" w:space="0" w:color="auto"/>
      </w:divBdr>
    </w:div>
    <w:div w:id="2107335687">
      <w:bodyDiv w:val="1"/>
      <w:marLeft w:val="0"/>
      <w:marRight w:val="0"/>
      <w:marTop w:val="0"/>
      <w:marBottom w:val="0"/>
      <w:divBdr>
        <w:top w:val="none" w:sz="0" w:space="0" w:color="auto"/>
        <w:left w:val="none" w:sz="0" w:space="0" w:color="auto"/>
        <w:bottom w:val="none" w:sz="0" w:space="0" w:color="auto"/>
        <w:right w:val="none" w:sz="0" w:space="0" w:color="auto"/>
      </w:divBdr>
    </w:div>
    <w:div w:id="2107918239">
      <w:bodyDiv w:val="1"/>
      <w:marLeft w:val="0"/>
      <w:marRight w:val="0"/>
      <w:marTop w:val="0"/>
      <w:marBottom w:val="0"/>
      <w:divBdr>
        <w:top w:val="none" w:sz="0" w:space="0" w:color="auto"/>
        <w:left w:val="none" w:sz="0" w:space="0" w:color="auto"/>
        <w:bottom w:val="none" w:sz="0" w:space="0" w:color="auto"/>
        <w:right w:val="none" w:sz="0" w:space="0" w:color="auto"/>
      </w:divBdr>
    </w:div>
    <w:div w:id="2128618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tr.wikipedia.org/wiki/Yenikap%C4%B1,_Fatih"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1520</Words>
  <Characters>8666</Characters>
  <Application>Microsoft Office Word</Application>
  <DocSecurity>0</DocSecurity>
  <Lines>72</Lines>
  <Paragraphs>20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10166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ÖĞRETMEN1</dc:creator>
  <cp:lastModifiedBy>Microsoft hesabı</cp:lastModifiedBy>
  <cp:revision>3</cp:revision>
  <dcterms:created xsi:type="dcterms:W3CDTF">2024-10-27T06:01:00Z</dcterms:created>
  <dcterms:modified xsi:type="dcterms:W3CDTF">2024-10-27T06:05:00Z</dcterms:modified>
</cp:coreProperties>
</file>