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B41E92">
      <w:pPr>
        <w:rPr>
          <w:color w:val="FF0000"/>
        </w:rPr>
      </w:pPr>
      <w:r w:rsidRPr="00B41E92">
        <w:rPr>
          <w:color w:val="FF0000"/>
          <w:highlight w:val="lightGray"/>
        </w:rPr>
        <w:t>PSİKOMETRİK ÖLÇME VE DEĞERLENDİRME DERSİ 4.ÜNİTE SORU ÇALIŞMASI</w:t>
      </w:r>
    </w:p>
    <w:p w:rsidR="00BF6E4A" w:rsidRPr="00BF6E4A" w:rsidRDefault="00BF6E4A">
      <w:pPr>
        <w:rPr>
          <w:color w:val="FF0000"/>
          <w:sz w:val="22"/>
          <w:szCs w:val="22"/>
        </w:rPr>
      </w:pPr>
    </w:p>
    <w:p w:rsidR="00BF6E4A" w:rsidRPr="00BF6E4A" w:rsidRDefault="00BF6E4A">
      <w:pPr>
        <w:rPr>
          <w:color w:val="FF0000"/>
          <w:sz w:val="22"/>
          <w:szCs w:val="22"/>
        </w:rPr>
      </w:pPr>
      <w:r w:rsidRPr="00BF6E4A">
        <w:rPr>
          <w:color w:val="FF0000"/>
          <w:sz w:val="22"/>
          <w:szCs w:val="22"/>
        </w:rPr>
        <w:t>1)---------ölçüm aracının geçerlilik, güvenirlik ve normlarının gözden geçirildiğ</w:t>
      </w:r>
      <w:r w:rsidR="00B3713E">
        <w:rPr>
          <w:color w:val="FF0000"/>
          <w:sz w:val="22"/>
          <w:szCs w:val="22"/>
        </w:rPr>
        <w:t xml:space="preserve">i, ölçüm sürecindeki sorunların </w:t>
      </w:r>
      <w:r w:rsidRPr="00BF6E4A">
        <w:rPr>
          <w:color w:val="FF0000"/>
          <w:sz w:val="22"/>
          <w:szCs w:val="22"/>
        </w:rPr>
        <w:t>tekra</w:t>
      </w:r>
      <w:r w:rsidR="00765215">
        <w:rPr>
          <w:color w:val="FF0000"/>
          <w:sz w:val="22"/>
          <w:szCs w:val="22"/>
        </w:rPr>
        <w:t>r ele</w:t>
      </w:r>
      <w:r w:rsidRPr="00BF6E4A">
        <w:rPr>
          <w:color w:val="FF0000"/>
          <w:sz w:val="22"/>
          <w:szCs w:val="22"/>
        </w:rPr>
        <w:t xml:space="preserve"> alındığı aşamadır. Boşluğu doldurunuz?</w:t>
      </w:r>
    </w:p>
    <w:p w:rsidR="00BF6E4A" w:rsidRPr="00BF6E4A" w:rsidRDefault="00BF6E4A">
      <w:pPr>
        <w:rPr>
          <w:color w:val="FF0000"/>
          <w:sz w:val="22"/>
          <w:szCs w:val="22"/>
        </w:rPr>
      </w:pPr>
    </w:p>
    <w:p w:rsidR="00BF6E4A" w:rsidRPr="00BF6E4A" w:rsidRDefault="00BF6E4A">
      <w:pPr>
        <w:rPr>
          <w:color w:val="000000" w:themeColor="text1"/>
          <w:sz w:val="22"/>
          <w:szCs w:val="22"/>
        </w:rPr>
      </w:pPr>
      <w:r w:rsidRPr="00BF6E4A">
        <w:rPr>
          <w:color w:val="000000" w:themeColor="text1"/>
          <w:sz w:val="22"/>
          <w:szCs w:val="22"/>
        </w:rPr>
        <w:t>A)Rapor</w:t>
      </w:r>
    </w:p>
    <w:p w:rsidR="00BF6E4A" w:rsidRPr="00BF6E4A" w:rsidRDefault="00BF6E4A">
      <w:pPr>
        <w:rPr>
          <w:color w:val="000000" w:themeColor="text1"/>
          <w:sz w:val="22"/>
          <w:szCs w:val="22"/>
        </w:rPr>
      </w:pPr>
      <w:r w:rsidRPr="00BF6E4A">
        <w:rPr>
          <w:color w:val="000000" w:themeColor="text1"/>
          <w:sz w:val="22"/>
          <w:szCs w:val="22"/>
        </w:rPr>
        <w:t>B)Raporlama</w:t>
      </w:r>
    </w:p>
    <w:p w:rsidR="00BF6E4A" w:rsidRPr="00BF6E4A" w:rsidRDefault="00BF6E4A">
      <w:pPr>
        <w:rPr>
          <w:color w:val="000000" w:themeColor="text1"/>
          <w:sz w:val="22"/>
          <w:szCs w:val="22"/>
        </w:rPr>
      </w:pPr>
      <w:r w:rsidRPr="00BF6E4A">
        <w:rPr>
          <w:color w:val="000000" w:themeColor="text1"/>
          <w:sz w:val="22"/>
          <w:szCs w:val="22"/>
        </w:rPr>
        <w:t>C)Dokümasyon</w:t>
      </w:r>
    </w:p>
    <w:p w:rsidR="00BF6E4A" w:rsidRPr="00BF6E4A" w:rsidRDefault="00BF6E4A">
      <w:pPr>
        <w:rPr>
          <w:color w:val="000000" w:themeColor="text1"/>
          <w:sz w:val="22"/>
          <w:szCs w:val="22"/>
        </w:rPr>
      </w:pPr>
      <w:r w:rsidRPr="00BF6E4A">
        <w:rPr>
          <w:color w:val="000000" w:themeColor="text1"/>
          <w:sz w:val="22"/>
          <w:szCs w:val="22"/>
        </w:rPr>
        <w:t>D)Portfolyo</w:t>
      </w:r>
    </w:p>
    <w:p w:rsidR="00BF6E4A" w:rsidRDefault="00BF6E4A">
      <w:pPr>
        <w:rPr>
          <w:color w:val="FF0000"/>
          <w:sz w:val="22"/>
          <w:szCs w:val="22"/>
        </w:rPr>
      </w:pPr>
    </w:p>
    <w:p w:rsidR="00BF6E4A" w:rsidRDefault="00BF6E4A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2)---------öğrenilen bilgilerin yapılan gözlemlerin ve ölçüm araçlarının bir araya getirilmesi ve anlamlı bir bütün oluşturmasını sağlar. Boşluğu doldurunuz?</w:t>
      </w:r>
    </w:p>
    <w:p w:rsidR="00BF6E4A" w:rsidRDefault="00BF6E4A">
      <w:pPr>
        <w:rPr>
          <w:color w:val="FF0000"/>
          <w:sz w:val="22"/>
          <w:szCs w:val="22"/>
        </w:rPr>
      </w:pPr>
    </w:p>
    <w:p w:rsidR="00BF6E4A" w:rsidRPr="00765215" w:rsidRDefault="00BF6E4A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A)Rapor</w:t>
      </w:r>
    </w:p>
    <w:p w:rsidR="00BF6E4A" w:rsidRPr="00765215" w:rsidRDefault="00BF6E4A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B)Kartvizit</w:t>
      </w:r>
    </w:p>
    <w:p w:rsidR="00BF6E4A" w:rsidRPr="00765215" w:rsidRDefault="00BF6E4A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C)</w:t>
      </w:r>
      <w:r w:rsidR="00765215" w:rsidRPr="00765215">
        <w:rPr>
          <w:color w:val="000000" w:themeColor="text1"/>
          <w:sz w:val="22"/>
          <w:szCs w:val="22"/>
        </w:rPr>
        <w:t>Anket</w:t>
      </w:r>
    </w:p>
    <w:p w:rsidR="00765215" w:rsidRDefault="00765215">
      <w:pPr>
        <w:rPr>
          <w:color w:val="FF0000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D)Başvuru Formu</w:t>
      </w:r>
    </w:p>
    <w:p w:rsidR="00765215" w:rsidRDefault="00765215">
      <w:pPr>
        <w:rPr>
          <w:color w:val="FF0000"/>
          <w:sz w:val="22"/>
          <w:szCs w:val="22"/>
        </w:rPr>
      </w:pPr>
    </w:p>
    <w:p w:rsidR="00765215" w:rsidRDefault="00765215">
      <w:p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3)Aşağıdakilerden hangisi raporla ilgili doğru bir ifade oluşturmaz?</w:t>
      </w:r>
    </w:p>
    <w:p w:rsidR="00765215" w:rsidRDefault="00765215">
      <w:pPr>
        <w:rPr>
          <w:color w:val="FF0000"/>
          <w:sz w:val="22"/>
          <w:szCs w:val="22"/>
        </w:rPr>
      </w:pPr>
    </w:p>
    <w:p w:rsidR="00765215" w:rsidRPr="00765215" w:rsidRDefault="00765215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A)Muhataplarının anlayabileceği bir dille yazılmalıdır.</w:t>
      </w:r>
    </w:p>
    <w:p w:rsidR="00765215" w:rsidRPr="00765215" w:rsidRDefault="00765215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B)Ayrıntılı bir bilgi sunmalıdır.</w:t>
      </w:r>
    </w:p>
    <w:p w:rsidR="00765215" w:rsidRPr="00765215" w:rsidRDefault="00765215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C)Raporlar farklı yönlendirme ve sevk sorularını yanıtlamak için kullanılabilir.</w:t>
      </w:r>
    </w:p>
    <w:p w:rsidR="00765215" w:rsidRPr="00765215" w:rsidRDefault="00765215">
      <w:pPr>
        <w:rPr>
          <w:color w:val="000000" w:themeColor="text1"/>
          <w:sz w:val="22"/>
          <w:szCs w:val="22"/>
        </w:rPr>
      </w:pPr>
      <w:r w:rsidRPr="00765215">
        <w:rPr>
          <w:color w:val="000000" w:themeColor="text1"/>
          <w:sz w:val="22"/>
          <w:szCs w:val="22"/>
        </w:rPr>
        <w:t>D)Raporlar farklı kişilere yönelik olarak yazılabilir.</w:t>
      </w:r>
    </w:p>
    <w:p w:rsidR="00BF6E4A" w:rsidRDefault="00BF6E4A">
      <w:pPr>
        <w:rPr>
          <w:color w:val="000000" w:themeColor="text1"/>
          <w:sz w:val="22"/>
          <w:szCs w:val="22"/>
        </w:rPr>
      </w:pPr>
    </w:p>
    <w:p w:rsidR="00765215" w:rsidRPr="0076756A" w:rsidRDefault="00765215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4)</w:t>
      </w:r>
      <w:r w:rsidRPr="0076756A">
        <w:rPr>
          <w:color w:val="FF0000"/>
          <w:sz w:val="22"/>
          <w:szCs w:val="22"/>
        </w:rPr>
        <w:t>Aşağıdakilerden hangisi psikolojik değerlendirme raporlunun yazılma amaçlarından değildir?</w:t>
      </w:r>
    </w:p>
    <w:p w:rsidR="00765215" w:rsidRPr="0076756A" w:rsidRDefault="00765215">
      <w:pPr>
        <w:rPr>
          <w:color w:val="FF0000"/>
          <w:sz w:val="22"/>
          <w:szCs w:val="22"/>
        </w:rPr>
      </w:pPr>
    </w:p>
    <w:p w:rsidR="00765215" w:rsidRDefault="00765215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A)Yönlendirme sebebine yönelik uygun açıklamalar üretmek varsa soruya cevap vermek.</w:t>
      </w:r>
    </w:p>
    <w:p w:rsidR="00765215" w:rsidRDefault="00765215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B)Değerlendirilen bireyin psikolojik durumunu tanımlamak ve bunu kayıtlı bir belge haline getirmek.</w:t>
      </w:r>
    </w:p>
    <w:p w:rsidR="00765215" w:rsidRDefault="00765215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C)Değerlendirme raporları çocuğun sadece güçlü yönlerine odaklanıp zorlandığı alana yoğunla</w:t>
      </w:r>
      <w:r w:rsidR="0076756A">
        <w:rPr>
          <w:color w:val="000000" w:themeColor="text1"/>
          <w:sz w:val="22"/>
          <w:szCs w:val="22"/>
        </w:rPr>
        <w:t xml:space="preserve">şmadan </w:t>
      </w:r>
      <w:r>
        <w:rPr>
          <w:color w:val="000000" w:themeColor="text1"/>
          <w:sz w:val="22"/>
          <w:szCs w:val="22"/>
        </w:rPr>
        <w:t>zaman kaybını önlemek.</w:t>
      </w:r>
    </w:p>
    <w:p w:rsidR="0076756A" w:rsidRDefault="0076756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 raporları aynı zamanda tanımladığı problemlere yönelik bilimsel olarak kanıtlanmış öneriler sunabilir.</w:t>
      </w:r>
    </w:p>
    <w:p w:rsidR="0076756A" w:rsidRDefault="0076756A">
      <w:pPr>
        <w:rPr>
          <w:color w:val="000000" w:themeColor="text1"/>
          <w:sz w:val="22"/>
          <w:szCs w:val="22"/>
        </w:rPr>
      </w:pPr>
    </w:p>
    <w:p w:rsidR="0076756A" w:rsidRDefault="0076756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5)</w:t>
      </w:r>
      <w:r w:rsidRPr="0076756A">
        <w:rPr>
          <w:color w:val="FF0000"/>
          <w:sz w:val="22"/>
          <w:szCs w:val="22"/>
        </w:rPr>
        <w:t>Psikolojik değerlendirme raporları hangi ortamda ve ne amaçla yazıldığına göre farklılık göstermez herkese aynı içerikte rapor sunulur.(</w:t>
      </w:r>
      <w:r w:rsidRPr="0076756A">
        <w:rPr>
          <w:color w:val="0070C0"/>
          <w:sz w:val="22"/>
          <w:szCs w:val="22"/>
        </w:rPr>
        <w:t>DOĞRU )(YANLIŞ)</w:t>
      </w:r>
    </w:p>
    <w:p w:rsidR="0076756A" w:rsidRDefault="0076756A">
      <w:pPr>
        <w:rPr>
          <w:color w:val="000000" w:themeColor="text1"/>
          <w:sz w:val="22"/>
          <w:szCs w:val="22"/>
        </w:rPr>
      </w:pPr>
    </w:p>
    <w:p w:rsidR="0076756A" w:rsidRPr="0076756A" w:rsidRDefault="0076756A">
      <w:pPr>
        <w:rPr>
          <w:color w:val="0070C0"/>
          <w:sz w:val="22"/>
          <w:szCs w:val="22"/>
        </w:rPr>
      </w:pPr>
      <w:r>
        <w:rPr>
          <w:color w:val="000000" w:themeColor="text1"/>
          <w:sz w:val="22"/>
          <w:szCs w:val="22"/>
        </w:rPr>
        <w:t>6)</w:t>
      </w:r>
      <w:r w:rsidRPr="0076756A">
        <w:rPr>
          <w:color w:val="FF0000"/>
          <w:sz w:val="22"/>
          <w:szCs w:val="22"/>
        </w:rPr>
        <w:t>Danışmanı değerlendiren psikiyatriste sunulacak psikolojik değerlendirme raporu ile ebeveyne sunulacak rapor aynı olmamalıdır</w:t>
      </w:r>
      <w:r w:rsidRPr="0076756A">
        <w:rPr>
          <w:color w:val="0070C0"/>
          <w:sz w:val="22"/>
          <w:szCs w:val="22"/>
        </w:rPr>
        <w:t>.(DOĞRU)(YANLIŞ)</w:t>
      </w:r>
    </w:p>
    <w:p w:rsidR="0076756A" w:rsidRPr="0076756A" w:rsidRDefault="0076756A">
      <w:pPr>
        <w:rPr>
          <w:color w:val="FF0000"/>
          <w:sz w:val="22"/>
          <w:szCs w:val="22"/>
        </w:rPr>
      </w:pPr>
    </w:p>
    <w:p w:rsidR="0076756A" w:rsidRPr="003D4527" w:rsidRDefault="0076756A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7)</w:t>
      </w:r>
      <w:r w:rsidRPr="003D4527">
        <w:rPr>
          <w:color w:val="FF0000"/>
          <w:sz w:val="22"/>
          <w:szCs w:val="22"/>
        </w:rPr>
        <w:t>Aşağıdakilerden hangisi adli rapor yazılırken dikkat edilecek hususlardan biri değildir?</w:t>
      </w:r>
    </w:p>
    <w:p w:rsidR="0076756A" w:rsidRPr="003D4527" w:rsidRDefault="0076756A">
      <w:pPr>
        <w:rPr>
          <w:color w:val="FF0000"/>
          <w:sz w:val="22"/>
          <w:szCs w:val="22"/>
        </w:rPr>
      </w:pPr>
    </w:p>
    <w:p w:rsidR="0076756A" w:rsidRDefault="0076756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A)Adli değerlendirmede bilgilerin güvenilir olmasına ayrıca dikkat edilmelidir.</w:t>
      </w:r>
    </w:p>
    <w:p w:rsidR="0076756A" w:rsidRDefault="0076756A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B)Değerlendirmede </w:t>
      </w:r>
      <w:r w:rsidR="003D4527">
        <w:rPr>
          <w:color w:val="000000" w:themeColor="text1"/>
          <w:sz w:val="22"/>
          <w:szCs w:val="22"/>
        </w:rPr>
        <w:t>sınırlı kişilerden bilgi alınması önemlidir.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C)Velayet konusunda bir değerlendirme yapılacaksa her iki ebeveyninle de görüşülmelidir.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D)Adli raporda özellikle sorulan sorulara yapılan incelemelerle ulaşılan bilgiler sonucunda net yanıtlar verilmesi önemlidir.</w:t>
      </w:r>
    </w:p>
    <w:p w:rsidR="003D4527" w:rsidRDefault="003D4527">
      <w:pPr>
        <w:rPr>
          <w:color w:val="000000" w:themeColor="text1"/>
          <w:sz w:val="22"/>
          <w:szCs w:val="22"/>
        </w:rPr>
      </w:pPr>
    </w:p>
    <w:p w:rsidR="003D4527" w:rsidRPr="003D4527" w:rsidRDefault="003D4527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8) </w:t>
      </w:r>
      <w:r w:rsidRPr="003D4527">
        <w:rPr>
          <w:color w:val="FF0000"/>
          <w:sz w:val="22"/>
          <w:szCs w:val="22"/>
        </w:rPr>
        <w:t>Psikolojik değerlendirme raporlarının içeriği ile ilgili dikkat edilmesi gereken hususlardan biri değildir?</w:t>
      </w:r>
    </w:p>
    <w:p w:rsidR="003D4527" w:rsidRDefault="003D4527">
      <w:pPr>
        <w:rPr>
          <w:color w:val="000000" w:themeColor="text1"/>
          <w:sz w:val="22"/>
          <w:szCs w:val="22"/>
        </w:rPr>
      </w:pP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A)Raporun yazımı sırasında kullanılan dilin muhatabınca kolay anlaşılır olması gerekir.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B)Rapor aynı alanda çalışan bir profesyonele yazılmıyorsa teknik terimlerden kaçınılmalıdır.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C)Raporda abartılmadan jargon ifadelere yer verilebilir.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D)Kısaltma kullanımından mümkün olduğunca uzak durulmalıdır.</w:t>
      </w:r>
    </w:p>
    <w:p w:rsidR="003D4527" w:rsidRPr="00F41D7E" w:rsidRDefault="003D4527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lastRenderedPageBreak/>
        <w:t>9)</w:t>
      </w:r>
      <w:r w:rsidRPr="00F41D7E">
        <w:rPr>
          <w:color w:val="FF0000"/>
          <w:sz w:val="22"/>
          <w:szCs w:val="22"/>
        </w:rPr>
        <w:t>Aşağıdakilerden hangisi standart bir raporda yer alan kısımları oluşturmaz?</w:t>
      </w:r>
    </w:p>
    <w:p w:rsidR="003D4527" w:rsidRDefault="003D4527">
      <w:pPr>
        <w:rPr>
          <w:color w:val="000000" w:themeColor="text1"/>
          <w:sz w:val="22"/>
          <w:szCs w:val="22"/>
        </w:rPr>
      </w:pP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A)Başlık ve Tanımlayıcı Bilgiler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B)Yönlendirme Nedeni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C)Gelecek Bilgi</w:t>
      </w:r>
    </w:p>
    <w:p w:rsidR="003D4527" w:rsidRDefault="003D4527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 Yöntemleri</w:t>
      </w:r>
    </w:p>
    <w:p w:rsidR="003D4527" w:rsidRDefault="003D4527">
      <w:pPr>
        <w:rPr>
          <w:color w:val="000000" w:themeColor="text1"/>
          <w:sz w:val="22"/>
          <w:szCs w:val="22"/>
        </w:rPr>
      </w:pPr>
    </w:p>
    <w:p w:rsidR="003D4527" w:rsidRPr="00F41D7E" w:rsidRDefault="003D4527">
      <w:pPr>
        <w:rPr>
          <w:color w:val="FF0000"/>
          <w:sz w:val="22"/>
          <w:szCs w:val="22"/>
        </w:rPr>
      </w:pPr>
    </w:p>
    <w:p w:rsidR="00F41D7E" w:rsidRPr="00F41D7E" w:rsidRDefault="003D4527">
      <w:pPr>
        <w:rPr>
          <w:color w:val="FF0000"/>
          <w:sz w:val="22"/>
          <w:szCs w:val="22"/>
        </w:rPr>
      </w:pPr>
      <w:r w:rsidRPr="00F41D7E">
        <w:rPr>
          <w:color w:val="FF0000"/>
          <w:sz w:val="22"/>
          <w:szCs w:val="22"/>
        </w:rPr>
        <w:t>10)</w:t>
      </w:r>
      <w:r w:rsidR="00F41D7E" w:rsidRPr="00F41D7E">
        <w:rPr>
          <w:color w:val="FF0000"/>
          <w:sz w:val="22"/>
          <w:szCs w:val="22"/>
        </w:rPr>
        <w:t>Raporda neyi gösterdiği konusunda ‘Gelişimsel Değerlendirme Raporu ya da Bilişsel Değerlendirme Raporu ‘ gibi başlıklara yer verilmesi hangi kısmın içeriğini oluşturur?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 w:rsidP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Başlık ve Tanımlayıcı Bilgiler</w:t>
      </w:r>
    </w:p>
    <w:p w:rsidR="00F41D7E" w:rsidRDefault="00F41D7E" w:rsidP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C)Geçmiş Bilgi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D)Özet ve Öneriler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Pr="00F41D7E" w:rsidRDefault="00F41D7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11)</w:t>
      </w:r>
      <w:r w:rsidRPr="00F41D7E">
        <w:rPr>
          <w:color w:val="FF0000"/>
          <w:sz w:val="22"/>
          <w:szCs w:val="22"/>
        </w:rPr>
        <w:t>Raporun kime ait olduğunu n anlaşılması için kullanılan tanımlayıcı bilgiler arasında hangi bilgilere yer verilmez?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A)Çocuğun Adı ve Soyadı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B)Çocuğun Boyu ve Kilosu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C)Doğum Tarihi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D)Değerlendiricinin Adı ve Soyadı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Pr="00F41D7E" w:rsidRDefault="00F41D7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12)</w:t>
      </w:r>
      <w:r w:rsidRPr="00F41D7E">
        <w:rPr>
          <w:color w:val="FF0000"/>
          <w:sz w:val="22"/>
          <w:szCs w:val="22"/>
        </w:rPr>
        <w:t>Standart bir raporda hangi kısımda değerlendirmenin kimin isteği üzerine ve ne amaçla yapıldığı ortaya koyulur?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 w:rsidP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Başlık ve Tanımlayıcı Bilgiler</w:t>
      </w:r>
    </w:p>
    <w:p w:rsidR="00F41D7E" w:rsidRDefault="00F41D7E" w:rsidP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F41D7E" w:rsidRDefault="00F41D7E" w:rsidP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Değerlendirme Yöntemleri</w:t>
      </w:r>
    </w:p>
    <w:p w:rsidR="00F41D7E" w:rsidRDefault="00F41D7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 Sonuçları ve Yorumlanması</w:t>
      </w:r>
    </w:p>
    <w:p w:rsidR="00F41D7E" w:rsidRDefault="00F41D7E">
      <w:pPr>
        <w:rPr>
          <w:color w:val="000000" w:themeColor="text1"/>
          <w:sz w:val="22"/>
          <w:szCs w:val="22"/>
        </w:rPr>
      </w:pPr>
    </w:p>
    <w:p w:rsidR="00F41D7E" w:rsidRDefault="00F41D7E">
      <w:pPr>
        <w:rPr>
          <w:color w:val="000000" w:themeColor="text1"/>
          <w:sz w:val="22"/>
          <w:szCs w:val="22"/>
        </w:rPr>
      </w:pPr>
    </w:p>
    <w:p w:rsidR="0076418B" w:rsidRPr="0076418B" w:rsidRDefault="00F41D7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13)</w:t>
      </w:r>
      <w:r w:rsidR="0076418B" w:rsidRPr="0076418B">
        <w:rPr>
          <w:color w:val="FF0000"/>
          <w:sz w:val="22"/>
          <w:szCs w:val="22"/>
        </w:rPr>
        <w:t>Standart bir raporun hangi kısmında çocuğun değerlendirilmesi için önem taşıyan bilgiler yer alır?</w:t>
      </w:r>
    </w:p>
    <w:p w:rsidR="0076418B" w:rsidRPr="0076418B" w:rsidRDefault="0076418B">
      <w:pPr>
        <w:rPr>
          <w:color w:val="FF0000"/>
          <w:sz w:val="22"/>
          <w:szCs w:val="22"/>
        </w:rPr>
      </w:pPr>
    </w:p>
    <w:p w:rsidR="0076418B" w:rsidRDefault="0076418B" w:rsidP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76418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Başlık ve Tanımlayıcı Bilgiler</w:t>
      </w:r>
    </w:p>
    <w:p w:rsidR="0076418B" w:rsidRDefault="0076418B" w:rsidP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F41D7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C)Geçmiş Bilgi</w:t>
      </w:r>
    </w:p>
    <w:p w:rsidR="0076418B" w:rsidRDefault="0076418B" w:rsidP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76418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Özet ve Öneriler</w:t>
      </w:r>
    </w:p>
    <w:p w:rsidR="0076418B" w:rsidRDefault="0076418B" w:rsidP="0076418B">
      <w:pPr>
        <w:rPr>
          <w:color w:val="000000" w:themeColor="text1"/>
          <w:sz w:val="22"/>
          <w:szCs w:val="22"/>
        </w:rPr>
      </w:pPr>
    </w:p>
    <w:p w:rsidR="0076418B" w:rsidRDefault="0076418B" w:rsidP="0076418B">
      <w:pPr>
        <w:rPr>
          <w:color w:val="000000" w:themeColor="text1"/>
          <w:sz w:val="22"/>
          <w:szCs w:val="22"/>
        </w:rPr>
      </w:pPr>
    </w:p>
    <w:p w:rsidR="0076418B" w:rsidRDefault="0076418B" w:rsidP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14)</w:t>
      </w:r>
      <w:r w:rsidRPr="0076418B">
        <w:rPr>
          <w:color w:val="FF0000"/>
          <w:sz w:val="22"/>
          <w:szCs w:val="22"/>
        </w:rPr>
        <w:t>Aşağıdakilerden hangisi rapor için önemlilik arz eden geçmiş bilgiler kısmında çocuğa yönelik hangi bilgiler yer almaz</w:t>
      </w:r>
      <w:r>
        <w:rPr>
          <w:color w:val="000000" w:themeColor="text1"/>
          <w:sz w:val="22"/>
          <w:szCs w:val="22"/>
        </w:rPr>
        <w:t>?</w:t>
      </w: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A)Çocuğun Doğum Şekli</w:t>
      </w: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="00FB7A6E">
        <w:rPr>
          <w:color w:val="000000" w:themeColor="text1"/>
          <w:sz w:val="22"/>
          <w:szCs w:val="22"/>
        </w:rPr>
        <w:t>Çocuğun Geçirdiği Hastalıklar</w:t>
      </w: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C)Çocuğun Beslenme Alışkanlıkları</w:t>
      </w:r>
    </w:p>
    <w:p w:rsidR="0076418B" w:rsidRDefault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D)Çocuğun Soy Geçmişi Bilgileri</w:t>
      </w: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Default="0076418B">
      <w:pPr>
        <w:rPr>
          <w:color w:val="000000" w:themeColor="text1"/>
          <w:sz w:val="22"/>
          <w:szCs w:val="22"/>
        </w:rPr>
      </w:pPr>
    </w:p>
    <w:p w:rsidR="0076418B" w:rsidRPr="00FB7A6E" w:rsidRDefault="0076418B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15)</w:t>
      </w:r>
      <w:r w:rsidRPr="00FB7A6E">
        <w:rPr>
          <w:color w:val="FF0000"/>
          <w:sz w:val="22"/>
          <w:szCs w:val="22"/>
        </w:rPr>
        <w:t>Raporda mevcut soruya yanıt aramak için ne tür yöntemlerin kullanıldığı konusunda bilgiler hangi kısımda yer alır?</w:t>
      </w:r>
    </w:p>
    <w:p w:rsidR="0076418B" w:rsidRPr="00FB7A6E" w:rsidRDefault="0076418B">
      <w:pPr>
        <w:rPr>
          <w:color w:val="FF0000"/>
          <w:sz w:val="22"/>
          <w:szCs w:val="22"/>
        </w:rPr>
      </w:pPr>
    </w:p>
    <w:p w:rsidR="0076418B" w:rsidRDefault="0076418B" w:rsidP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76418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Başlık ve Tanımlayıcı Bilgiler</w:t>
      </w:r>
    </w:p>
    <w:p w:rsidR="0076418B" w:rsidRDefault="0076418B" w:rsidP="0076418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76418B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Değerlendirme Yöntemleri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Değerlendirme Sonuçları ve Yorumlanması</w:t>
      </w: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Pr="00FB7A6E" w:rsidRDefault="00FB7A6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16)</w:t>
      </w:r>
      <w:r w:rsidRPr="00FB7A6E">
        <w:rPr>
          <w:color w:val="FF0000"/>
          <w:sz w:val="22"/>
          <w:szCs w:val="22"/>
        </w:rPr>
        <w:t>Raporda yer alan değerlendirme yöntemiyle ilgili hangi bilgilere yer verilmemiştir?</w:t>
      </w: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Default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A)Hangi yöntemlerin ve testlerin kullanıldığı.</w:t>
      </w:r>
    </w:p>
    <w:p w:rsidR="00FB7A6E" w:rsidRDefault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B)Kimlerle görüşmeler yapıldığı</w:t>
      </w:r>
    </w:p>
    <w:p w:rsidR="00FB7A6E" w:rsidRDefault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C)Gözlem yapıldıysa nerede olduğu.</w:t>
      </w:r>
    </w:p>
    <w:p w:rsidR="00FB7A6E" w:rsidRDefault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D)Değerlendirmenin ne zaman yapılacağı.</w:t>
      </w: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Pr="00FB7A6E" w:rsidRDefault="00FB7A6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17)</w:t>
      </w:r>
      <w:r w:rsidRPr="00FB7A6E">
        <w:rPr>
          <w:color w:val="FF0000"/>
          <w:sz w:val="22"/>
          <w:szCs w:val="22"/>
        </w:rPr>
        <w:t>Raporda uygulanan ölçüm araçlarının sonuçları hangi kısımda belirtilmiştir?</w:t>
      </w:r>
    </w:p>
    <w:p w:rsidR="00FB7A6E" w:rsidRDefault="00FB7A6E">
      <w:pPr>
        <w:rPr>
          <w:color w:val="000000" w:themeColor="text1"/>
          <w:sz w:val="22"/>
          <w:szCs w:val="22"/>
        </w:rPr>
      </w:pP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Başlık ve Tanımlayıcı Bilgiler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Geçmiş Bilgi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FB7A6E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Değerlendirme Sonuçları ve Yorumlanması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</w:p>
    <w:p w:rsidR="00FB7A6E" w:rsidRPr="0082425D" w:rsidRDefault="00FB7A6E" w:rsidP="00FB7A6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18)</w:t>
      </w:r>
      <w:r w:rsidRPr="0082425D">
        <w:rPr>
          <w:color w:val="FF0000"/>
          <w:sz w:val="22"/>
          <w:szCs w:val="22"/>
        </w:rPr>
        <w:t>Raporda yer alan değerlendirme sonuçları ve yorumlanması kısmında hangi içerikler yer almaz?</w:t>
      </w:r>
    </w:p>
    <w:p w:rsidR="00FB7A6E" w:rsidRDefault="00FB7A6E" w:rsidP="00FB7A6E">
      <w:pPr>
        <w:rPr>
          <w:color w:val="000000" w:themeColor="text1"/>
          <w:sz w:val="22"/>
          <w:szCs w:val="22"/>
        </w:rPr>
      </w:pPr>
    </w:p>
    <w:p w:rsidR="00FB7A6E" w:rsidRDefault="00FB7A6E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A)Çocuğun ölçüm sırasındaki davranışları ile</w:t>
      </w:r>
      <w:r w:rsidR="0082425D">
        <w:rPr>
          <w:color w:val="000000" w:themeColor="text1"/>
          <w:sz w:val="22"/>
          <w:szCs w:val="22"/>
        </w:rPr>
        <w:t xml:space="preserve"> ilgili gözlemler.</w:t>
      </w:r>
    </w:p>
    <w:p w:rsidR="0082425D" w:rsidRDefault="0082425D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B)Çocuğu teste uyumu ayrıntılı bir şekilde yazılmalıdır.</w:t>
      </w:r>
    </w:p>
    <w:p w:rsidR="0082425D" w:rsidRDefault="0082425D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C)Çocuğun değerlendirme sürecindeki uyumunu etkileyen faktörler asla eklenmemelidir.</w:t>
      </w:r>
    </w:p>
    <w:p w:rsidR="0082425D" w:rsidRDefault="0082425D" w:rsidP="00FB7A6E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D)Değerlendirme sürecinde çelişen burgular varsa olası nedenlerine yer verilmelidir.</w:t>
      </w:r>
    </w:p>
    <w:p w:rsidR="0082425D" w:rsidRDefault="0082425D" w:rsidP="00FB7A6E">
      <w:pPr>
        <w:rPr>
          <w:color w:val="000000" w:themeColor="text1"/>
          <w:sz w:val="22"/>
          <w:szCs w:val="22"/>
        </w:rPr>
      </w:pPr>
    </w:p>
    <w:p w:rsidR="0082425D" w:rsidRDefault="0082425D" w:rsidP="00FB7A6E">
      <w:pPr>
        <w:rPr>
          <w:color w:val="000000" w:themeColor="text1"/>
          <w:sz w:val="22"/>
          <w:szCs w:val="22"/>
        </w:rPr>
      </w:pPr>
    </w:p>
    <w:p w:rsidR="0082425D" w:rsidRDefault="0082425D" w:rsidP="00FB7A6E">
      <w:pPr>
        <w:rPr>
          <w:color w:val="000000" w:themeColor="text1"/>
          <w:sz w:val="22"/>
          <w:szCs w:val="22"/>
        </w:rPr>
      </w:pPr>
    </w:p>
    <w:p w:rsidR="0082425D" w:rsidRPr="0063013F" w:rsidRDefault="0082425D" w:rsidP="00FB7A6E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19)</w:t>
      </w:r>
      <w:r w:rsidRPr="0063013F">
        <w:rPr>
          <w:color w:val="FF0000"/>
          <w:sz w:val="22"/>
          <w:szCs w:val="22"/>
        </w:rPr>
        <w:t>Raporun en önemli bölümüdür -----------çünkü genelde ilk bakılan kısım bu bölümdür,bu yüzden raporun içeriği kısa ve net cümlerle özetlenmelidir.Boşluğu doldurunuz?</w:t>
      </w:r>
    </w:p>
    <w:p w:rsidR="0082425D" w:rsidRPr="0063013F" w:rsidRDefault="0082425D" w:rsidP="00FB7A6E">
      <w:pPr>
        <w:rPr>
          <w:color w:val="FF0000"/>
          <w:sz w:val="22"/>
          <w:szCs w:val="22"/>
        </w:rPr>
      </w:pPr>
    </w:p>
    <w:p w:rsidR="0082425D" w:rsidRDefault="0082425D" w:rsidP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 Başlık ve Tanımlayıcı Bilgiler</w:t>
      </w:r>
    </w:p>
    <w:p w:rsidR="0082425D" w:rsidRDefault="0082425D" w:rsidP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82425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Yönlendirme Nedeni</w:t>
      </w:r>
    </w:p>
    <w:p w:rsidR="0082425D" w:rsidRDefault="0082425D" w:rsidP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82425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Geçmiş Bilgi</w:t>
      </w:r>
    </w:p>
    <w:p w:rsidR="0082425D" w:rsidRDefault="0082425D" w:rsidP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82425D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Özet ve Öneriler</w:t>
      </w:r>
    </w:p>
    <w:p w:rsidR="0082425D" w:rsidRDefault="0082425D" w:rsidP="00FB7A6E">
      <w:pPr>
        <w:rPr>
          <w:color w:val="000000" w:themeColor="text1"/>
          <w:sz w:val="22"/>
          <w:szCs w:val="22"/>
        </w:rPr>
      </w:pPr>
    </w:p>
    <w:p w:rsidR="0063013F" w:rsidRDefault="0063013F" w:rsidP="00FB7A6E">
      <w:pPr>
        <w:rPr>
          <w:color w:val="000000" w:themeColor="text1"/>
          <w:sz w:val="22"/>
          <w:szCs w:val="22"/>
        </w:rPr>
      </w:pPr>
    </w:p>
    <w:p w:rsidR="0063013F" w:rsidRDefault="0063013F" w:rsidP="00FB7A6E">
      <w:pPr>
        <w:rPr>
          <w:color w:val="000000" w:themeColor="text1"/>
          <w:sz w:val="22"/>
          <w:szCs w:val="22"/>
        </w:rPr>
      </w:pPr>
    </w:p>
    <w:p w:rsidR="0082425D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20</w:t>
      </w:r>
      <w:r w:rsidRPr="0082425D">
        <w:rPr>
          <w:color w:val="FF0000"/>
          <w:sz w:val="22"/>
          <w:szCs w:val="22"/>
        </w:rPr>
        <w:t>)---------çeşitli meslek kolları arasında tarafların uyması veya kaçınması gereken davranışlar bütünüdür. Boşluğu doldurunuz</w:t>
      </w:r>
      <w:r>
        <w:rPr>
          <w:color w:val="000000" w:themeColor="text1"/>
          <w:sz w:val="22"/>
          <w:szCs w:val="22"/>
        </w:rPr>
        <w:t>?</w:t>
      </w:r>
    </w:p>
    <w:p w:rsidR="0082425D" w:rsidRDefault="0082425D">
      <w:pPr>
        <w:rPr>
          <w:color w:val="000000" w:themeColor="text1"/>
          <w:sz w:val="22"/>
          <w:szCs w:val="22"/>
        </w:rPr>
      </w:pPr>
    </w:p>
    <w:p w:rsidR="0082425D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A)Etik</w:t>
      </w:r>
    </w:p>
    <w:p w:rsidR="0082425D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B)Etik Kuralları</w:t>
      </w:r>
    </w:p>
    <w:p w:rsidR="0082425D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C)Prensipler</w:t>
      </w:r>
    </w:p>
    <w:p w:rsidR="0082425D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D)Prosedürler</w:t>
      </w:r>
    </w:p>
    <w:p w:rsidR="0082425D" w:rsidRDefault="0082425D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82425D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lastRenderedPageBreak/>
        <w:t>21</w:t>
      </w:r>
      <w:r w:rsidRPr="0063013F">
        <w:rPr>
          <w:color w:val="FF0000"/>
          <w:sz w:val="22"/>
          <w:szCs w:val="22"/>
        </w:rPr>
        <w:t>)</w:t>
      </w:r>
      <w:r w:rsidR="0063013F" w:rsidRPr="0063013F">
        <w:rPr>
          <w:color w:val="FF0000"/>
          <w:sz w:val="22"/>
          <w:szCs w:val="22"/>
        </w:rPr>
        <w:t>-----------hizmet veren ile hizmet alan arasındaki ilişkiyi düzenleyerek mesleki standartları ve sonuçta mesleğin saygınlığını korur, aynı zamanda meslek mensuplarının yetki ve sınırlılıklarını netleştirir. Boşluğu doldurunuz?</w:t>
      </w: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63013F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Etik Kuralları 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B)Ahlak Kuralları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C)Görgü Kuralları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D)Hukuk Kuralları</w:t>
      </w: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Pr="0063013F" w:rsidRDefault="0063013F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22)</w:t>
      </w:r>
      <w:r w:rsidRPr="0063013F">
        <w:rPr>
          <w:color w:val="FF0000"/>
          <w:sz w:val="22"/>
          <w:szCs w:val="22"/>
        </w:rPr>
        <w:t>Aşağıdakilerden hangisi ölçme ve değerlendirmede var olan etik kurallardan biri değildir?</w:t>
      </w:r>
    </w:p>
    <w:p w:rsidR="0063013F" w:rsidRPr="0063013F" w:rsidRDefault="0063013F">
      <w:pPr>
        <w:rPr>
          <w:color w:val="FF0000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A)Bilgilendirme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B)Test Seçini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C)Analiz Etme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D)Yeterlilik</w:t>
      </w: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23)</w:t>
      </w:r>
      <w:r w:rsidRPr="0063013F">
        <w:rPr>
          <w:color w:val="FF0000"/>
          <w:sz w:val="22"/>
          <w:szCs w:val="22"/>
        </w:rPr>
        <w:t>Ölçme ve değerlendirmede işlemi öncesinde değerlendirecek çocuğun ve velisinin yapılacak işlemin ne olduğu, bu işlemin hangi amaçla yapıldığını, sonuçlarının nerede kullanacağını bilmeye hakkının olduğu etik kuralı hangisidir</w:t>
      </w:r>
      <w:r>
        <w:rPr>
          <w:color w:val="000000" w:themeColor="text1"/>
          <w:sz w:val="22"/>
          <w:szCs w:val="22"/>
        </w:rPr>
        <w:t>?</w:t>
      </w: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 w:rsidP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63013F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Bilgilendirme</w:t>
      </w:r>
    </w:p>
    <w:p w:rsidR="0063013F" w:rsidRDefault="0063013F" w:rsidP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63013F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Test Seçini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C)Uygulama</w:t>
      </w:r>
    </w:p>
    <w:p w:rsidR="0063013F" w:rsidRDefault="0063013F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D)Test Geliştirme</w:t>
      </w: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3013F" w:rsidRDefault="0063013F">
      <w:pPr>
        <w:rPr>
          <w:color w:val="000000" w:themeColor="text1"/>
          <w:sz w:val="22"/>
          <w:szCs w:val="22"/>
        </w:rPr>
      </w:pPr>
    </w:p>
    <w:p w:rsidR="006C3FA6" w:rsidRPr="006C3FA6" w:rsidRDefault="0063013F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24)</w:t>
      </w:r>
      <w:r w:rsidR="006C3FA6" w:rsidRPr="006C3FA6">
        <w:rPr>
          <w:color w:val="FF0000"/>
          <w:sz w:val="22"/>
          <w:szCs w:val="22"/>
        </w:rPr>
        <w:t>Test seçimi yapılırken dikkat edilecek hususlardan biri değildir?</w:t>
      </w:r>
    </w:p>
    <w:p w:rsidR="006C3FA6" w:rsidRDefault="006C3FA6">
      <w:pPr>
        <w:rPr>
          <w:color w:val="000000" w:themeColor="text1"/>
          <w:sz w:val="22"/>
          <w:szCs w:val="22"/>
        </w:rPr>
      </w:pPr>
    </w:p>
    <w:p w:rsidR="006C3FA6" w:rsidRDefault="006C3FA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A)Ölçme ve değerlendirme işlerinde kullanılacak ölçüm aracının geçerlilik ve güvenirlik düzeyi yeterli olmalıdır.</w:t>
      </w:r>
    </w:p>
    <w:p w:rsidR="006C3FA6" w:rsidRDefault="006C3FA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B)Kullanılacak aracın uygulama şeklinde geçerli ve güvenilir olduğu bilinmelidir.</w:t>
      </w:r>
    </w:p>
    <w:p w:rsidR="006C3FA6" w:rsidRDefault="006C3FA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C)Güvenirlik ve geçerlilik analizleri değerlendirecek çocuğa farklı çocukların bulunduğu bir örneklemde yapılmış olmalıdır.</w:t>
      </w:r>
    </w:p>
    <w:p w:rsidR="006C3FA6" w:rsidRDefault="006C3FA6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D)Analizler benzer bir örneklemde yapılmamışsa sosyo-ekonomik ve sosyo kültürel nedenlerinin ölçüm sonucuna ve yorumuna muhtemel etkileri hem çocuğun velisine hem der raporda ilgiyi kişiye belirtilmelidir.</w:t>
      </w: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C3FA6" w:rsidRDefault="006C3FA6">
      <w:pPr>
        <w:rPr>
          <w:color w:val="000000" w:themeColor="text1"/>
          <w:sz w:val="22"/>
          <w:szCs w:val="22"/>
        </w:rPr>
      </w:pPr>
    </w:p>
    <w:p w:rsidR="00627A42" w:rsidRPr="00627A42" w:rsidRDefault="006C3FA6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25)</w:t>
      </w:r>
      <w:r w:rsidR="00627A42" w:rsidRPr="00627A42">
        <w:rPr>
          <w:color w:val="FF0000"/>
          <w:sz w:val="22"/>
          <w:szCs w:val="22"/>
        </w:rPr>
        <w:t>Uygulayıcısının ölçme ve değerlendirme işlerinde kullanılacak ölçüm aracının uygulanması ve sonucunun yorumlanması konusunda gerekli eğitimleri almış olması gerekir içeriği hangi etik kuralına ait bir özelliktir?</w:t>
      </w: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 w:rsidP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627A42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Bilgilendirme</w:t>
      </w:r>
    </w:p>
    <w:p w:rsidR="00627A42" w:rsidRDefault="00627A42" w:rsidP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627A42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Test Seçini</w:t>
      </w:r>
    </w:p>
    <w:p w:rsidR="00627A42" w:rsidRDefault="00627A42" w:rsidP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627A42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Uygulama</w:t>
      </w:r>
    </w:p>
    <w:p w:rsidR="00627A42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D)Yeterlilik</w:t>
      </w: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Pr="00627A42" w:rsidRDefault="00627A42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26)</w:t>
      </w:r>
      <w:r w:rsidRPr="00627A42">
        <w:rPr>
          <w:color w:val="FF0000"/>
          <w:sz w:val="22"/>
          <w:szCs w:val="22"/>
        </w:rPr>
        <w:t>Ölçüm araçları uygulayıcılarının alması gereken eğitime göre farklı eğitim standartları gerektirmektedir, bazı ölçüm araçları ek bir eğitim gerektirmeden kılavuzdaki bilgilere göre uygulama, puanlanır yorumlanır buna hangi test aracı örnek verilebilir?</w:t>
      </w:r>
    </w:p>
    <w:p w:rsidR="00627A42" w:rsidRPr="00627A42" w:rsidRDefault="00627A42">
      <w:pPr>
        <w:rPr>
          <w:color w:val="FF0000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A)Metropolitan Okul Olgunluğu Testi</w:t>
      </w:r>
    </w:p>
    <w:p w:rsidR="00627A42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B)Yetenek Testleri</w:t>
      </w:r>
    </w:p>
    <w:p w:rsidR="00627A42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C)Projektif Testler</w:t>
      </w:r>
    </w:p>
    <w:p w:rsidR="00627A42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D)Bilgisayar Destekli Testler</w:t>
      </w: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Default="00627A42">
      <w:pPr>
        <w:rPr>
          <w:color w:val="000000" w:themeColor="text1"/>
          <w:sz w:val="22"/>
          <w:szCs w:val="22"/>
        </w:rPr>
      </w:pPr>
    </w:p>
    <w:p w:rsidR="00627A42" w:rsidRPr="00B732C9" w:rsidRDefault="00627A42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27)</w:t>
      </w:r>
      <w:r w:rsidRPr="00B732C9">
        <w:rPr>
          <w:color w:val="FF0000"/>
          <w:sz w:val="22"/>
          <w:szCs w:val="22"/>
        </w:rPr>
        <w:t>Ölçme ve değerlendirme uygulayıcıların bilmesi gereken teknik bilginin yanında istatistik ve psikoloji bilgisi gerektiren testlerde mevcuttur buna hangi test örnek verilebilir?</w:t>
      </w:r>
    </w:p>
    <w:p w:rsidR="00627A42" w:rsidRPr="00B732C9" w:rsidRDefault="00627A42">
      <w:pPr>
        <w:rPr>
          <w:color w:val="FF0000"/>
          <w:sz w:val="22"/>
          <w:szCs w:val="22"/>
        </w:rPr>
      </w:pPr>
    </w:p>
    <w:p w:rsidR="00B732C9" w:rsidRDefault="00627A42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627A42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Metropolitan Okul Olgunluğu Testi </w:t>
      </w:r>
    </w:p>
    <w:p w:rsidR="00B732C9" w:rsidRDefault="00B732C9" w:rsidP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</w:t>
      </w:r>
      <w:r w:rsidRPr="00B732C9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>Yetenek Testleri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C)Yaratıcı Düşünme Testleri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Pr="00B732C9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Projektif Testler </w:t>
      </w:r>
    </w:p>
    <w:p w:rsidR="00B732C9" w:rsidRDefault="00B732C9">
      <w:pPr>
        <w:rPr>
          <w:color w:val="000000" w:themeColor="text1"/>
          <w:sz w:val="22"/>
          <w:szCs w:val="22"/>
        </w:rPr>
      </w:pPr>
    </w:p>
    <w:p w:rsidR="00B732C9" w:rsidRDefault="00B732C9">
      <w:pPr>
        <w:rPr>
          <w:color w:val="000000" w:themeColor="text1"/>
          <w:sz w:val="22"/>
          <w:szCs w:val="22"/>
        </w:rPr>
      </w:pP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28)</w:t>
      </w:r>
      <w:r w:rsidRPr="00B732C9">
        <w:rPr>
          <w:color w:val="FF0000"/>
          <w:sz w:val="22"/>
          <w:szCs w:val="22"/>
        </w:rPr>
        <w:t>Uygulaması önemli ölçüde alan bilgisi ve bir süpervisyon altında çalışmayı gerektiren testler vardır buna hangi test örnek gösterilebilir</w:t>
      </w:r>
      <w:r>
        <w:rPr>
          <w:color w:val="000000" w:themeColor="text1"/>
          <w:sz w:val="22"/>
          <w:szCs w:val="22"/>
        </w:rPr>
        <w:t>?</w:t>
      </w:r>
    </w:p>
    <w:p w:rsidR="00B732C9" w:rsidRDefault="00B732C9">
      <w:pPr>
        <w:rPr>
          <w:color w:val="000000" w:themeColor="text1"/>
          <w:sz w:val="22"/>
          <w:szCs w:val="22"/>
        </w:rPr>
      </w:pP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</w:t>
      </w:r>
      <w:r w:rsidRPr="00B732C9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Metropolitan Okul Olgunluğu Testi 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B)Bireysel Yetenek Testleri</w:t>
      </w:r>
    </w:p>
    <w:p w:rsidR="00B732C9" w:rsidRDefault="00B732C9" w:rsidP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</w:t>
      </w:r>
      <w:r w:rsidRPr="00B732C9">
        <w:rPr>
          <w:color w:val="000000" w:themeColor="text1"/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Projektif Testler 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D)Grup Yetenek Testleri</w:t>
      </w:r>
    </w:p>
    <w:p w:rsidR="00B732C9" w:rsidRDefault="00B732C9">
      <w:pPr>
        <w:rPr>
          <w:color w:val="000000" w:themeColor="text1"/>
          <w:sz w:val="22"/>
          <w:szCs w:val="22"/>
        </w:rPr>
      </w:pPr>
    </w:p>
    <w:p w:rsidR="00B732C9" w:rsidRPr="006D09CE" w:rsidRDefault="00B732C9">
      <w:pPr>
        <w:rPr>
          <w:color w:val="FF0000"/>
          <w:sz w:val="22"/>
          <w:szCs w:val="22"/>
        </w:rPr>
      </w:pPr>
      <w:r>
        <w:rPr>
          <w:color w:val="000000" w:themeColor="text1"/>
          <w:sz w:val="22"/>
          <w:szCs w:val="22"/>
        </w:rPr>
        <w:t>29)</w:t>
      </w:r>
      <w:r w:rsidRPr="006D09CE">
        <w:rPr>
          <w:color w:val="FF0000"/>
          <w:sz w:val="22"/>
          <w:szCs w:val="22"/>
        </w:rPr>
        <w:t xml:space="preserve">Test </w:t>
      </w:r>
      <w:r w:rsidR="006D09CE" w:rsidRPr="006D09CE">
        <w:rPr>
          <w:color w:val="FF0000"/>
          <w:sz w:val="22"/>
          <w:szCs w:val="22"/>
        </w:rPr>
        <w:t>uygulayıcısı</w:t>
      </w:r>
      <w:r w:rsidR="006D09CE">
        <w:rPr>
          <w:color w:val="FF0000"/>
          <w:sz w:val="22"/>
          <w:szCs w:val="22"/>
        </w:rPr>
        <w:t xml:space="preserve">nın </w:t>
      </w:r>
      <w:r w:rsidR="006D09CE" w:rsidRPr="006D09CE">
        <w:rPr>
          <w:color w:val="FF0000"/>
          <w:sz w:val="22"/>
          <w:szCs w:val="22"/>
        </w:rPr>
        <w:t>test</w:t>
      </w:r>
      <w:r w:rsidRPr="006D09CE">
        <w:rPr>
          <w:color w:val="FF0000"/>
          <w:sz w:val="22"/>
          <w:szCs w:val="22"/>
        </w:rPr>
        <w:t xml:space="preserve"> sonucunu açıklarken dikkat etmesi gereken hususlardan biri değildir?</w:t>
      </w:r>
    </w:p>
    <w:p w:rsidR="00B732C9" w:rsidRPr="006D09CE" w:rsidRDefault="00B732C9">
      <w:pPr>
        <w:rPr>
          <w:color w:val="FF0000"/>
          <w:sz w:val="22"/>
          <w:szCs w:val="22"/>
        </w:rPr>
      </w:pP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A)Test sonuçlarını çocuğun velisine anlaşılır bir dil kullanarak açık ve net bir şekilde anlatmalıdır.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B)Velinin merak ettiği sorulara uygulayıcının cevap verme zorunluluğu yoktur.</w:t>
      </w:r>
    </w:p>
    <w:p w:rsidR="00B732C9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C)Verilen bilgi ile ilgili sorular yanıtlanmalıdır.</w:t>
      </w:r>
    </w:p>
    <w:p w:rsidR="006D09CE" w:rsidRDefault="00B732C9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D)</w:t>
      </w:r>
      <w:r w:rsidR="006D09CE">
        <w:rPr>
          <w:color w:val="000000" w:themeColor="text1"/>
          <w:sz w:val="22"/>
          <w:szCs w:val="22"/>
        </w:rPr>
        <w:t>Test sonucunun ne anlama geldiği ve sonrasında yapılması gereken adımlarda anlatılmalıdır.</w:t>
      </w:r>
    </w:p>
    <w:p w:rsidR="006D09CE" w:rsidRDefault="006D09CE">
      <w:pPr>
        <w:rPr>
          <w:color w:val="000000" w:themeColor="text1"/>
          <w:sz w:val="22"/>
          <w:szCs w:val="22"/>
        </w:rPr>
      </w:pPr>
    </w:p>
    <w:p w:rsidR="006D09CE" w:rsidRDefault="006D09CE">
      <w:pPr>
        <w:rPr>
          <w:color w:val="000000" w:themeColor="text1"/>
          <w:sz w:val="22"/>
          <w:szCs w:val="22"/>
        </w:rPr>
      </w:pPr>
    </w:p>
    <w:p w:rsidR="006D09CE" w:rsidRDefault="006D09CE">
      <w:pPr>
        <w:rPr>
          <w:color w:val="0070C0"/>
          <w:sz w:val="22"/>
          <w:szCs w:val="22"/>
        </w:rPr>
      </w:pPr>
      <w:r>
        <w:rPr>
          <w:color w:val="000000" w:themeColor="text1"/>
          <w:sz w:val="22"/>
          <w:szCs w:val="22"/>
        </w:rPr>
        <w:t>30)</w:t>
      </w:r>
      <w:r w:rsidRPr="006D09CE">
        <w:rPr>
          <w:color w:val="FF0000"/>
          <w:sz w:val="22"/>
          <w:szCs w:val="22"/>
        </w:rPr>
        <w:t>Test çevirisi ve adaptasyon yapılacağı ya da testlerin yararlanılacağı zaman kullanılacak araçların geliştiricilerinden izin alınmasına gerek yoktur</w:t>
      </w:r>
      <w:r w:rsidRPr="006D09CE">
        <w:rPr>
          <w:color w:val="0070C0"/>
          <w:sz w:val="22"/>
          <w:szCs w:val="22"/>
        </w:rPr>
        <w:t>.(DOĞRU)(YANLIŞ)</w:t>
      </w:r>
    </w:p>
    <w:p w:rsidR="006D09CE" w:rsidRDefault="006D09CE">
      <w:pPr>
        <w:rPr>
          <w:color w:val="0070C0"/>
          <w:sz w:val="22"/>
          <w:szCs w:val="22"/>
        </w:rPr>
      </w:pPr>
    </w:p>
    <w:p w:rsidR="00095284" w:rsidRDefault="00095284">
      <w:pPr>
        <w:rPr>
          <w:color w:val="0070C0"/>
          <w:sz w:val="22"/>
          <w:szCs w:val="22"/>
        </w:rPr>
      </w:pPr>
    </w:p>
    <w:p w:rsidR="00095284" w:rsidRDefault="00095284">
      <w:pPr>
        <w:rPr>
          <w:color w:val="0070C0"/>
          <w:sz w:val="22"/>
          <w:szCs w:val="22"/>
        </w:rPr>
      </w:pPr>
    </w:p>
    <w:p w:rsidR="003D4527" w:rsidRDefault="006D09CE">
      <w:pPr>
        <w:rPr>
          <w:color w:val="000000" w:themeColor="text1"/>
          <w:sz w:val="22"/>
          <w:szCs w:val="22"/>
        </w:rPr>
      </w:pPr>
      <w:r>
        <w:rPr>
          <w:color w:val="0070C0"/>
          <w:sz w:val="22"/>
          <w:szCs w:val="22"/>
        </w:rPr>
        <w:t>CEVAPLAR:</w:t>
      </w:r>
      <w:r>
        <w:rPr>
          <w:color w:val="000000" w:themeColor="text1"/>
          <w:sz w:val="22"/>
          <w:szCs w:val="22"/>
        </w:rPr>
        <w:t>1-B 2-A 3-B 4-C 5-</w:t>
      </w:r>
      <w:r w:rsidRPr="006D09CE">
        <w:rPr>
          <w:color w:val="FF0000"/>
          <w:sz w:val="22"/>
          <w:szCs w:val="22"/>
        </w:rPr>
        <w:t>YANLIŞ</w:t>
      </w:r>
      <w:r>
        <w:rPr>
          <w:color w:val="000000" w:themeColor="text1"/>
          <w:sz w:val="22"/>
          <w:szCs w:val="22"/>
        </w:rPr>
        <w:t xml:space="preserve"> 6-D</w:t>
      </w:r>
      <w:r w:rsidRPr="006D09CE">
        <w:rPr>
          <w:color w:val="FF0000"/>
          <w:sz w:val="22"/>
          <w:szCs w:val="22"/>
        </w:rPr>
        <w:t>OĞRU</w:t>
      </w:r>
      <w:r>
        <w:rPr>
          <w:color w:val="000000" w:themeColor="text1"/>
          <w:sz w:val="22"/>
          <w:szCs w:val="22"/>
        </w:rPr>
        <w:t xml:space="preserve"> 7-B 8-C 9-C 10-A 11-B 12-B 13-C 14-C 15-C 16-D 17-D 18-C 19-</w:t>
      </w:r>
      <w:r w:rsidR="00095284">
        <w:rPr>
          <w:color w:val="000000" w:themeColor="text1"/>
          <w:sz w:val="22"/>
          <w:szCs w:val="22"/>
        </w:rPr>
        <w:t>D 20-A 21-A 22-C 23-A 24-C 25-D 26-A 27-B 28-C 29-B 30-</w:t>
      </w:r>
      <w:r w:rsidR="00095284" w:rsidRPr="00095284">
        <w:rPr>
          <w:color w:val="FF0000"/>
          <w:sz w:val="22"/>
          <w:szCs w:val="22"/>
        </w:rPr>
        <w:t>YANLIŞ</w:t>
      </w:r>
      <w:r w:rsidR="003D4527">
        <w:rPr>
          <w:color w:val="000000" w:themeColor="text1"/>
          <w:sz w:val="22"/>
          <w:szCs w:val="22"/>
        </w:rPr>
        <w:br w:type="page"/>
      </w:r>
    </w:p>
    <w:p w:rsidR="003D4527" w:rsidRPr="00765215" w:rsidRDefault="003D4527">
      <w:pPr>
        <w:rPr>
          <w:color w:val="000000" w:themeColor="text1"/>
          <w:sz w:val="22"/>
          <w:szCs w:val="22"/>
        </w:rPr>
      </w:pPr>
    </w:p>
    <w:sectPr w:rsidR="003D4527" w:rsidRPr="00765215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B41E92"/>
    <w:rsid w:val="00095284"/>
    <w:rsid w:val="00180A6F"/>
    <w:rsid w:val="003D4527"/>
    <w:rsid w:val="00627A42"/>
    <w:rsid w:val="0063013F"/>
    <w:rsid w:val="00671843"/>
    <w:rsid w:val="006C3FA6"/>
    <w:rsid w:val="006D09CE"/>
    <w:rsid w:val="0076418B"/>
    <w:rsid w:val="00765215"/>
    <w:rsid w:val="0076756A"/>
    <w:rsid w:val="0082425D"/>
    <w:rsid w:val="009176E0"/>
    <w:rsid w:val="00AA1219"/>
    <w:rsid w:val="00AF426A"/>
    <w:rsid w:val="00B3713E"/>
    <w:rsid w:val="00B41E92"/>
    <w:rsid w:val="00B732C9"/>
    <w:rsid w:val="00BD0DA0"/>
    <w:rsid w:val="00BF6E4A"/>
    <w:rsid w:val="00CA6265"/>
    <w:rsid w:val="00D94E31"/>
    <w:rsid w:val="00DD56D6"/>
    <w:rsid w:val="00F23456"/>
    <w:rsid w:val="00F41D7E"/>
    <w:rsid w:val="00F50567"/>
    <w:rsid w:val="00FB7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2020-10-22T11:23:00Z</dcterms:created>
  <dcterms:modified xsi:type="dcterms:W3CDTF">2020-10-22T13:42:00Z</dcterms:modified>
</cp:coreProperties>
</file>