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6209" w:rsidRDefault="003976D5" w:rsidP="003976D5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                                                        </w:t>
      </w:r>
      <w:r w:rsidRPr="003976D5">
        <w:rPr>
          <w:rFonts w:ascii="Times New Roman" w:hAnsi="Times New Roman" w:cs="Times New Roman"/>
          <w:b/>
        </w:rPr>
        <w:t>BİLGİ FELSEFESİ ( EPİSTEMOLOJİ)</w:t>
      </w:r>
    </w:p>
    <w:p w:rsidR="003976D5" w:rsidRDefault="003976D5" w:rsidP="003976D5">
      <w:pPr>
        <w:spacing w:after="0" w:line="240" w:lineRule="auto"/>
        <w:rPr>
          <w:rFonts w:ascii="Times New Roman" w:hAnsi="Times New Roman" w:cs="Times New Roman"/>
          <w:b/>
        </w:rPr>
      </w:pPr>
    </w:p>
    <w:p w:rsidR="003976D5" w:rsidRDefault="003976D5" w:rsidP="003976D5">
      <w:pPr>
        <w:spacing w:after="0" w:line="240" w:lineRule="auto"/>
        <w:rPr>
          <w:rFonts w:ascii="Times New Roman" w:hAnsi="Times New Roman" w:cs="Times New Roman"/>
        </w:rPr>
      </w:pPr>
      <w:r w:rsidRPr="003976D5">
        <w:rPr>
          <w:rFonts w:ascii="Times New Roman" w:hAnsi="Times New Roman" w:cs="Times New Roman"/>
          <w:b/>
        </w:rPr>
        <w:t>Bilgi</w:t>
      </w:r>
      <w:r>
        <w:rPr>
          <w:rFonts w:ascii="Times New Roman" w:hAnsi="Times New Roman" w:cs="Times New Roman"/>
        </w:rPr>
        <w:t xml:space="preserve">: Özne ile nesne arasında kurulan ilişki sonucu ortaya çıkan ürüne denir. Yani bilginin oluşumu sürecinde </w:t>
      </w:r>
      <w:r w:rsidRPr="003976D5">
        <w:rPr>
          <w:rFonts w:ascii="Times New Roman" w:hAnsi="Times New Roman" w:cs="Times New Roman"/>
          <w:b/>
          <w:color w:val="FF0000"/>
        </w:rPr>
        <w:t>Özne (süje)</w:t>
      </w:r>
      <w:r>
        <w:rPr>
          <w:rFonts w:ascii="Times New Roman" w:hAnsi="Times New Roman" w:cs="Times New Roman"/>
        </w:rPr>
        <w:t xml:space="preserve"> ve </w:t>
      </w:r>
      <w:r w:rsidRPr="003976D5">
        <w:rPr>
          <w:rFonts w:ascii="Times New Roman" w:hAnsi="Times New Roman" w:cs="Times New Roman"/>
          <w:b/>
          <w:color w:val="FF0000"/>
        </w:rPr>
        <w:t>Nesne ( obje)</w:t>
      </w:r>
      <w:r>
        <w:rPr>
          <w:rFonts w:ascii="Times New Roman" w:hAnsi="Times New Roman" w:cs="Times New Roman"/>
        </w:rPr>
        <w:t xml:space="preserve"> olmak üzere iki unsur söz konusudur.</w:t>
      </w:r>
    </w:p>
    <w:p w:rsidR="003976D5" w:rsidRDefault="003976D5" w:rsidP="003976D5">
      <w:pPr>
        <w:spacing w:after="0" w:line="240" w:lineRule="auto"/>
        <w:rPr>
          <w:rFonts w:ascii="Times New Roman" w:hAnsi="Times New Roman" w:cs="Times New Roman"/>
        </w:rPr>
      </w:pPr>
    </w:p>
    <w:p w:rsidR="003976D5" w:rsidRPr="003976D5" w:rsidRDefault="003976D5" w:rsidP="003976D5">
      <w:pPr>
        <w:spacing w:after="0" w:line="240" w:lineRule="auto"/>
        <w:rPr>
          <w:rFonts w:ascii="Times New Roman" w:hAnsi="Times New Roman" w:cs="Times New Roman"/>
          <w:b/>
        </w:rPr>
      </w:pPr>
      <w:r w:rsidRPr="003976D5">
        <w:rPr>
          <w:rFonts w:ascii="Times New Roman" w:hAnsi="Times New Roman" w:cs="Times New Roman"/>
          <w:b/>
        </w:rPr>
        <w:t>Özne ( Süje)</w:t>
      </w:r>
      <w:r>
        <w:rPr>
          <w:rFonts w:ascii="Times New Roman" w:hAnsi="Times New Roman" w:cs="Times New Roman"/>
          <w:b/>
        </w:rPr>
        <w:t xml:space="preserve">                                                             Nesne ( Obje)</w:t>
      </w:r>
    </w:p>
    <w:p w:rsidR="003976D5" w:rsidRDefault="003976D5" w:rsidP="003976D5">
      <w:pPr>
        <w:spacing w:after="0" w:line="240" w:lineRule="auto"/>
        <w:rPr>
          <w:rFonts w:ascii="Times New Roman" w:hAnsi="Times New Roman" w:cs="Times New Roman"/>
        </w:rPr>
      </w:pPr>
    </w:p>
    <w:p w:rsidR="003976D5" w:rsidRDefault="003976D5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Bilen                                                                       - Bilinen</w:t>
      </w:r>
    </w:p>
    <w:p w:rsidR="003976D5" w:rsidRDefault="003976D5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Düşünen                                                                 - Düşünülen</w:t>
      </w:r>
    </w:p>
    <w:p w:rsidR="003976D5" w:rsidRDefault="003976D5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Kavrayan                                                               - Kavranılan</w:t>
      </w:r>
    </w:p>
    <w:p w:rsidR="003976D5" w:rsidRDefault="003976D5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Yorumlayan                                                           - Yorumlanan</w:t>
      </w:r>
    </w:p>
    <w:p w:rsidR="003976D5" w:rsidRDefault="003976D5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Algılayan                                                               - Algılanan</w:t>
      </w:r>
    </w:p>
    <w:p w:rsidR="003976D5" w:rsidRDefault="003976D5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Açıklayan                                                              - Açıklanan</w:t>
      </w:r>
    </w:p>
    <w:p w:rsidR="003976D5" w:rsidRDefault="003976D5" w:rsidP="003976D5">
      <w:pPr>
        <w:spacing w:after="0" w:line="240" w:lineRule="auto"/>
        <w:rPr>
          <w:rFonts w:ascii="Times New Roman" w:hAnsi="Times New Roman" w:cs="Times New Roman"/>
        </w:rPr>
      </w:pPr>
    </w:p>
    <w:p w:rsidR="003976D5" w:rsidRDefault="003976D5" w:rsidP="003976D5">
      <w:pPr>
        <w:spacing w:after="0" w:line="240" w:lineRule="auto"/>
        <w:rPr>
          <w:rFonts w:ascii="Times New Roman" w:hAnsi="Times New Roman" w:cs="Times New Roman"/>
        </w:rPr>
      </w:pPr>
      <w:r w:rsidRPr="005F2791">
        <w:rPr>
          <w:rFonts w:ascii="Times New Roman" w:hAnsi="Times New Roman" w:cs="Times New Roman"/>
          <w:b/>
        </w:rPr>
        <w:t>Bilgi Aktı:</w:t>
      </w:r>
      <w:r>
        <w:rPr>
          <w:rFonts w:ascii="Times New Roman" w:hAnsi="Times New Roman" w:cs="Times New Roman"/>
        </w:rPr>
        <w:t xml:space="preserve"> İnsan zihninde bi</w:t>
      </w:r>
      <w:r w:rsidR="005F2791">
        <w:rPr>
          <w:rFonts w:ascii="Times New Roman" w:hAnsi="Times New Roman" w:cs="Times New Roman"/>
        </w:rPr>
        <w:t>lginin oluşmasını sağlayan süreçlere denir.</w:t>
      </w:r>
    </w:p>
    <w:p w:rsidR="005F2791" w:rsidRDefault="005F2791" w:rsidP="003976D5">
      <w:pPr>
        <w:spacing w:after="0" w:line="240" w:lineRule="auto"/>
        <w:rPr>
          <w:rFonts w:ascii="Times New Roman" w:hAnsi="Times New Roman" w:cs="Times New Roman"/>
        </w:rPr>
      </w:pPr>
    </w:p>
    <w:p w:rsidR="005F2791" w:rsidRDefault="005F2791" w:rsidP="003976D5">
      <w:pPr>
        <w:spacing w:after="0" w:line="240" w:lineRule="auto"/>
        <w:rPr>
          <w:rFonts w:ascii="Times New Roman" w:hAnsi="Times New Roman" w:cs="Times New Roman"/>
        </w:rPr>
      </w:pPr>
      <w:r w:rsidRPr="005F2791">
        <w:rPr>
          <w:rFonts w:ascii="Times New Roman" w:hAnsi="Times New Roman" w:cs="Times New Roman"/>
          <w:b/>
        </w:rPr>
        <w:t>a) Algı Aktı:</w:t>
      </w:r>
      <w:r>
        <w:rPr>
          <w:rFonts w:ascii="Times New Roman" w:hAnsi="Times New Roman" w:cs="Times New Roman"/>
        </w:rPr>
        <w:t xml:space="preserve"> </w:t>
      </w:r>
      <w:r w:rsidRPr="005F2791">
        <w:rPr>
          <w:rFonts w:ascii="Times New Roman" w:hAnsi="Times New Roman" w:cs="Times New Roman"/>
          <w:b/>
          <w:color w:val="FF0000"/>
        </w:rPr>
        <w:t>Somut nesneler hakkında</w:t>
      </w:r>
      <w:r>
        <w:rPr>
          <w:rFonts w:ascii="Times New Roman" w:hAnsi="Times New Roman" w:cs="Times New Roman"/>
        </w:rPr>
        <w:t xml:space="preserve"> bilgi edinmemizi sağlar. Çevremizi tanıtır ve çevremizdeki şeyleri önce algı aktıyla biliriz. Örneğin; limonun ekşiliği, elmanın renginin kırmızı olması.</w:t>
      </w:r>
    </w:p>
    <w:p w:rsidR="005F2791" w:rsidRDefault="005F2791" w:rsidP="003976D5">
      <w:pPr>
        <w:spacing w:after="0" w:line="240" w:lineRule="auto"/>
        <w:rPr>
          <w:rFonts w:ascii="Times New Roman" w:hAnsi="Times New Roman" w:cs="Times New Roman"/>
        </w:rPr>
      </w:pPr>
    </w:p>
    <w:p w:rsidR="005F2791" w:rsidRDefault="005F2791" w:rsidP="003976D5">
      <w:pPr>
        <w:spacing w:after="0" w:line="240" w:lineRule="auto"/>
        <w:rPr>
          <w:rFonts w:ascii="Times New Roman" w:hAnsi="Times New Roman" w:cs="Times New Roman"/>
        </w:rPr>
      </w:pPr>
      <w:r w:rsidRPr="005F2791">
        <w:rPr>
          <w:rFonts w:ascii="Times New Roman" w:hAnsi="Times New Roman" w:cs="Times New Roman"/>
          <w:b/>
        </w:rPr>
        <w:t>b) Düşünme Aktı:</w:t>
      </w:r>
      <w:r>
        <w:rPr>
          <w:rFonts w:ascii="Times New Roman" w:hAnsi="Times New Roman" w:cs="Times New Roman"/>
        </w:rPr>
        <w:t xml:space="preserve"> Hem dış dünyayı ( reel) hem de </w:t>
      </w:r>
      <w:r w:rsidRPr="005F2791">
        <w:rPr>
          <w:rFonts w:ascii="Times New Roman" w:hAnsi="Times New Roman" w:cs="Times New Roman"/>
          <w:b/>
          <w:color w:val="FF0000"/>
        </w:rPr>
        <w:t>düşünsel dünyayı</w:t>
      </w:r>
      <w:r>
        <w:rPr>
          <w:rFonts w:ascii="Times New Roman" w:hAnsi="Times New Roman" w:cs="Times New Roman"/>
        </w:rPr>
        <w:t xml:space="preserve"> içine alır. Örneğin; üçgenin iç açılarının 180 derece olması, sayılar.</w:t>
      </w:r>
    </w:p>
    <w:p w:rsidR="005F2791" w:rsidRDefault="005F2791" w:rsidP="003976D5">
      <w:pPr>
        <w:spacing w:after="0" w:line="240" w:lineRule="auto"/>
        <w:rPr>
          <w:rFonts w:ascii="Times New Roman" w:hAnsi="Times New Roman" w:cs="Times New Roman"/>
        </w:rPr>
      </w:pPr>
    </w:p>
    <w:p w:rsidR="005F2791" w:rsidRDefault="005F2791" w:rsidP="003976D5">
      <w:pPr>
        <w:spacing w:after="0" w:line="240" w:lineRule="auto"/>
        <w:rPr>
          <w:rFonts w:ascii="Times New Roman" w:hAnsi="Times New Roman" w:cs="Times New Roman"/>
        </w:rPr>
      </w:pPr>
      <w:r w:rsidRPr="005F2791">
        <w:rPr>
          <w:rFonts w:ascii="Times New Roman" w:hAnsi="Times New Roman" w:cs="Times New Roman"/>
          <w:b/>
        </w:rPr>
        <w:t>c) Anlama Aktı:</w:t>
      </w:r>
      <w:r>
        <w:rPr>
          <w:rFonts w:ascii="Times New Roman" w:hAnsi="Times New Roman" w:cs="Times New Roman"/>
        </w:rPr>
        <w:t xml:space="preserve"> Özne gerçekleşen bir olgunun </w:t>
      </w:r>
      <w:r w:rsidRPr="005F2791">
        <w:rPr>
          <w:rFonts w:ascii="Times New Roman" w:hAnsi="Times New Roman" w:cs="Times New Roman"/>
          <w:b/>
          <w:color w:val="FF0000"/>
        </w:rPr>
        <w:t>ne maksatla yapıldığını</w:t>
      </w:r>
      <w:r>
        <w:rPr>
          <w:rFonts w:ascii="Times New Roman" w:hAnsi="Times New Roman" w:cs="Times New Roman"/>
        </w:rPr>
        <w:t xml:space="preserve"> bilir. Örneğin; bir kişinin gözlerine bakarak onun hüzünlü olup olmadığını anlayabiliriz. </w:t>
      </w:r>
    </w:p>
    <w:p w:rsidR="005F2791" w:rsidRDefault="005F2791" w:rsidP="003976D5">
      <w:pPr>
        <w:spacing w:after="0" w:line="240" w:lineRule="auto"/>
        <w:rPr>
          <w:rFonts w:ascii="Times New Roman" w:hAnsi="Times New Roman" w:cs="Times New Roman"/>
        </w:rPr>
      </w:pPr>
    </w:p>
    <w:p w:rsidR="005F2791" w:rsidRDefault="005F2791" w:rsidP="003976D5">
      <w:pPr>
        <w:spacing w:after="0" w:line="240" w:lineRule="auto"/>
        <w:rPr>
          <w:rFonts w:ascii="Times New Roman" w:hAnsi="Times New Roman" w:cs="Times New Roman"/>
        </w:rPr>
      </w:pPr>
      <w:r w:rsidRPr="00BD169C">
        <w:rPr>
          <w:rFonts w:ascii="Times New Roman" w:hAnsi="Times New Roman" w:cs="Times New Roman"/>
          <w:b/>
        </w:rPr>
        <w:t xml:space="preserve">d) Açıklama Aktı: </w:t>
      </w:r>
      <w:r>
        <w:rPr>
          <w:rFonts w:ascii="Times New Roman" w:hAnsi="Times New Roman" w:cs="Times New Roman"/>
        </w:rPr>
        <w:t xml:space="preserve">Öznenin nesne hakkında olan bilgileri, </w:t>
      </w:r>
      <w:r w:rsidRPr="00753035">
        <w:rPr>
          <w:rFonts w:ascii="Times New Roman" w:hAnsi="Times New Roman" w:cs="Times New Roman"/>
          <w:b/>
          <w:color w:val="FF0000"/>
        </w:rPr>
        <w:t xml:space="preserve">nedenleri, gerekçeleriyle veya kanıtlarıyla </w:t>
      </w:r>
      <w:r w:rsidR="00BD169C" w:rsidRPr="00753035">
        <w:rPr>
          <w:rFonts w:ascii="Times New Roman" w:hAnsi="Times New Roman" w:cs="Times New Roman"/>
          <w:b/>
          <w:color w:val="FF0000"/>
        </w:rPr>
        <w:t>ifade etmesidir.</w:t>
      </w:r>
      <w:r w:rsidR="00BD169C">
        <w:rPr>
          <w:rFonts w:ascii="Times New Roman" w:hAnsi="Times New Roman" w:cs="Times New Roman"/>
        </w:rPr>
        <w:t xml:space="preserve"> Örneğin; havaya atılan bir taşın yere düşmesinin yer çekimi ile ifade edilmesi</w:t>
      </w:r>
    </w:p>
    <w:p w:rsidR="00B520C1" w:rsidRDefault="00B520C1" w:rsidP="003976D5">
      <w:pPr>
        <w:spacing w:after="0" w:line="240" w:lineRule="auto"/>
        <w:rPr>
          <w:rFonts w:ascii="Times New Roman" w:hAnsi="Times New Roman" w:cs="Times New Roman"/>
        </w:rPr>
      </w:pPr>
    </w:p>
    <w:p w:rsidR="00B520C1" w:rsidRDefault="009926E2" w:rsidP="003976D5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DOĞRU BİLGİ OLANAKLI </w:t>
      </w:r>
      <w:r w:rsidR="00B520C1" w:rsidRPr="00B520C1">
        <w:rPr>
          <w:rFonts w:ascii="Times New Roman" w:hAnsi="Times New Roman" w:cs="Times New Roman"/>
          <w:b/>
        </w:rPr>
        <w:t>MIDIR?</w:t>
      </w:r>
    </w:p>
    <w:p w:rsidR="00B520C1" w:rsidRDefault="00B520C1" w:rsidP="003976D5">
      <w:pPr>
        <w:spacing w:after="0" w:line="240" w:lineRule="auto"/>
        <w:rPr>
          <w:rFonts w:ascii="Times New Roman" w:hAnsi="Times New Roman" w:cs="Times New Roman"/>
          <w:b/>
        </w:rPr>
      </w:pPr>
    </w:p>
    <w:p w:rsidR="00B520C1" w:rsidRDefault="00B520C1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Bu problemde tartışılan nokta </w:t>
      </w:r>
      <w:r w:rsidRPr="00B520C1">
        <w:rPr>
          <w:rFonts w:ascii="Times New Roman" w:hAnsi="Times New Roman" w:cs="Times New Roman"/>
          <w:b/>
          <w:color w:val="FF0000"/>
        </w:rPr>
        <w:t>doğruluğundan şüphe edilmeyen, kesin,doğru, gerçek bir bilginin olup olmadığı</w:t>
      </w:r>
      <w:r>
        <w:rPr>
          <w:rFonts w:ascii="Times New Roman" w:hAnsi="Times New Roman" w:cs="Times New Roman"/>
        </w:rPr>
        <w:t xml:space="preserve"> üzerinde durulmuştur.</w:t>
      </w:r>
    </w:p>
    <w:p w:rsidR="00B520C1" w:rsidRDefault="00B520C1" w:rsidP="003976D5">
      <w:pPr>
        <w:spacing w:after="0" w:line="240" w:lineRule="auto"/>
        <w:rPr>
          <w:rFonts w:ascii="Times New Roman" w:hAnsi="Times New Roman" w:cs="Times New Roman"/>
        </w:rPr>
      </w:pPr>
    </w:p>
    <w:p w:rsidR="00B520C1" w:rsidRDefault="00B520C1" w:rsidP="003976D5">
      <w:pPr>
        <w:spacing w:after="0" w:line="240" w:lineRule="auto"/>
        <w:rPr>
          <w:rFonts w:ascii="Times New Roman" w:hAnsi="Times New Roman" w:cs="Times New Roman"/>
          <w:b/>
          <w:color w:val="FF0000"/>
        </w:rPr>
      </w:pPr>
      <w:r w:rsidRPr="00B520C1">
        <w:rPr>
          <w:rFonts w:ascii="Times New Roman" w:hAnsi="Times New Roman" w:cs="Times New Roman"/>
          <w:b/>
          <w:color w:val="FF0000"/>
        </w:rPr>
        <w:t>A) Doğru Bilginin İmkansızlığı:</w:t>
      </w:r>
    </w:p>
    <w:p w:rsidR="00B520C1" w:rsidRPr="00B520C1" w:rsidRDefault="00B520C1" w:rsidP="003976D5">
      <w:pPr>
        <w:spacing w:after="0" w:line="240" w:lineRule="auto"/>
        <w:rPr>
          <w:rFonts w:ascii="Times New Roman" w:hAnsi="Times New Roman" w:cs="Times New Roman"/>
          <w:b/>
          <w:color w:val="FF0000"/>
        </w:rPr>
      </w:pPr>
    </w:p>
    <w:p w:rsidR="00B520C1" w:rsidRDefault="00B520C1" w:rsidP="003976D5">
      <w:p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Septisizm ( Şüpheciler):</w:t>
      </w:r>
    </w:p>
    <w:p w:rsidR="00B520C1" w:rsidRDefault="00B520C1" w:rsidP="003976D5">
      <w:pPr>
        <w:spacing w:after="0" w:line="240" w:lineRule="auto"/>
        <w:rPr>
          <w:rFonts w:ascii="Times New Roman" w:hAnsi="Times New Roman" w:cs="Times New Roman"/>
          <w:b/>
        </w:rPr>
      </w:pPr>
    </w:p>
    <w:p w:rsidR="00B520C1" w:rsidRDefault="00B520C1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Temsilcileri; Pyrrhon, Timon, Karneades</w:t>
      </w:r>
    </w:p>
    <w:p w:rsidR="00B520C1" w:rsidRDefault="00B520C1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Pr="00B520C1">
        <w:rPr>
          <w:rFonts w:ascii="Times New Roman" w:hAnsi="Times New Roman" w:cs="Times New Roman"/>
          <w:color w:val="FF0000"/>
        </w:rPr>
        <w:t xml:space="preserve">Felsefe de şüphe gerçeğe, hakikate ulaşmada bir </w:t>
      </w:r>
      <w:r w:rsidRPr="00B520C1">
        <w:rPr>
          <w:rFonts w:ascii="Times New Roman" w:hAnsi="Times New Roman" w:cs="Times New Roman"/>
          <w:color w:val="FF0000"/>
          <w:u w:val="single"/>
        </w:rPr>
        <w:t>araç</w:t>
      </w:r>
      <w:r w:rsidRPr="00B520C1">
        <w:rPr>
          <w:rFonts w:ascii="Times New Roman" w:hAnsi="Times New Roman" w:cs="Times New Roman"/>
          <w:color w:val="FF0000"/>
        </w:rPr>
        <w:t xml:space="preserve"> konumunda</w:t>
      </w:r>
      <w:r>
        <w:rPr>
          <w:rFonts w:ascii="Times New Roman" w:hAnsi="Times New Roman" w:cs="Times New Roman"/>
        </w:rPr>
        <w:t xml:space="preserve"> iken, </w:t>
      </w:r>
      <w:r w:rsidRPr="00B520C1">
        <w:rPr>
          <w:rFonts w:ascii="Times New Roman" w:hAnsi="Times New Roman" w:cs="Times New Roman"/>
          <w:color w:val="FF0000"/>
        </w:rPr>
        <w:t>septikler de ise şüphe bir amaçtır</w:t>
      </w:r>
      <w:r>
        <w:rPr>
          <w:rFonts w:ascii="Times New Roman" w:hAnsi="Times New Roman" w:cs="Times New Roman"/>
        </w:rPr>
        <w:t xml:space="preserve">. Yani septikler </w:t>
      </w:r>
      <w:r w:rsidRPr="00B520C1">
        <w:rPr>
          <w:rFonts w:ascii="Times New Roman" w:hAnsi="Times New Roman" w:cs="Times New Roman"/>
          <w:color w:val="FF0000"/>
        </w:rPr>
        <w:t>her şeye şüphe ile</w:t>
      </w:r>
      <w:r>
        <w:rPr>
          <w:rFonts w:ascii="Times New Roman" w:hAnsi="Times New Roman" w:cs="Times New Roman"/>
        </w:rPr>
        <w:t xml:space="preserve"> ( Bilgi, Değerler, Varlık) yaklaşırlar.</w:t>
      </w:r>
      <w:r w:rsidR="00070DBD">
        <w:rPr>
          <w:rFonts w:ascii="Times New Roman" w:hAnsi="Times New Roman" w:cs="Times New Roman"/>
        </w:rPr>
        <w:t xml:space="preserve"> Bundan dolayı septiklere göre </w:t>
      </w:r>
      <w:r w:rsidR="00070DBD" w:rsidRPr="00070DBD">
        <w:rPr>
          <w:rFonts w:ascii="Times New Roman" w:hAnsi="Times New Roman" w:cs="Times New Roman"/>
          <w:color w:val="FF0000"/>
        </w:rPr>
        <w:t>doğru bilgi</w:t>
      </w:r>
      <w:r w:rsidR="00070DBD">
        <w:rPr>
          <w:rFonts w:ascii="Times New Roman" w:hAnsi="Times New Roman" w:cs="Times New Roman"/>
          <w:color w:val="FF0000"/>
        </w:rPr>
        <w:t>( nesnel,kesin)</w:t>
      </w:r>
      <w:r w:rsidR="00070DBD" w:rsidRPr="00070DBD">
        <w:rPr>
          <w:rFonts w:ascii="Times New Roman" w:hAnsi="Times New Roman" w:cs="Times New Roman"/>
          <w:color w:val="FF0000"/>
        </w:rPr>
        <w:t xml:space="preserve"> yoktur.</w:t>
      </w:r>
    </w:p>
    <w:p w:rsidR="00F32B65" w:rsidRDefault="00F32B65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Bilgilerimizin kaynağının </w:t>
      </w:r>
      <w:r w:rsidRPr="00F32B65">
        <w:rPr>
          <w:rFonts w:ascii="Times New Roman" w:hAnsi="Times New Roman" w:cs="Times New Roman"/>
          <w:b/>
          <w:color w:val="FF0000"/>
        </w:rPr>
        <w:t>duyumlar ve algılar</w:t>
      </w:r>
      <w:r>
        <w:rPr>
          <w:rFonts w:ascii="Times New Roman" w:hAnsi="Times New Roman" w:cs="Times New Roman"/>
        </w:rPr>
        <w:t xml:space="preserve"> olduğunu ifade ederler. Ama bizleri </w:t>
      </w:r>
      <w:r w:rsidRPr="00F32B65">
        <w:rPr>
          <w:rFonts w:ascii="Times New Roman" w:hAnsi="Times New Roman" w:cs="Times New Roman"/>
          <w:b/>
          <w:color w:val="FF0000"/>
        </w:rPr>
        <w:t xml:space="preserve">yanılttığını </w:t>
      </w:r>
      <w:r>
        <w:rPr>
          <w:rFonts w:ascii="Times New Roman" w:hAnsi="Times New Roman" w:cs="Times New Roman"/>
        </w:rPr>
        <w:t xml:space="preserve">ifade ederler. Örneğin; çay bardağına bırakılan kaşığın kırık görülmesi, tren raylarının uzakta birleşiyormuş gibi algılanması, telefon direklerinin uzaktan küçük görülmesi. </w:t>
      </w:r>
    </w:p>
    <w:p w:rsidR="00F32B65" w:rsidRDefault="00F32B65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Örneğin; Kedi ≥ Fare , Kedi ≤ Fil</w:t>
      </w:r>
    </w:p>
    <w:p w:rsidR="00F32B65" w:rsidRDefault="00F32B65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Örneğin; Soğuk su   </w:t>
      </w:r>
      <w:r w:rsidRPr="00F32B65">
        <w:rPr>
          <w:rFonts w:ascii="Times New Roman" w:hAnsi="Times New Roman" w:cs="Times New Roman"/>
          <w:color w:val="FF0000"/>
        </w:rPr>
        <w:t>Ilık su</w:t>
      </w:r>
      <w:r>
        <w:rPr>
          <w:rFonts w:ascii="Times New Roman" w:hAnsi="Times New Roman" w:cs="Times New Roman"/>
        </w:rPr>
        <w:t xml:space="preserve">         Sıcak Su</w:t>
      </w:r>
    </w:p>
    <w:p w:rsidR="00F32B65" w:rsidRDefault="00F32B65" w:rsidP="003976D5">
      <w:pPr>
        <w:spacing w:after="0" w:line="240" w:lineRule="auto"/>
        <w:rPr>
          <w:rFonts w:ascii="Times New Roman" w:hAnsi="Times New Roman" w:cs="Times New Roman"/>
        </w:rPr>
      </w:pPr>
    </w:p>
    <w:p w:rsidR="00F32B65" w:rsidRDefault="00F32B65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Duyum ve algılarımız nesneleri </w:t>
      </w:r>
      <w:r w:rsidRPr="00F32B65">
        <w:rPr>
          <w:rFonts w:ascii="Times New Roman" w:hAnsi="Times New Roman" w:cs="Times New Roman"/>
          <w:color w:val="FF0000"/>
        </w:rPr>
        <w:t>oldukları gibi değil, göründükleri gibi</w:t>
      </w:r>
      <w:r>
        <w:rPr>
          <w:rFonts w:ascii="Times New Roman" w:hAnsi="Times New Roman" w:cs="Times New Roman"/>
        </w:rPr>
        <w:t xml:space="preserve"> gösterirler.</w:t>
      </w:r>
    </w:p>
    <w:p w:rsidR="00F32B65" w:rsidRDefault="00F32B65" w:rsidP="003976D5">
      <w:pPr>
        <w:spacing w:after="0" w:line="240" w:lineRule="auto"/>
        <w:rPr>
          <w:rFonts w:ascii="Times New Roman" w:hAnsi="Times New Roman" w:cs="Times New Roman"/>
          <w:b/>
          <w:color w:val="FF0000"/>
        </w:rPr>
      </w:pPr>
      <w:r>
        <w:rPr>
          <w:rFonts w:ascii="Times New Roman" w:hAnsi="Times New Roman" w:cs="Times New Roman"/>
        </w:rPr>
        <w:t>-</w:t>
      </w:r>
      <w:r w:rsidR="00070DBD">
        <w:rPr>
          <w:rFonts w:ascii="Times New Roman" w:hAnsi="Times New Roman" w:cs="Times New Roman"/>
        </w:rPr>
        <w:t xml:space="preserve"> Septiklere göre en mantıklı tutum </w:t>
      </w:r>
      <w:r w:rsidR="00070DBD" w:rsidRPr="00070DBD">
        <w:rPr>
          <w:rFonts w:ascii="Times New Roman" w:hAnsi="Times New Roman" w:cs="Times New Roman"/>
          <w:b/>
          <w:color w:val="FF0000"/>
        </w:rPr>
        <w:t>kesin yargıdan(hükümden) kaçınmaktır.</w:t>
      </w:r>
      <w:r w:rsidR="00070DBD">
        <w:rPr>
          <w:rFonts w:ascii="Times New Roman" w:hAnsi="Times New Roman" w:cs="Times New Roman"/>
          <w:b/>
          <w:color w:val="FF0000"/>
        </w:rPr>
        <w:t xml:space="preserve"> ( Epokhe)</w:t>
      </w:r>
    </w:p>
    <w:p w:rsidR="00070DBD" w:rsidRDefault="00070DBD" w:rsidP="003976D5">
      <w:pPr>
        <w:spacing w:after="0" w:line="240" w:lineRule="auto"/>
        <w:rPr>
          <w:rFonts w:ascii="Times New Roman" w:hAnsi="Times New Roman" w:cs="Times New Roman"/>
          <w:b/>
          <w:color w:val="FF0000"/>
        </w:rPr>
      </w:pPr>
    </w:p>
    <w:p w:rsidR="00070DBD" w:rsidRDefault="00070DBD" w:rsidP="003976D5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  <w:r w:rsidRPr="00070DBD">
        <w:rPr>
          <w:rFonts w:ascii="Times New Roman" w:hAnsi="Times New Roman" w:cs="Times New Roman"/>
          <w:b/>
          <w:color w:val="000000" w:themeColor="text1"/>
        </w:rPr>
        <w:t>Sofistler:</w:t>
      </w:r>
    </w:p>
    <w:p w:rsidR="00070DBD" w:rsidRDefault="00070DBD" w:rsidP="003976D5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</w:p>
    <w:p w:rsidR="00070DBD" w:rsidRDefault="00070DBD" w:rsidP="003976D5">
      <w:pPr>
        <w:spacing w:after="0" w:line="240" w:lineRule="auto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- Temsilcileri; Protogoras, Gorgias</w:t>
      </w:r>
    </w:p>
    <w:p w:rsidR="00070DBD" w:rsidRDefault="00070DBD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 w:themeColor="text1"/>
        </w:rPr>
        <w:t xml:space="preserve">- </w:t>
      </w:r>
      <w:r w:rsidRPr="00070DBD">
        <w:rPr>
          <w:rFonts w:ascii="Times New Roman" w:hAnsi="Times New Roman" w:cs="Times New Roman"/>
          <w:b/>
          <w:color w:val="FF0000"/>
        </w:rPr>
        <w:t>Rölativizm ( Görecelilik)</w:t>
      </w:r>
      <w:r>
        <w:rPr>
          <w:rFonts w:ascii="Times New Roman" w:hAnsi="Times New Roman" w:cs="Times New Roman"/>
        </w:rPr>
        <w:t xml:space="preserve"> yani “ İnsan her şeyin ölçüsüdür.” Bu yaklaşıma göre </w:t>
      </w:r>
      <w:r w:rsidRPr="00FF507F">
        <w:rPr>
          <w:rFonts w:ascii="Times New Roman" w:hAnsi="Times New Roman" w:cs="Times New Roman"/>
          <w:color w:val="FF0000"/>
        </w:rPr>
        <w:t>her şey</w:t>
      </w:r>
      <w:r w:rsidR="00FF507F" w:rsidRPr="00FF507F">
        <w:rPr>
          <w:rFonts w:ascii="Times New Roman" w:hAnsi="Times New Roman" w:cs="Times New Roman"/>
          <w:color w:val="FF0000"/>
        </w:rPr>
        <w:t xml:space="preserve"> ( bilgi, değerler vb.)</w:t>
      </w:r>
      <w:r w:rsidRPr="00FF507F">
        <w:rPr>
          <w:rFonts w:ascii="Times New Roman" w:hAnsi="Times New Roman" w:cs="Times New Roman"/>
          <w:color w:val="FF0000"/>
        </w:rPr>
        <w:t xml:space="preserve"> insana göre değişir.</w:t>
      </w:r>
      <w:r w:rsidR="00FF507F">
        <w:rPr>
          <w:rFonts w:ascii="Times New Roman" w:hAnsi="Times New Roman" w:cs="Times New Roman"/>
        </w:rPr>
        <w:t xml:space="preserve"> Bilginin nesnel değil, </w:t>
      </w:r>
      <w:r w:rsidR="00FF507F" w:rsidRPr="00FF507F">
        <w:rPr>
          <w:rFonts w:ascii="Times New Roman" w:hAnsi="Times New Roman" w:cs="Times New Roman"/>
          <w:b/>
          <w:color w:val="FF0000"/>
        </w:rPr>
        <w:t>öznel</w:t>
      </w:r>
      <w:r w:rsidR="00FF507F">
        <w:rPr>
          <w:rFonts w:ascii="Times New Roman" w:hAnsi="Times New Roman" w:cs="Times New Roman"/>
        </w:rPr>
        <w:t xml:space="preserve"> olduğunu belirtirler. Örneğin; rüzgar üşüyen için soğuk, üşümeyen için ise soğuk olmayabilir.</w:t>
      </w:r>
    </w:p>
    <w:p w:rsidR="009926E2" w:rsidRDefault="009926E2" w:rsidP="003976D5">
      <w:pPr>
        <w:spacing w:after="0" w:line="240" w:lineRule="auto"/>
        <w:rPr>
          <w:rFonts w:ascii="Times New Roman" w:hAnsi="Times New Roman" w:cs="Times New Roman"/>
        </w:rPr>
      </w:pPr>
    </w:p>
    <w:p w:rsidR="009926E2" w:rsidRDefault="009926E2" w:rsidP="003976D5">
      <w:pPr>
        <w:spacing w:after="0" w:line="240" w:lineRule="auto"/>
        <w:rPr>
          <w:rFonts w:ascii="Times New Roman" w:hAnsi="Times New Roman" w:cs="Times New Roman"/>
        </w:rPr>
      </w:pPr>
    </w:p>
    <w:p w:rsidR="009926E2" w:rsidRDefault="009926E2" w:rsidP="003976D5">
      <w:pPr>
        <w:spacing w:after="0" w:line="240" w:lineRule="auto"/>
        <w:rPr>
          <w:rFonts w:ascii="Times New Roman" w:hAnsi="Times New Roman" w:cs="Times New Roman"/>
        </w:rPr>
      </w:pPr>
    </w:p>
    <w:p w:rsidR="009926E2" w:rsidRDefault="009926E2" w:rsidP="003976D5">
      <w:pPr>
        <w:spacing w:after="0" w:line="240" w:lineRule="auto"/>
        <w:rPr>
          <w:rFonts w:ascii="Times New Roman" w:hAnsi="Times New Roman" w:cs="Times New Roman"/>
        </w:rPr>
      </w:pPr>
    </w:p>
    <w:p w:rsidR="009926E2" w:rsidRDefault="009926E2" w:rsidP="003976D5">
      <w:pPr>
        <w:spacing w:after="0" w:line="240" w:lineRule="auto"/>
        <w:rPr>
          <w:rFonts w:ascii="Times New Roman" w:hAnsi="Times New Roman" w:cs="Times New Roman"/>
        </w:rPr>
      </w:pPr>
    </w:p>
    <w:p w:rsidR="009926E2" w:rsidRDefault="009926E2" w:rsidP="003976D5">
      <w:pPr>
        <w:spacing w:after="0" w:line="240" w:lineRule="auto"/>
        <w:rPr>
          <w:rFonts w:ascii="Times New Roman" w:hAnsi="Times New Roman" w:cs="Times New Roman"/>
          <w:b/>
          <w:color w:val="FF0000"/>
        </w:rPr>
      </w:pPr>
      <w:r w:rsidRPr="009926E2">
        <w:rPr>
          <w:rFonts w:ascii="Times New Roman" w:hAnsi="Times New Roman" w:cs="Times New Roman"/>
          <w:b/>
          <w:color w:val="FF0000"/>
        </w:rPr>
        <w:lastRenderedPageBreak/>
        <w:t>B) DOĞRU BİLGİNİN İMKANI ( DOGMATİZM) :</w:t>
      </w:r>
    </w:p>
    <w:p w:rsidR="009926E2" w:rsidRDefault="009926E2" w:rsidP="003976D5">
      <w:pPr>
        <w:spacing w:after="0" w:line="240" w:lineRule="auto"/>
        <w:rPr>
          <w:rFonts w:ascii="Times New Roman" w:hAnsi="Times New Roman" w:cs="Times New Roman"/>
          <w:b/>
          <w:color w:val="FF0000"/>
        </w:rPr>
      </w:pPr>
    </w:p>
    <w:p w:rsidR="009926E2" w:rsidRDefault="009926E2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Doğru bilginin (mutlak, kesin, nesnel) olduğunu savunan yaklaşıma </w:t>
      </w:r>
      <w:r w:rsidRPr="009926E2">
        <w:rPr>
          <w:rFonts w:ascii="Times New Roman" w:hAnsi="Times New Roman" w:cs="Times New Roman"/>
          <w:b/>
          <w:color w:val="FF0000"/>
        </w:rPr>
        <w:t>dogmatizm</w:t>
      </w:r>
      <w:r>
        <w:rPr>
          <w:rFonts w:ascii="Times New Roman" w:hAnsi="Times New Roman" w:cs="Times New Roman"/>
        </w:rPr>
        <w:t xml:space="preserve"> denir. Bu yaklaşım </w:t>
      </w:r>
      <w:r w:rsidRPr="009926E2">
        <w:rPr>
          <w:rFonts w:ascii="Times New Roman" w:hAnsi="Times New Roman" w:cs="Times New Roman"/>
          <w:color w:val="FF0000"/>
        </w:rPr>
        <w:t>septisizmin</w:t>
      </w:r>
      <w:r>
        <w:rPr>
          <w:rFonts w:ascii="Times New Roman" w:hAnsi="Times New Roman" w:cs="Times New Roman"/>
        </w:rPr>
        <w:t xml:space="preserve"> tam tersidir. Doğru bilginin olduğunu savunan filozoflar, </w:t>
      </w:r>
      <w:r w:rsidRPr="009926E2">
        <w:rPr>
          <w:rFonts w:ascii="Times New Roman" w:hAnsi="Times New Roman" w:cs="Times New Roman"/>
          <w:b/>
          <w:color w:val="FF0000"/>
        </w:rPr>
        <w:t>bilginin kaynağı</w:t>
      </w:r>
      <w:r>
        <w:rPr>
          <w:rFonts w:ascii="Times New Roman" w:hAnsi="Times New Roman" w:cs="Times New Roman"/>
        </w:rPr>
        <w:t xml:space="preserve"> konusunda yani doğru, kesin ve güvenilir bilgiye nasıl ulaşılacağı konusunda </w:t>
      </w:r>
      <w:r w:rsidRPr="009926E2">
        <w:rPr>
          <w:rFonts w:ascii="Times New Roman" w:hAnsi="Times New Roman" w:cs="Times New Roman"/>
          <w:color w:val="FF0000"/>
        </w:rPr>
        <w:t>farklı görüşler</w:t>
      </w:r>
      <w:r>
        <w:rPr>
          <w:rFonts w:ascii="Times New Roman" w:hAnsi="Times New Roman" w:cs="Times New Roman"/>
        </w:rPr>
        <w:t xml:space="preserve"> öne sürmüşlerdir.</w:t>
      </w:r>
    </w:p>
    <w:p w:rsidR="009926E2" w:rsidRDefault="009926E2" w:rsidP="003976D5">
      <w:pPr>
        <w:spacing w:after="0" w:line="240" w:lineRule="auto"/>
        <w:rPr>
          <w:rFonts w:ascii="Times New Roman" w:hAnsi="Times New Roman" w:cs="Times New Roman"/>
        </w:rPr>
      </w:pPr>
    </w:p>
    <w:p w:rsidR="009926E2" w:rsidRDefault="009926E2" w:rsidP="003976D5">
      <w:pPr>
        <w:spacing w:after="0" w:line="240" w:lineRule="auto"/>
        <w:rPr>
          <w:rFonts w:ascii="Times New Roman" w:hAnsi="Times New Roman" w:cs="Times New Roman"/>
          <w:b/>
        </w:rPr>
      </w:pPr>
      <w:r w:rsidRPr="009926E2">
        <w:rPr>
          <w:rFonts w:ascii="Times New Roman" w:hAnsi="Times New Roman" w:cs="Times New Roman"/>
          <w:b/>
        </w:rPr>
        <w:t>1- Rasyonalizm ( Akılcılık):</w:t>
      </w:r>
    </w:p>
    <w:p w:rsidR="009926E2" w:rsidRDefault="009926E2" w:rsidP="003976D5">
      <w:pPr>
        <w:spacing w:after="0" w:line="240" w:lineRule="auto"/>
        <w:rPr>
          <w:rFonts w:ascii="Times New Roman" w:hAnsi="Times New Roman" w:cs="Times New Roman"/>
          <w:b/>
        </w:rPr>
      </w:pPr>
    </w:p>
    <w:p w:rsidR="009926E2" w:rsidRDefault="009926E2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Temsilcileri; Sokrates, Platon, Aristoteles, Farabi, Descartes, Hegel</w:t>
      </w:r>
    </w:p>
    <w:p w:rsidR="009926E2" w:rsidRDefault="009926E2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Bilginin kaynağı; </w:t>
      </w:r>
      <w:r w:rsidRPr="009926E2">
        <w:rPr>
          <w:rFonts w:ascii="Times New Roman" w:hAnsi="Times New Roman" w:cs="Times New Roman"/>
          <w:b/>
          <w:color w:val="FF0000"/>
        </w:rPr>
        <w:t>Akıl’</w:t>
      </w:r>
      <w:r>
        <w:rPr>
          <w:rFonts w:ascii="Times New Roman" w:hAnsi="Times New Roman" w:cs="Times New Roman"/>
        </w:rPr>
        <w:t>dır.</w:t>
      </w:r>
    </w:p>
    <w:p w:rsidR="00F03F45" w:rsidRDefault="00F03F45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Bu yaklaşıma göre; “</w:t>
      </w:r>
      <w:r w:rsidRPr="00F03F45">
        <w:rPr>
          <w:rFonts w:ascii="Times New Roman" w:hAnsi="Times New Roman" w:cs="Times New Roman"/>
          <w:b/>
          <w:color w:val="FF0000"/>
        </w:rPr>
        <w:t>İnsan zihni doğuştan bilgilerle donatılmıştır</w:t>
      </w:r>
      <w:r>
        <w:rPr>
          <w:rFonts w:ascii="Times New Roman" w:hAnsi="Times New Roman" w:cs="Times New Roman"/>
        </w:rPr>
        <w:t>.”</w:t>
      </w:r>
    </w:p>
    <w:p w:rsidR="00F03F45" w:rsidRDefault="00F03F45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Bu yaklaşıma göre; “ </w:t>
      </w:r>
      <w:r w:rsidRPr="00F03F45">
        <w:rPr>
          <w:rFonts w:ascii="Times New Roman" w:hAnsi="Times New Roman" w:cs="Times New Roman"/>
          <w:b/>
          <w:color w:val="FF0000"/>
        </w:rPr>
        <w:t>Bilgi öğrenilmez, hatırlanır</w:t>
      </w:r>
      <w:r>
        <w:rPr>
          <w:rFonts w:ascii="Times New Roman" w:hAnsi="Times New Roman" w:cs="Times New Roman"/>
        </w:rPr>
        <w:t>.”</w:t>
      </w:r>
    </w:p>
    <w:p w:rsidR="00F03F45" w:rsidRDefault="00F03F45" w:rsidP="003976D5">
      <w:pPr>
        <w:spacing w:after="0" w:line="240" w:lineRule="auto"/>
        <w:rPr>
          <w:rFonts w:ascii="Times New Roman" w:hAnsi="Times New Roman" w:cs="Times New Roman"/>
        </w:rPr>
      </w:pPr>
      <w:r w:rsidRPr="00F03F45">
        <w:rPr>
          <w:rFonts w:ascii="Times New Roman" w:hAnsi="Times New Roman" w:cs="Times New Roman"/>
          <w:b/>
        </w:rPr>
        <w:t>Apriori(Önsel)</w:t>
      </w:r>
      <w:r>
        <w:rPr>
          <w:rFonts w:ascii="Times New Roman" w:hAnsi="Times New Roman" w:cs="Times New Roman"/>
          <w:b/>
        </w:rPr>
        <w:t xml:space="preserve"> Bilgi</w:t>
      </w:r>
      <w:r w:rsidRPr="00F03F45">
        <w:rPr>
          <w:rFonts w:ascii="Times New Roman" w:hAnsi="Times New Roman" w:cs="Times New Roman"/>
          <w:b/>
        </w:rPr>
        <w:t>:</w:t>
      </w:r>
      <w:r w:rsidR="00307D7B">
        <w:rPr>
          <w:rFonts w:ascii="Times New Roman" w:hAnsi="Times New Roman" w:cs="Times New Roman"/>
          <w:b/>
        </w:rPr>
        <w:t xml:space="preserve"> “</w:t>
      </w:r>
      <w:r w:rsidRPr="00F03F45">
        <w:rPr>
          <w:rFonts w:ascii="Times New Roman" w:hAnsi="Times New Roman" w:cs="Times New Roman"/>
          <w:b/>
          <w:color w:val="FF0000"/>
        </w:rPr>
        <w:t>Deneye dayanmayan,zihnimizde var olan bilgilerdir</w:t>
      </w:r>
      <w:r>
        <w:rPr>
          <w:rFonts w:ascii="Times New Roman" w:hAnsi="Times New Roman" w:cs="Times New Roman"/>
        </w:rPr>
        <w:t>.</w:t>
      </w:r>
      <w:r w:rsidR="00307D7B">
        <w:rPr>
          <w:rFonts w:ascii="Times New Roman" w:hAnsi="Times New Roman" w:cs="Times New Roman"/>
        </w:rPr>
        <w:t>”</w:t>
      </w:r>
    </w:p>
    <w:p w:rsidR="00F03F45" w:rsidRDefault="00F03F45" w:rsidP="003976D5">
      <w:pPr>
        <w:spacing w:after="0" w:line="240" w:lineRule="auto"/>
        <w:rPr>
          <w:rFonts w:ascii="Times New Roman" w:hAnsi="Times New Roman" w:cs="Times New Roman"/>
        </w:rPr>
      </w:pPr>
    </w:p>
    <w:p w:rsidR="00F03F45" w:rsidRDefault="00F03F45" w:rsidP="003976D5">
      <w:pPr>
        <w:spacing w:after="0" w:line="240" w:lineRule="auto"/>
        <w:rPr>
          <w:rFonts w:ascii="Times New Roman" w:hAnsi="Times New Roman" w:cs="Times New Roman"/>
          <w:b/>
        </w:rPr>
      </w:pPr>
      <w:r w:rsidRPr="00F03F45">
        <w:rPr>
          <w:rFonts w:ascii="Times New Roman" w:hAnsi="Times New Roman" w:cs="Times New Roman"/>
          <w:b/>
        </w:rPr>
        <w:t>2- Empirizm ( Deneycilik):</w:t>
      </w:r>
    </w:p>
    <w:p w:rsidR="00F03F45" w:rsidRDefault="00F03F45" w:rsidP="003976D5">
      <w:pPr>
        <w:spacing w:after="0" w:line="240" w:lineRule="auto"/>
        <w:rPr>
          <w:rFonts w:ascii="Times New Roman" w:hAnsi="Times New Roman" w:cs="Times New Roman"/>
          <w:b/>
        </w:rPr>
      </w:pPr>
    </w:p>
    <w:p w:rsidR="00F03F45" w:rsidRDefault="00F03F45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Temsilcileri; J. Locke, D. Hume</w:t>
      </w:r>
    </w:p>
    <w:p w:rsidR="00F03F45" w:rsidRDefault="00F03F45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Bilginin kaynağı; “ </w:t>
      </w:r>
      <w:r w:rsidRPr="00F03F45">
        <w:rPr>
          <w:rFonts w:ascii="Times New Roman" w:hAnsi="Times New Roman" w:cs="Times New Roman"/>
          <w:b/>
          <w:color w:val="FF0000"/>
        </w:rPr>
        <w:t>Deney</w:t>
      </w:r>
      <w:r>
        <w:rPr>
          <w:rFonts w:ascii="Times New Roman" w:hAnsi="Times New Roman" w:cs="Times New Roman"/>
        </w:rPr>
        <w:t xml:space="preserve">’dir.” Yani </w:t>
      </w:r>
      <w:r w:rsidRPr="00F03F45">
        <w:rPr>
          <w:rFonts w:ascii="Times New Roman" w:hAnsi="Times New Roman" w:cs="Times New Roman"/>
          <w:b/>
          <w:color w:val="FF0000"/>
        </w:rPr>
        <w:t>yaşantı(tecrübe)</w:t>
      </w:r>
      <w:r>
        <w:rPr>
          <w:rFonts w:ascii="Times New Roman" w:hAnsi="Times New Roman" w:cs="Times New Roman"/>
        </w:rPr>
        <w:t xml:space="preserve"> vardır.</w:t>
      </w:r>
    </w:p>
    <w:p w:rsidR="00F03F45" w:rsidRDefault="00F03F45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Bu yaklaşıma göre; “ </w:t>
      </w:r>
      <w:r w:rsidRPr="00307D7B">
        <w:rPr>
          <w:rFonts w:ascii="Times New Roman" w:hAnsi="Times New Roman" w:cs="Times New Roman"/>
          <w:b/>
          <w:color w:val="FF0000"/>
        </w:rPr>
        <w:t>İnsan zihni doğuştan boş bir levha gibidir</w:t>
      </w:r>
      <w:r>
        <w:rPr>
          <w:rFonts w:ascii="Times New Roman" w:hAnsi="Times New Roman" w:cs="Times New Roman"/>
        </w:rPr>
        <w:t>. Buna “</w:t>
      </w:r>
      <w:r w:rsidRPr="00307D7B">
        <w:rPr>
          <w:rFonts w:ascii="Times New Roman" w:hAnsi="Times New Roman" w:cs="Times New Roman"/>
          <w:b/>
          <w:color w:val="FF0000"/>
        </w:rPr>
        <w:t xml:space="preserve">Tabula </w:t>
      </w:r>
      <w:r w:rsidR="00307D7B" w:rsidRPr="00307D7B">
        <w:rPr>
          <w:rFonts w:ascii="Times New Roman" w:hAnsi="Times New Roman" w:cs="Times New Roman"/>
          <w:b/>
          <w:color w:val="FF0000"/>
        </w:rPr>
        <w:t>Rasa</w:t>
      </w:r>
      <w:r w:rsidR="00307D7B">
        <w:rPr>
          <w:rFonts w:ascii="Times New Roman" w:hAnsi="Times New Roman" w:cs="Times New Roman"/>
        </w:rPr>
        <w:t>” denir.”</w:t>
      </w:r>
    </w:p>
    <w:p w:rsidR="00307D7B" w:rsidRDefault="00307D7B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Bu yaklaşıma göre; “ </w:t>
      </w:r>
      <w:r w:rsidRPr="00307D7B">
        <w:rPr>
          <w:rFonts w:ascii="Times New Roman" w:hAnsi="Times New Roman" w:cs="Times New Roman"/>
          <w:b/>
          <w:color w:val="FF0000"/>
        </w:rPr>
        <w:t>Bilgi hatırlanmaz, öğrenilir</w:t>
      </w:r>
      <w:r>
        <w:rPr>
          <w:rFonts w:ascii="Times New Roman" w:hAnsi="Times New Roman" w:cs="Times New Roman"/>
        </w:rPr>
        <w:t>.”</w:t>
      </w:r>
    </w:p>
    <w:p w:rsidR="00307D7B" w:rsidRDefault="00307D7B" w:rsidP="003976D5">
      <w:pPr>
        <w:spacing w:after="0" w:line="240" w:lineRule="auto"/>
        <w:rPr>
          <w:rFonts w:ascii="Times New Roman" w:hAnsi="Times New Roman" w:cs="Times New Roman"/>
        </w:rPr>
      </w:pPr>
      <w:r w:rsidRPr="00307D7B">
        <w:rPr>
          <w:rFonts w:ascii="Times New Roman" w:hAnsi="Times New Roman" w:cs="Times New Roman"/>
          <w:b/>
        </w:rPr>
        <w:t>Aposteori Bilgi:</w:t>
      </w:r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</w:rPr>
        <w:t xml:space="preserve">“ </w:t>
      </w:r>
      <w:r w:rsidRPr="00307D7B">
        <w:rPr>
          <w:rFonts w:ascii="Times New Roman" w:hAnsi="Times New Roman" w:cs="Times New Roman"/>
          <w:b/>
          <w:color w:val="FF0000"/>
        </w:rPr>
        <w:t>Deneye dayanan bilgidir</w:t>
      </w:r>
      <w:r>
        <w:rPr>
          <w:rFonts w:ascii="Times New Roman" w:hAnsi="Times New Roman" w:cs="Times New Roman"/>
        </w:rPr>
        <w:t>.”</w:t>
      </w:r>
    </w:p>
    <w:p w:rsidR="00307D7B" w:rsidRDefault="00307D7B" w:rsidP="003976D5">
      <w:pPr>
        <w:spacing w:after="0" w:line="240" w:lineRule="auto"/>
        <w:rPr>
          <w:rFonts w:ascii="Times New Roman" w:hAnsi="Times New Roman" w:cs="Times New Roman"/>
        </w:rPr>
      </w:pPr>
    </w:p>
    <w:p w:rsidR="00307D7B" w:rsidRDefault="00307D7B" w:rsidP="003976D5">
      <w:pPr>
        <w:spacing w:after="0" w:line="240" w:lineRule="auto"/>
        <w:rPr>
          <w:rFonts w:ascii="Times New Roman" w:hAnsi="Times New Roman" w:cs="Times New Roman"/>
        </w:rPr>
      </w:pPr>
      <w:r w:rsidRPr="00307D7B">
        <w:rPr>
          <w:rFonts w:ascii="Times New Roman" w:hAnsi="Times New Roman" w:cs="Times New Roman"/>
          <w:b/>
        </w:rPr>
        <w:t>Not:</w:t>
      </w:r>
      <w:r>
        <w:rPr>
          <w:rFonts w:ascii="Times New Roman" w:hAnsi="Times New Roman" w:cs="Times New Roman"/>
        </w:rPr>
        <w:t xml:space="preserve"> D. Hume’ a göre determinizmin ( nedenselliğin) temelinde zorunluluk değil </w:t>
      </w:r>
      <w:r w:rsidRPr="00307D7B">
        <w:rPr>
          <w:rFonts w:ascii="Times New Roman" w:hAnsi="Times New Roman" w:cs="Times New Roman"/>
          <w:b/>
          <w:color w:val="FF0000"/>
        </w:rPr>
        <w:t>alışkanlıklar</w:t>
      </w:r>
      <w:r>
        <w:rPr>
          <w:rFonts w:ascii="Times New Roman" w:hAnsi="Times New Roman" w:cs="Times New Roman"/>
        </w:rPr>
        <w:t xml:space="preserve"> yer alır.</w:t>
      </w:r>
    </w:p>
    <w:p w:rsidR="00307D7B" w:rsidRDefault="00307D7B" w:rsidP="003976D5">
      <w:pPr>
        <w:spacing w:after="0" w:line="240" w:lineRule="auto"/>
        <w:rPr>
          <w:rFonts w:ascii="Times New Roman" w:hAnsi="Times New Roman" w:cs="Times New Roman"/>
        </w:rPr>
      </w:pPr>
    </w:p>
    <w:p w:rsidR="00307D7B" w:rsidRDefault="00307D7B" w:rsidP="003976D5">
      <w:pPr>
        <w:spacing w:after="0" w:line="240" w:lineRule="auto"/>
        <w:rPr>
          <w:rFonts w:ascii="Times New Roman" w:hAnsi="Times New Roman" w:cs="Times New Roman"/>
          <w:b/>
        </w:rPr>
      </w:pPr>
      <w:r w:rsidRPr="00307D7B">
        <w:rPr>
          <w:rFonts w:ascii="Times New Roman" w:hAnsi="Times New Roman" w:cs="Times New Roman"/>
          <w:b/>
        </w:rPr>
        <w:t>3- Sensualizm( Duyumculuk):</w:t>
      </w:r>
    </w:p>
    <w:p w:rsidR="00307D7B" w:rsidRDefault="00307D7B" w:rsidP="003976D5">
      <w:pPr>
        <w:spacing w:after="0" w:line="240" w:lineRule="auto"/>
        <w:rPr>
          <w:rFonts w:ascii="Times New Roman" w:hAnsi="Times New Roman" w:cs="Times New Roman"/>
          <w:b/>
        </w:rPr>
      </w:pPr>
    </w:p>
    <w:p w:rsidR="00307D7B" w:rsidRDefault="00307D7B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Temsilcisi; Condillac’tır.</w:t>
      </w:r>
    </w:p>
    <w:p w:rsidR="00307D7B" w:rsidRDefault="00307D7B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Bilginin kaynağı; “ </w:t>
      </w:r>
      <w:r w:rsidRPr="00307D7B">
        <w:rPr>
          <w:rFonts w:ascii="Times New Roman" w:hAnsi="Times New Roman" w:cs="Times New Roman"/>
          <w:b/>
          <w:color w:val="FF0000"/>
        </w:rPr>
        <w:t>Duyumlarımızdır</w:t>
      </w:r>
      <w:r>
        <w:rPr>
          <w:rFonts w:ascii="Times New Roman" w:hAnsi="Times New Roman" w:cs="Times New Roman"/>
        </w:rPr>
        <w:t>.”</w:t>
      </w:r>
    </w:p>
    <w:p w:rsidR="005F215D" w:rsidRDefault="005F215D" w:rsidP="003976D5">
      <w:pPr>
        <w:spacing w:after="0" w:line="240" w:lineRule="auto"/>
        <w:rPr>
          <w:rFonts w:ascii="Times New Roman" w:hAnsi="Times New Roman" w:cs="Times New Roman"/>
        </w:rPr>
      </w:pPr>
    </w:p>
    <w:p w:rsidR="005F215D" w:rsidRDefault="005F215D" w:rsidP="003976D5">
      <w:pPr>
        <w:spacing w:after="0" w:line="240" w:lineRule="auto"/>
        <w:rPr>
          <w:rFonts w:ascii="Times New Roman" w:hAnsi="Times New Roman" w:cs="Times New Roman"/>
          <w:b/>
        </w:rPr>
      </w:pPr>
      <w:r w:rsidRPr="005F215D">
        <w:rPr>
          <w:rFonts w:ascii="Times New Roman" w:hAnsi="Times New Roman" w:cs="Times New Roman"/>
          <w:b/>
        </w:rPr>
        <w:t>4- Kritisizm ( Eleştiricilik):</w:t>
      </w:r>
    </w:p>
    <w:p w:rsidR="005F215D" w:rsidRDefault="005F215D" w:rsidP="003976D5">
      <w:pPr>
        <w:spacing w:after="0" w:line="240" w:lineRule="auto"/>
        <w:rPr>
          <w:rFonts w:ascii="Times New Roman" w:hAnsi="Times New Roman" w:cs="Times New Roman"/>
          <w:b/>
        </w:rPr>
      </w:pPr>
    </w:p>
    <w:p w:rsidR="005F215D" w:rsidRDefault="005F215D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Temsilcisi; I. Kant’ tır.</w:t>
      </w:r>
    </w:p>
    <w:p w:rsidR="005F215D" w:rsidRDefault="005F215D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Bilginin kaynağı; “ </w:t>
      </w:r>
      <w:r w:rsidRPr="005F215D">
        <w:rPr>
          <w:rFonts w:ascii="Times New Roman" w:hAnsi="Times New Roman" w:cs="Times New Roman"/>
          <w:b/>
          <w:color w:val="FF0000"/>
        </w:rPr>
        <w:t>Deney ve Akıl</w:t>
      </w:r>
      <w:r>
        <w:rPr>
          <w:rFonts w:ascii="Times New Roman" w:hAnsi="Times New Roman" w:cs="Times New Roman"/>
        </w:rPr>
        <w:t>’dır.”</w:t>
      </w:r>
    </w:p>
    <w:p w:rsidR="005F215D" w:rsidRDefault="005F215D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Kant’a göre bilgi </w:t>
      </w:r>
      <w:r w:rsidRPr="005F215D">
        <w:rPr>
          <w:rFonts w:ascii="Times New Roman" w:hAnsi="Times New Roman" w:cs="Times New Roman"/>
          <w:color w:val="FF0000"/>
        </w:rPr>
        <w:t>deneyle başlar</w:t>
      </w:r>
      <w:r>
        <w:rPr>
          <w:rFonts w:ascii="Times New Roman" w:hAnsi="Times New Roman" w:cs="Times New Roman"/>
        </w:rPr>
        <w:t xml:space="preserve"> ama deneyle bitmez, deneyle gelen algı </w:t>
      </w:r>
      <w:r w:rsidRPr="005F215D">
        <w:rPr>
          <w:rFonts w:ascii="Times New Roman" w:hAnsi="Times New Roman" w:cs="Times New Roman"/>
          <w:color w:val="FF0000"/>
        </w:rPr>
        <w:t>akıl tarafından işlenerek</w:t>
      </w:r>
      <w:r>
        <w:rPr>
          <w:rFonts w:ascii="Times New Roman" w:hAnsi="Times New Roman" w:cs="Times New Roman"/>
        </w:rPr>
        <w:t xml:space="preserve"> bilgi oluşur.</w:t>
      </w:r>
    </w:p>
    <w:p w:rsidR="005F215D" w:rsidRDefault="005F215D" w:rsidP="003976D5">
      <w:pPr>
        <w:spacing w:after="0" w:line="240" w:lineRule="auto"/>
        <w:rPr>
          <w:rFonts w:ascii="Times New Roman" w:hAnsi="Times New Roman" w:cs="Times New Roman"/>
        </w:rPr>
      </w:pPr>
    </w:p>
    <w:p w:rsidR="005F215D" w:rsidRDefault="005F215D" w:rsidP="003976D5">
      <w:pPr>
        <w:spacing w:after="0" w:line="240" w:lineRule="auto"/>
        <w:rPr>
          <w:rFonts w:ascii="Times New Roman" w:hAnsi="Times New Roman" w:cs="Times New Roman"/>
        </w:rPr>
      </w:pPr>
      <w:r w:rsidRPr="005F215D">
        <w:rPr>
          <w:rFonts w:ascii="Times New Roman" w:hAnsi="Times New Roman" w:cs="Times New Roman"/>
          <w:b/>
        </w:rPr>
        <w:t>NOT:</w:t>
      </w:r>
      <w:r>
        <w:rPr>
          <w:rFonts w:ascii="Times New Roman" w:hAnsi="Times New Roman" w:cs="Times New Roman"/>
        </w:rPr>
        <w:t xml:space="preserve"> Kant, Rasyonalizm ile Empirizmi uzlaştırmıştır.</w:t>
      </w:r>
    </w:p>
    <w:p w:rsidR="005F215D" w:rsidRDefault="005F215D" w:rsidP="003976D5">
      <w:pPr>
        <w:spacing w:after="0" w:line="240" w:lineRule="auto"/>
        <w:rPr>
          <w:rFonts w:ascii="Times New Roman" w:hAnsi="Times New Roman" w:cs="Times New Roman"/>
        </w:rPr>
      </w:pPr>
    </w:p>
    <w:p w:rsidR="005F215D" w:rsidRPr="00AC4AF2" w:rsidRDefault="005F215D" w:rsidP="003976D5">
      <w:pPr>
        <w:spacing w:after="0" w:line="240" w:lineRule="auto"/>
        <w:rPr>
          <w:rFonts w:ascii="Times New Roman" w:hAnsi="Times New Roman" w:cs="Times New Roman"/>
          <w:b/>
        </w:rPr>
      </w:pPr>
      <w:r w:rsidRPr="00AC4AF2">
        <w:rPr>
          <w:rFonts w:ascii="Times New Roman" w:hAnsi="Times New Roman" w:cs="Times New Roman"/>
          <w:b/>
        </w:rPr>
        <w:t>5- Pozitivizm ( Olguculuk):</w:t>
      </w:r>
    </w:p>
    <w:p w:rsidR="005F215D" w:rsidRDefault="005F215D" w:rsidP="003976D5">
      <w:pPr>
        <w:spacing w:after="0" w:line="240" w:lineRule="auto"/>
        <w:rPr>
          <w:rFonts w:ascii="Times New Roman" w:hAnsi="Times New Roman" w:cs="Times New Roman"/>
        </w:rPr>
      </w:pPr>
    </w:p>
    <w:p w:rsidR="005F215D" w:rsidRDefault="005F215D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Temsilcisi; A. Comte’ dur.</w:t>
      </w:r>
    </w:p>
    <w:p w:rsidR="005F215D" w:rsidRDefault="005F215D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AC4AF2">
        <w:rPr>
          <w:rFonts w:ascii="Times New Roman" w:hAnsi="Times New Roman" w:cs="Times New Roman"/>
        </w:rPr>
        <w:t>Bu yaklaşıma göre; doğru bilgi “</w:t>
      </w:r>
      <w:r w:rsidR="00AC4AF2" w:rsidRPr="00AC4AF2">
        <w:rPr>
          <w:rFonts w:ascii="Times New Roman" w:hAnsi="Times New Roman" w:cs="Times New Roman"/>
          <w:b/>
          <w:color w:val="FF0000"/>
        </w:rPr>
        <w:t>olguların bilgisidir</w:t>
      </w:r>
      <w:r w:rsidR="00AC4AF2">
        <w:rPr>
          <w:rFonts w:ascii="Times New Roman" w:hAnsi="Times New Roman" w:cs="Times New Roman"/>
        </w:rPr>
        <w:t>.”</w:t>
      </w:r>
    </w:p>
    <w:p w:rsidR="00AC4AF2" w:rsidRDefault="00AC4AF2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↓</w:t>
      </w:r>
    </w:p>
    <w:p w:rsidR="00AC4AF2" w:rsidRDefault="00AC4AF2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“Deney, Gözlem, Ölçülebilirlik” → “</w:t>
      </w:r>
      <w:r w:rsidRPr="00AC4AF2">
        <w:rPr>
          <w:rFonts w:ascii="Times New Roman" w:hAnsi="Times New Roman" w:cs="Times New Roman"/>
          <w:b/>
          <w:color w:val="FF0000"/>
        </w:rPr>
        <w:t>Somut</w:t>
      </w:r>
      <w:r>
        <w:rPr>
          <w:rFonts w:ascii="Times New Roman" w:hAnsi="Times New Roman" w:cs="Times New Roman"/>
        </w:rPr>
        <w:t>”</w:t>
      </w:r>
      <w:r w:rsidR="00E86D84">
        <w:rPr>
          <w:rFonts w:ascii="Times New Roman" w:hAnsi="Times New Roman" w:cs="Times New Roman"/>
        </w:rPr>
        <w:t xml:space="preserve">              </w:t>
      </w:r>
    </w:p>
    <w:p w:rsidR="00AC4AF2" w:rsidRDefault="00AC4AF2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Bu yaklaşım; </w:t>
      </w:r>
      <w:r w:rsidRPr="00AC4AF2">
        <w:rPr>
          <w:rFonts w:ascii="Times New Roman" w:hAnsi="Times New Roman" w:cs="Times New Roman"/>
          <w:b/>
          <w:color w:val="FF0000"/>
        </w:rPr>
        <w:t>bilime</w:t>
      </w:r>
      <w:r>
        <w:rPr>
          <w:rFonts w:ascii="Times New Roman" w:hAnsi="Times New Roman" w:cs="Times New Roman"/>
        </w:rPr>
        <w:t xml:space="preserve"> önem vermiştir.</w:t>
      </w:r>
    </w:p>
    <w:p w:rsidR="00AC4AF2" w:rsidRDefault="00AC4AF2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Bu yaklaşıma göre;  Felsefe, </w:t>
      </w:r>
      <w:r w:rsidRPr="00AC4AF2">
        <w:rPr>
          <w:rFonts w:ascii="Times New Roman" w:hAnsi="Times New Roman" w:cs="Times New Roman"/>
          <w:b/>
          <w:color w:val="FF0000"/>
        </w:rPr>
        <w:t>bilimin konusuna giren olay ve olgularla ilgilenmelidir</w:t>
      </w:r>
      <w:r>
        <w:rPr>
          <w:rFonts w:ascii="Times New Roman" w:hAnsi="Times New Roman" w:cs="Times New Roman"/>
        </w:rPr>
        <w:t>.</w:t>
      </w:r>
    </w:p>
    <w:p w:rsidR="00AC4AF2" w:rsidRDefault="00AC4AF2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Bu yaklaşım; </w:t>
      </w:r>
      <w:r w:rsidRPr="00AC4AF2">
        <w:rPr>
          <w:rFonts w:ascii="Times New Roman" w:hAnsi="Times New Roman" w:cs="Times New Roman"/>
          <w:b/>
          <w:color w:val="FF0000"/>
        </w:rPr>
        <w:t>Metafiziği reddeder</w:t>
      </w:r>
      <w:r>
        <w:rPr>
          <w:rFonts w:ascii="Times New Roman" w:hAnsi="Times New Roman" w:cs="Times New Roman"/>
        </w:rPr>
        <w:t>, yani felsefe metafizik ile ilgilenmemelidir.</w:t>
      </w:r>
    </w:p>
    <w:p w:rsidR="00AC4AF2" w:rsidRDefault="00AC4AF2" w:rsidP="003976D5">
      <w:pPr>
        <w:spacing w:after="0" w:line="240" w:lineRule="auto"/>
        <w:rPr>
          <w:rFonts w:ascii="Times New Roman" w:hAnsi="Times New Roman" w:cs="Times New Roman"/>
        </w:rPr>
      </w:pPr>
    </w:p>
    <w:p w:rsidR="00AC4AF2" w:rsidRDefault="00AC4AF2" w:rsidP="003976D5">
      <w:pPr>
        <w:spacing w:after="0" w:line="240" w:lineRule="auto"/>
        <w:rPr>
          <w:rFonts w:ascii="Times New Roman" w:hAnsi="Times New Roman" w:cs="Times New Roman"/>
          <w:b/>
        </w:rPr>
      </w:pPr>
      <w:r w:rsidRPr="00350C12">
        <w:rPr>
          <w:rFonts w:ascii="Times New Roman" w:hAnsi="Times New Roman" w:cs="Times New Roman"/>
          <w:b/>
        </w:rPr>
        <w:t xml:space="preserve">6- </w:t>
      </w:r>
      <w:r w:rsidR="00350C12" w:rsidRPr="00350C12">
        <w:rPr>
          <w:rFonts w:ascii="Times New Roman" w:hAnsi="Times New Roman" w:cs="Times New Roman"/>
          <w:b/>
        </w:rPr>
        <w:t>Analitik Felsefe ( Çözümleyici Felsefe, Neo Pozitivizm):</w:t>
      </w:r>
    </w:p>
    <w:p w:rsidR="00350C12" w:rsidRDefault="00350C12" w:rsidP="003976D5">
      <w:pPr>
        <w:spacing w:after="0" w:line="240" w:lineRule="auto"/>
        <w:rPr>
          <w:rFonts w:ascii="Times New Roman" w:hAnsi="Times New Roman" w:cs="Times New Roman"/>
          <w:b/>
        </w:rPr>
      </w:pPr>
    </w:p>
    <w:p w:rsidR="00350C12" w:rsidRDefault="00350C12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Temsilcileri; Witgenstein, Carnap, Russell, Reinchenbach</w:t>
      </w:r>
    </w:p>
    <w:p w:rsidR="00350C12" w:rsidRDefault="00350C12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Bu yaklaşıma göre; “</w:t>
      </w:r>
      <w:r w:rsidRPr="00350C12">
        <w:rPr>
          <w:rFonts w:ascii="Times New Roman" w:hAnsi="Times New Roman" w:cs="Times New Roman"/>
          <w:b/>
          <w:color w:val="FF0000"/>
        </w:rPr>
        <w:t>Dilin sınırları gerçekliğin ve düşüncenin sınırlarıdır</w:t>
      </w:r>
      <w:r>
        <w:rPr>
          <w:rFonts w:ascii="Times New Roman" w:hAnsi="Times New Roman" w:cs="Times New Roman"/>
        </w:rPr>
        <w:t>.” Bundan dolayı felsefenin görevi “</w:t>
      </w:r>
      <w:r w:rsidRPr="00350C12">
        <w:rPr>
          <w:rFonts w:ascii="Times New Roman" w:hAnsi="Times New Roman" w:cs="Times New Roman"/>
          <w:b/>
          <w:color w:val="FF0000"/>
        </w:rPr>
        <w:t>Dil Analizi</w:t>
      </w:r>
      <w:r>
        <w:rPr>
          <w:rFonts w:ascii="Times New Roman" w:hAnsi="Times New Roman" w:cs="Times New Roman"/>
        </w:rPr>
        <w:t xml:space="preserve">” olmalıdır ve </w:t>
      </w:r>
      <w:r w:rsidRPr="00350C12">
        <w:rPr>
          <w:rFonts w:ascii="Times New Roman" w:hAnsi="Times New Roman" w:cs="Times New Roman"/>
          <w:b/>
          <w:color w:val="FF0000"/>
        </w:rPr>
        <w:t>böylece doğru bilgiye ulaşılır</w:t>
      </w:r>
      <w:r>
        <w:rPr>
          <w:rFonts w:ascii="Times New Roman" w:hAnsi="Times New Roman" w:cs="Times New Roman"/>
        </w:rPr>
        <w:t>.</w:t>
      </w:r>
    </w:p>
    <w:p w:rsidR="00350C12" w:rsidRDefault="00350C12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E86D84">
        <w:rPr>
          <w:rFonts w:ascii="Times New Roman" w:hAnsi="Times New Roman" w:cs="Times New Roman"/>
        </w:rPr>
        <w:t>Bu yaklaşıma göre; “</w:t>
      </w:r>
      <w:r w:rsidR="00E86D84" w:rsidRPr="00E86D84">
        <w:rPr>
          <w:rFonts w:ascii="Times New Roman" w:hAnsi="Times New Roman" w:cs="Times New Roman"/>
          <w:b/>
          <w:color w:val="FF0000"/>
        </w:rPr>
        <w:t>Gündelik Dil, Sembolik Dil’e çevrilmelidir</w:t>
      </w:r>
      <w:r w:rsidR="00E86D84">
        <w:rPr>
          <w:rFonts w:ascii="Times New Roman" w:hAnsi="Times New Roman" w:cs="Times New Roman"/>
        </w:rPr>
        <w:t>.”</w:t>
      </w:r>
    </w:p>
    <w:p w:rsidR="00E86D84" w:rsidRDefault="00E86D84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↓</w:t>
      </w:r>
    </w:p>
    <w:p w:rsidR="00E86D84" w:rsidRDefault="00E86D84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- Matematik, Mantık</w:t>
      </w:r>
    </w:p>
    <w:p w:rsidR="00E86D84" w:rsidRDefault="00E86D84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E86D84" w:rsidRPr="00E86D84" w:rsidRDefault="00E86D84" w:rsidP="003976D5">
      <w:pPr>
        <w:spacing w:after="0" w:line="240" w:lineRule="auto"/>
        <w:rPr>
          <w:rFonts w:ascii="Times New Roman" w:hAnsi="Times New Roman" w:cs="Times New Roman"/>
          <w:b/>
          <w:color w:val="FF0000"/>
        </w:rPr>
      </w:pPr>
      <w:r>
        <w:rPr>
          <w:rFonts w:ascii="Times New Roman" w:hAnsi="Times New Roman" w:cs="Times New Roman"/>
        </w:rPr>
        <w:t xml:space="preserve">Örnek; </w:t>
      </w:r>
      <w:r w:rsidRPr="00E86D84">
        <w:rPr>
          <w:rFonts w:ascii="Times New Roman" w:hAnsi="Times New Roman" w:cs="Times New Roman"/>
          <w:u w:val="single"/>
        </w:rPr>
        <w:t>Burak ders çalışır</w:t>
      </w:r>
      <w:r>
        <w:rPr>
          <w:rFonts w:ascii="Times New Roman" w:hAnsi="Times New Roman" w:cs="Times New Roman"/>
        </w:rPr>
        <w:t xml:space="preserve">  </w:t>
      </w:r>
      <w:r w:rsidRPr="00E86D84">
        <w:rPr>
          <w:rFonts w:ascii="Times New Roman" w:hAnsi="Times New Roman" w:cs="Times New Roman"/>
          <w:u w:val="single"/>
        </w:rPr>
        <w:t>ise</w:t>
      </w:r>
      <w:r>
        <w:rPr>
          <w:rFonts w:ascii="Times New Roman" w:hAnsi="Times New Roman" w:cs="Times New Roman"/>
        </w:rPr>
        <w:t xml:space="preserve"> </w:t>
      </w:r>
      <w:r w:rsidRPr="00E86D84">
        <w:rPr>
          <w:rFonts w:ascii="Times New Roman" w:hAnsi="Times New Roman" w:cs="Times New Roman"/>
          <w:u w:val="single"/>
        </w:rPr>
        <w:t>Üniversite sınavında başarılı olur.</w:t>
      </w:r>
      <w:r>
        <w:rPr>
          <w:rFonts w:ascii="Times New Roman" w:hAnsi="Times New Roman" w:cs="Times New Roman"/>
        </w:rPr>
        <w:t xml:space="preserve">  Yani  </w:t>
      </w:r>
      <w:r w:rsidRPr="00E86D84">
        <w:rPr>
          <w:rFonts w:ascii="Times New Roman" w:hAnsi="Times New Roman" w:cs="Times New Roman"/>
          <w:b/>
          <w:color w:val="FF0000"/>
        </w:rPr>
        <w:t>(p→q)</w:t>
      </w:r>
    </w:p>
    <w:p w:rsidR="00F03F45" w:rsidRDefault="00E86D84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p                   →      q</w:t>
      </w:r>
    </w:p>
    <w:p w:rsidR="00E86D84" w:rsidRDefault="00E86D84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Bu yaklaşıma göre; “ </w:t>
      </w:r>
      <w:r w:rsidRPr="00E86D84">
        <w:rPr>
          <w:rFonts w:ascii="Times New Roman" w:hAnsi="Times New Roman" w:cs="Times New Roman"/>
          <w:b/>
          <w:color w:val="FF0000"/>
        </w:rPr>
        <w:t>Kanıtlanabilir</w:t>
      </w:r>
      <w:r>
        <w:rPr>
          <w:rFonts w:ascii="Times New Roman" w:hAnsi="Times New Roman" w:cs="Times New Roman"/>
        </w:rPr>
        <w:t xml:space="preserve"> ( doğrulanabilir veya yanlışlanabilir) </w:t>
      </w:r>
      <w:r w:rsidRPr="00545154">
        <w:rPr>
          <w:rFonts w:ascii="Times New Roman" w:hAnsi="Times New Roman" w:cs="Times New Roman"/>
          <w:b/>
          <w:color w:val="FF0000"/>
        </w:rPr>
        <w:t>önermeler anlamlıdır</w:t>
      </w:r>
      <w:r>
        <w:rPr>
          <w:rFonts w:ascii="Times New Roman" w:hAnsi="Times New Roman" w:cs="Times New Roman"/>
        </w:rPr>
        <w:t xml:space="preserve">, diğerleri </w:t>
      </w:r>
      <w:r w:rsidRPr="00545154">
        <w:rPr>
          <w:rFonts w:ascii="Times New Roman" w:hAnsi="Times New Roman" w:cs="Times New Roman"/>
          <w:b/>
          <w:color w:val="FF0000"/>
        </w:rPr>
        <w:t>anlamsızdır</w:t>
      </w:r>
      <w:r>
        <w:rPr>
          <w:rFonts w:ascii="Times New Roman" w:hAnsi="Times New Roman" w:cs="Times New Roman"/>
        </w:rPr>
        <w:t>.</w:t>
      </w:r>
      <w:r w:rsidR="00545154">
        <w:rPr>
          <w:rFonts w:ascii="Times New Roman" w:hAnsi="Times New Roman" w:cs="Times New Roman"/>
        </w:rPr>
        <w:t xml:space="preserve"> Bu doğrultuda </w:t>
      </w:r>
      <w:r w:rsidR="00545154" w:rsidRPr="00545154">
        <w:rPr>
          <w:rFonts w:ascii="Times New Roman" w:hAnsi="Times New Roman" w:cs="Times New Roman"/>
          <w:b/>
          <w:color w:val="FF0000"/>
        </w:rPr>
        <w:t>bilime önem vermişlerdir</w:t>
      </w:r>
      <w:r w:rsidR="00545154">
        <w:rPr>
          <w:rFonts w:ascii="Times New Roman" w:hAnsi="Times New Roman" w:cs="Times New Roman"/>
        </w:rPr>
        <w:t xml:space="preserve">, </w:t>
      </w:r>
      <w:r w:rsidR="00545154" w:rsidRPr="00545154">
        <w:rPr>
          <w:rFonts w:ascii="Times New Roman" w:hAnsi="Times New Roman" w:cs="Times New Roman"/>
          <w:b/>
          <w:color w:val="FF0000"/>
        </w:rPr>
        <w:t>metafiziği redderler</w:t>
      </w:r>
      <w:r w:rsidR="00545154">
        <w:rPr>
          <w:rFonts w:ascii="Times New Roman" w:hAnsi="Times New Roman" w:cs="Times New Roman"/>
        </w:rPr>
        <w:t>.</w:t>
      </w:r>
    </w:p>
    <w:p w:rsidR="00545154" w:rsidRDefault="00545154" w:rsidP="003976D5">
      <w:pPr>
        <w:spacing w:after="0" w:line="240" w:lineRule="auto"/>
        <w:rPr>
          <w:rFonts w:ascii="Times New Roman" w:hAnsi="Times New Roman" w:cs="Times New Roman"/>
          <w:b/>
        </w:rPr>
      </w:pPr>
      <w:r w:rsidRPr="00545154">
        <w:rPr>
          <w:rFonts w:ascii="Times New Roman" w:hAnsi="Times New Roman" w:cs="Times New Roman"/>
          <w:b/>
        </w:rPr>
        <w:lastRenderedPageBreak/>
        <w:t>7- Entüisyonizm ( Sezgicilik):</w:t>
      </w:r>
    </w:p>
    <w:p w:rsidR="00545154" w:rsidRDefault="00545154" w:rsidP="003976D5">
      <w:pPr>
        <w:spacing w:after="0" w:line="240" w:lineRule="auto"/>
        <w:rPr>
          <w:rFonts w:ascii="Times New Roman" w:hAnsi="Times New Roman" w:cs="Times New Roman"/>
          <w:b/>
        </w:rPr>
      </w:pPr>
    </w:p>
    <w:p w:rsidR="00545154" w:rsidRDefault="00545154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Temsilcileri; Gazali, Bergson</w:t>
      </w:r>
    </w:p>
    <w:p w:rsidR="00545154" w:rsidRDefault="00545154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Bilginin kaynağı; “ </w:t>
      </w:r>
      <w:r w:rsidRPr="00545154">
        <w:rPr>
          <w:rFonts w:ascii="Times New Roman" w:hAnsi="Times New Roman" w:cs="Times New Roman"/>
          <w:b/>
          <w:color w:val="FF0000"/>
        </w:rPr>
        <w:t>Sezgilerimiz</w:t>
      </w:r>
      <w:r>
        <w:rPr>
          <w:rFonts w:ascii="Times New Roman" w:hAnsi="Times New Roman" w:cs="Times New Roman"/>
        </w:rPr>
        <w:t>’dir.”</w:t>
      </w:r>
    </w:p>
    <w:p w:rsidR="00545154" w:rsidRDefault="00545154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↓</w:t>
      </w:r>
    </w:p>
    <w:p w:rsidR="00545154" w:rsidRDefault="00545154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- Kalp Gözü</w:t>
      </w:r>
    </w:p>
    <w:p w:rsidR="00545154" w:rsidRDefault="00545154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- Gönül Yolu</w:t>
      </w:r>
    </w:p>
    <w:p w:rsidR="00545154" w:rsidRDefault="00545154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- İçgörü</w:t>
      </w:r>
    </w:p>
    <w:p w:rsidR="00545154" w:rsidRDefault="00545154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- His</w:t>
      </w:r>
    </w:p>
    <w:p w:rsidR="00545154" w:rsidRDefault="00545154" w:rsidP="003976D5">
      <w:pPr>
        <w:spacing w:after="0" w:line="240" w:lineRule="auto"/>
        <w:rPr>
          <w:rFonts w:ascii="Times New Roman" w:hAnsi="Times New Roman" w:cs="Times New Roman"/>
        </w:rPr>
      </w:pPr>
    </w:p>
    <w:p w:rsidR="00545154" w:rsidRDefault="00545154" w:rsidP="003976D5">
      <w:pPr>
        <w:spacing w:after="0" w:line="240" w:lineRule="auto"/>
        <w:rPr>
          <w:rFonts w:ascii="Times New Roman" w:hAnsi="Times New Roman" w:cs="Times New Roman"/>
          <w:b/>
        </w:rPr>
      </w:pPr>
      <w:r w:rsidRPr="00545154">
        <w:rPr>
          <w:rFonts w:ascii="Times New Roman" w:hAnsi="Times New Roman" w:cs="Times New Roman"/>
          <w:b/>
        </w:rPr>
        <w:t>8- Pragmatizm ( Faydacılık):</w:t>
      </w:r>
    </w:p>
    <w:p w:rsidR="00545154" w:rsidRDefault="00545154" w:rsidP="003976D5">
      <w:pPr>
        <w:spacing w:after="0" w:line="240" w:lineRule="auto"/>
        <w:rPr>
          <w:rFonts w:ascii="Times New Roman" w:hAnsi="Times New Roman" w:cs="Times New Roman"/>
          <w:b/>
        </w:rPr>
      </w:pPr>
    </w:p>
    <w:p w:rsidR="00545154" w:rsidRDefault="00545154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Temsilcileri; W. James, J. Dewey</w:t>
      </w:r>
    </w:p>
    <w:p w:rsidR="00545154" w:rsidRDefault="00545154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Bu yaklaşıma göre; “</w:t>
      </w:r>
      <w:r w:rsidRPr="00545154">
        <w:rPr>
          <w:rFonts w:ascii="Times New Roman" w:hAnsi="Times New Roman" w:cs="Times New Roman"/>
          <w:b/>
          <w:color w:val="FF0000"/>
        </w:rPr>
        <w:t>Bilginin doğruluğu sonucuna ve işlevine bağlıdır</w:t>
      </w:r>
      <w:r>
        <w:rPr>
          <w:rFonts w:ascii="Times New Roman" w:hAnsi="Times New Roman" w:cs="Times New Roman"/>
        </w:rPr>
        <w:t>.”  İşimize yarıyor ise doğrudur, yaramıyor ise doğru değildir.</w:t>
      </w:r>
    </w:p>
    <w:p w:rsidR="001973B8" w:rsidRDefault="001973B8" w:rsidP="003976D5">
      <w:pPr>
        <w:spacing w:after="0" w:line="240" w:lineRule="auto"/>
        <w:rPr>
          <w:rFonts w:ascii="Times New Roman" w:hAnsi="Times New Roman" w:cs="Times New Roman"/>
        </w:rPr>
      </w:pPr>
    </w:p>
    <w:p w:rsidR="001973B8" w:rsidRDefault="001973B8" w:rsidP="003976D5">
      <w:pPr>
        <w:spacing w:after="0" w:line="240" w:lineRule="auto"/>
        <w:rPr>
          <w:rFonts w:ascii="Times New Roman" w:hAnsi="Times New Roman" w:cs="Times New Roman"/>
          <w:b/>
        </w:rPr>
      </w:pPr>
      <w:r w:rsidRPr="001973B8">
        <w:rPr>
          <w:rFonts w:ascii="Times New Roman" w:hAnsi="Times New Roman" w:cs="Times New Roman"/>
          <w:b/>
        </w:rPr>
        <w:t>9- Fenomenoloji ( Görüngübilim) :</w:t>
      </w:r>
    </w:p>
    <w:p w:rsidR="001973B8" w:rsidRDefault="001973B8" w:rsidP="003976D5">
      <w:pPr>
        <w:spacing w:after="0" w:line="240" w:lineRule="auto"/>
        <w:rPr>
          <w:rFonts w:ascii="Times New Roman" w:hAnsi="Times New Roman" w:cs="Times New Roman"/>
          <w:b/>
        </w:rPr>
      </w:pPr>
    </w:p>
    <w:p w:rsidR="001973B8" w:rsidRDefault="001973B8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Temsilcisi; E. Husserl’dir.</w:t>
      </w:r>
    </w:p>
    <w:p w:rsidR="001973B8" w:rsidRDefault="001973B8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Bu yaklaşıma göre; Asıl varlık fenomenlerin içinde yer alan “</w:t>
      </w:r>
      <w:r w:rsidRPr="001973B8">
        <w:rPr>
          <w:rFonts w:ascii="Times New Roman" w:hAnsi="Times New Roman" w:cs="Times New Roman"/>
          <w:b/>
          <w:color w:val="FF0000"/>
        </w:rPr>
        <w:t>öz</w:t>
      </w:r>
      <w:r>
        <w:rPr>
          <w:rFonts w:ascii="Times New Roman" w:hAnsi="Times New Roman" w:cs="Times New Roman"/>
        </w:rPr>
        <w:t>’dür.” Bundan dolayı doğru bilgi “</w:t>
      </w:r>
      <w:r w:rsidRPr="001973B8">
        <w:rPr>
          <w:rFonts w:ascii="Times New Roman" w:hAnsi="Times New Roman" w:cs="Times New Roman"/>
          <w:color w:val="FF0000"/>
        </w:rPr>
        <w:t>Öz’ün bilgisidir</w:t>
      </w:r>
      <w:r>
        <w:rPr>
          <w:rFonts w:ascii="Times New Roman" w:hAnsi="Times New Roman" w:cs="Times New Roman"/>
        </w:rPr>
        <w:t>.”</w:t>
      </w:r>
    </w:p>
    <w:p w:rsidR="001973B8" w:rsidRPr="001973B8" w:rsidRDefault="001973B8" w:rsidP="003976D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Bu yaklaşıma göre; Öz’ün bilgisine “</w:t>
      </w:r>
      <w:r w:rsidRPr="001973B8">
        <w:rPr>
          <w:rFonts w:ascii="Times New Roman" w:hAnsi="Times New Roman" w:cs="Times New Roman"/>
          <w:b/>
          <w:color w:val="FF0000"/>
        </w:rPr>
        <w:t>Paranteze Alma</w:t>
      </w:r>
      <w:r>
        <w:rPr>
          <w:rFonts w:ascii="Times New Roman" w:hAnsi="Times New Roman" w:cs="Times New Roman"/>
        </w:rPr>
        <w:t>” yöntemi ile ulaşılır.</w:t>
      </w:r>
    </w:p>
    <w:sectPr w:rsidR="001973B8" w:rsidRPr="001973B8" w:rsidSect="003976D5">
      <w:pgSz w:w="11906" w:h="16838"/>
      <w:pgMar w:top="851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characterSpacingControl w:val="doNotCompress"/>
  <w:compat/>
  <w:rsids>
    <w:rsidRoot w:val="003976D5"/>
    <w:rsid w:val="00070DBD"/>
    <w:rsid w:val="001973B8"/>
    <w:rsid w:val="00307D7B"/>
    <w:rsid w:val="00350C12"/>
    <w:rsid w:val="003976D5"/>
    <w:rsid w:val="00545154"/>
    <w:rsid w:val="005F215D"/>
    <w:rsid w:val="005F2791"/>
    <w:rsid w:val="00753035"/>
    <w:rsid w:val="00794706"/>
    <w:rsid w:val="007F0508"/>
    <w:rsid w:val="00840A5A"/>
    <w:rsid w:val="008B5F17"/>
    <w:rsid w:val="009926E2"/>
    <w:rsid w:val="009F7377"/>
    <w:rsid w:val="00AC4AF2"/>
    <w:rsid w:val="00B520C1"/>
    <w:rsid w:val="00B86676"/>
    <w:rsid w:val="00BD169C"/>
    <w:rsid w:val="00C96209"/>
    <w:rsid w:val="00CA442C"/>
    <w:rsid w:val="00E86D84"/>
    <w:rsid w:val="00F03F45"/>
    <w:rsid w:val="00F32B65"/>
    <w:rsid w:val="00FF50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620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YerTutucuMetni">
    <w:name w:val="Placeholder Text"/>
    <w:basedOn w:val="VarsaylanParagrafYazTipi"/>
    <w:uiPriority w:val="99"/>
    <w:semiHidden/>
    <w:rsid w:val="00F32B65"/>
    <w:rPr>
      <w:color w:val="80808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32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2B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3</Pages>
  <Words>976</Words>
  <Characters>5567</Characters>
  <Application>Microsoft Office Word</Application>
  <DocSecurity>0</DocSecurity>
  <Lines>46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rocco</Company>
  <LinksUpToDate>false</LinksUpToDate>
  <CharactersWithSpaces>6530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9</cp:revision>
  <dcterms:created xsi:type="dcterms:W3CDTF">2021-01-03T08:01:00Z</dcterms:created>
  <dcterms:modified xsi:type="dcterms:W3CDTF">2021-01-09T14:00:00Z</dcterms:modified>
</cp:coreProperties>
</file>