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48E4" w:rsidRDefault="00BB7F12" w:rsidP="00BB7F12">
      <w:pPr>
        <w:jc w:val="center"/>
        <w:rPr>
          <w:rFonts w:ascii="Times New Roman" w:hAnsi="Times New Roman"/>
          <w:b/>
          <w:sz w:val="36"/>
          <w:szCs w:val="36"/>
        </w:rPr>
      </w:pPr>
      <w:r w:rsidRPr="00682381">
        <w:rPr>
          <w:rFonts w:ascii="Times New Roman" w:hAnsi="Times New Roman"/>
          <w:b/>
          <w:sz w:val="36"/>
          <w:szCs w:val="36"/>
        </w:rPr>
        <w:t xml:space="preserve">İZNİK MESLEKİ VE TEKNİK ANADOLU LİSESİ </w:t>
      </w:r>
      <w:r w:rsidR="003661CB">
        <w:rPr>
          <w:rFonts w:ascii="Times New Roman" w:hAnsi="Times New Roman"/>
          <w:b/>
          <w:sz w:val="36"/>
          <w:szCs w:val="36"/>
        </w:rPr>
        <w:t>9</w:t>
      </w:r>
      <w:r w:rsidR="001A2F26" w:rsidRPr="00682381">
        <w:rPr>
          <w:rFonts w:ascii="Times New Roman" w:hAnsi="Times New Roman"/>
          <w:b/>
          <w:sz w:val="36"/>
          <w:szCs w:val="36"/>
        </w:rPr>
        <w:t xml:space="preserve">. SINIF </w:t>
      </w:r>
      <w:r w:rsidR="001A2F26">
        <w:rPr>
          <w:rFonts w:ascii="Times New Roman" w:hAnsi="Times New Roman"/>
          <w:b/>
          <w:sz w:val="36"/>
          <w:szCs w:val="36"/>
        </w:rPr>
        <w:t xml:space="preserve"> </w:t>
      </w:r>
    </w:p>
    <w:p w:rsidR="00BB7F12" w:rsidRPr="00682381" w:rsidRDefault="00BB7F12" w:rsidP="00BB7F12">
      <w:pPr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 xml:space="preserve">MESLEKİ </w:t>
      </w:r>
      <w:r w:rsidR="009348E4">
        <w:rPr>
          <w:rFonts w:ascii="Times New Roman" w:hAnsi="Times New Roman"/>
          <w:b/>
          <w:sz w:val="36"/>
          <w:szCs w:val="36"/>
        </w:rPr>
        <w:t>GELİŞİM ATÖLYESİ</w:t>
      </w:r>
      <w:r>
        <w:rPr>
          <w:rFonts w:ascii="Times New Roman" w:hAnsi="Times New Roman"/>
          <w:b/>
          <w:sz w:val="36"/>
          <w:szCs w:val="36"/>
        </w:rPr>
        <w:t xml:space="preserve"> </w:t>
      </w:r>
      <w:r w:rsidRPr="00682381">
        <w:rPr>
          <w:rFonts w:ascii="Times New Roman" w:hAnsi="Times New Roman"/>
          <w:b/>
          <w:sz w:val="36"/>
          <w:szCs w:val="36"/>
        </w:rPr>
        <w:t xml:space="preserve">DERSİ </w:t>
      </w:r>
    </w:p>
    <w:p w:rsidR="00BB7F12" w:rsidRDefault="00BB7F12" w:rsidP="00BB7F12">
      <w:pPr>
        <w:jc w:val="center"/>
        <w:rPr>
          <w:rFonts w:ascii="Times New Roman" w:hAnsi="Times New Roman"/>
          <w:b/>
          <w:sz w:val="36"/>
          <w:szCs w:val="36"/>
        </w:rPr>
      </w:pPr>
      <w:r w:rsidRPr="00682381">
        <w:rPr>
          <w:rFonts w:ascii="Times New Roman" w:hAnsi="Times New Roman"/>
          <w:b/>
          <w:sz w:val="36"/>
          <w:szCs w:val="36"/>
        </w:rPr>
        <w:t>ÜNİTELENDİRİLMİŞ YILLIK DERS PLANI</w:t>
      </w:r>
    </w:p>
    <w:p w:rsidR="00BB7F12" w:rsidRPr="00682381" w:rsidRDefault="00BB7F12" w:rsidP="00BB7F12">
      <w:pPr>
        <w:jc w:val="center"/>
        <w:rPr>
          <w:rFonts w:ascii="Times New Roman" w:hAnsi="Times New Roman"/>
          <w:sz w:val="36"/>
          <w:szCs w:val="36"/>
        </w:rPr>
      </w:pPr>
    </w:p>
    <w:tbl>
      <w:tblPr>
        <w:tblStyle w:val="TabloKlavuzu"/>
        <w:tblW w:w="5000" w:type="pct"/>
        <w:tblInd w:w="-113" w:type="dxa"/>
        <w:tblLayout w:type="fixed"/>
        <w:tblLook w:val="04A0"/>
      </w:tblPr>
      <w:tblGrid>
        <w:gridCol w:w="497"/>
        <w:gridCol w:w="717"/>
        <w:gridCol w:w="425"/>
        <w:gridCol w:w="1814"/>
        <w:gridCol w:w="2708"/>
        <w:gridCol w:w="3257"/>
        <w:gridCol w:w="1901"/>
        <w:gridCol w:w="2227"/>
        <w:gridCol w:w="2068"/>
      </w:tblGrid>
      <w:tr w:rsidR="00627C8C" w:rsidTr="0034765C">
        <w:trPr>
          <w:cantSplit/>
          <w:trHeight w:val="1134"/>
          <w:tblHeader/>
        </w:trPr>
        <w:tc>
          <w:tcPr>
            <w:tcW w:w="497" w:type="dxa"/>
            <w:textDirection w:val="btLr"/>
          </w:tcPr>
          <w:p w:rsidR="00627C8C" w:rsidRDefault="0034765C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AY</w:t>
            </w:r>
          </w:p>
        </w:tc>
        <w:tc>
          <w:tcPr>
            <w:tcW w:w="717" w:type="dxa"/>
            <w:textDirection w:val="btLr"/>
          </w:tcPr>
          <w:p w:rsidR="00627C8C" w:rsidRDefault="0034765C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HAFTA</w:t>
            </w:r>
          </w:p>
        </w:tc>
        <w:tc>
          <w:tcPr>
            <w:tcW w:w="425" w:type="dxa"/>
            <w:textDirection w:val="btLr"/>
          </w:tcPr>
          <w:p w:rsidR="00627C8C" w:rsidRDefault="0034765C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SAAT</w:t>
            </w:r>
          </w:p>
        </w:tc>
        <w:tc>
          <w:tcPr>
            <w:tcW w:w="1814" w:type="dxa"/>
            <w:vAlign w:val="center"/>
          </w:tcPr>
          <w:p w:rsidR="00627C8C" w:rsidRDefault="0034765C">
            <w:pPr>
              <w:rPr>
                <w:b/>
              </w:rPr>
            </w:pPr>
            <w:r>
              <w:rPr>
                <w:b/>
              </w:rPr>
              <w:t>MODÜL</w:t>
            </w:r>
          </w:p>
        </w:tc>
        <w:tc>
          <w:tcPr>
            <w:tcW w:w="2708" w:type="dxa"/>
            <w:vAlign w:val="center"/>
          </w:tcPr>
          <w:p w:rsidR="00627C8C" w:rsidRDefault="0034765C">
            <w:pPr>
              <w:rPr>
                <w:b/>
              </w:rPr>
            </w:pPr>
            <w:r>
              <w:rPr>
                <w:b/>
              </w:rPr>
              <w:t>KAZANIM</w:t>
            </w:r>
          </w:p>
        </w:tc>
        <w:tc>
          <w:tcPr>
            <w:tcW w:w="3257" w:type="dxa"/>
            <w:vAlign w:val="center"/>
          </w:tcPr>
          <w:p w:rsidR="00627C8C" w:rsidRDefault="0034765C">
            <w:pPr>
              <w:rPr>
                <w:b/>
              </w:rPr>
            </w:pPr>
            <w:r>
              <w:rPr>
                <w:b/>
              </w:rPr>
              <w:t>KONULAR</w:t>
            </w:r>
          </w:p>
        </w:tc>
        <w:tc>
          <w:tcPr>
            <w:tcW w:w="1901" w:type="dxa"/>
            <w:vAlign w:val="center"/>
          </w:tcPr>
          <w:p w:rsidR="00627C8C" w:rsidRDefault="0034765C">
            <w:pPr>
              <w:rPr>
                <w:b/>
              </w:rPr>
            </w:pPr>
            <w:r>
              <w:rPr>
                <w:b/>
              </w:rPr>
              <w:t>ÖĞRENME ÖĞRETME YÖNTEM VE TEKNİKLERİ</w:t>
            </w:r>
          </w:p>
        </w:tc>
        <w:tc>
          <w:tcPr>
            <w:tcW w:w="2227" w:type="dxa"/>
            <w:vAlign w:val="center"/>
          </w:tcPr>
          <w:p w:rsidR="00627C8C" w:rsidRDefault="0034765C">
            <w:pPr>
              <w:rPr>
                <w:b/>
              </w:rPr>
            </w:pPr>
            <w:r>
              <w:rPr>
                <w:b/>
              </w:rPr>
              <w:t>KULLANILAN EĞİTİM TEKNOLOJİLERİ, ARAÇ VE GEREÇLER</w:t>
            </w:r>
          </w:p>
        </w:tc>
        <w:tc>
          <w:tcPr>
            <w:tcW w:w="2068" w:type="dxa"/>
            <w:vAlign w:val="center"/>
          </w:tcPr>
          <w:p w:rsidR="00627C8C" w:rsidRDefault="0034765C">
            <w:pPr>
              <w:rPr>
                <w:b/>
              </w:rPr>
            </w:pPr>
            <w:r>
              <w:rPr>
                <w:b/>
              </w:rPr>
              <w:t>DEĞERLENDİRME</w:t>
            </w:r>
          </w:p>
        </w:tc>
      </w:tr>
      <w:tr w:rsidR="002A6B4F" w:rsidTr="0034765C">
        <w:trPr>
          <w:cantSplit/>
          <w:trHeight w:val="1134"/>
        </w:trPr>
        <w:tc>
          <w:tcPr>
            <w:tcW w:w="497" w:type="dxa"/>
            <w:textDirection w:val="btLr"/>
          </w:tcPr>
          <w:p w:rsidR="002A6B4F" w:rsidRDefault="002A6B4F">
            <w:pPr>
              <w:ind w:left="113" w:right="113"/>
              <w:jc w:val="center"/>
              <w:rPr>
                <w:b/>
              </w:rPr>
            </w:pPr>
            <w:r>
              <w:t>EYLÜL</w:t>
            </w:r>
          </w:p>
        </w:tc>
        <w:tc>
          <w:tcPr>
            <w:tcW w:w="717" w:type="dxa"/>
            <w:textDirection w:val="btLr"/>
          </w:tcPr>
          <w:p w:rsidR="002A6B4F" w:rsidRDefault="002A6B4F">
            <w:pPr>
              <w:ind w:left="113" w:right="113"/>
              <w:jc w:val="center"/>
              <w:rPr>
                <w:b/>
              </w:rPr>
            </w:pPr>
            <w:r>
              <w:t>1.HAFTA (21-27)</w:t>
            </w:r>
          </w:p>
        </w:tc>
        <w:tc>
          <w:tcPr>
            <w:tcW w:w="425" w:type="dxa"/>
            <w:textDirection w:val="btLr"/>
          </w:tcPr>
          <w:p w:rsidR="002A6B4F" w:rsidRDefault="002A6B4F">
            <w:pPr>
              <w:ind w:left="113" w:right="113"/>
              <w:jc w:val="center"/>
              <w:rPr>
                <w:b/>
              </w:rPr>
            </w:pPr>
            <w:r>
              <w:t>2 SAAT</w:t>
            </w:r>
          </w:p>
        </w:tc>
        <w:tc>
          <w:tcPr>
            <w:tcW w:w="1814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b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 xml:space="preserve">MODÜL 1: </w:t>
            </w:r>
            <w:r>
              <w:rPr>
                <w:rFonts w:ascii="Times New Roman" w:hAnsi="Times New Roman"/>
                <w:sz w:val="20"/>
              </w:rPr>
              <w:t>MESLEK AHLAKI VE AHİLİK</w:t>
            </w:r>
          </w:p>
        </w:tc>
        <w:tc>
          <w:tcPr>
            <w:tcW w:w="2708" w:type="dxa"/>
            <w:vAlign w:val="center"/>
          </w:tcPr>
          <w:p w:rsidR="002A6B4F" w:rsidRDefault="002A6B4F" w:rsidP="0062553A">
            <w:pPr>
              <w:rPr>
                <w:rFonts w:ascii="Times New Roman" w:hAnsi="Times New Roman"/>
                <w:sz w:val="20"/>
              </w:rPr>
            </w:pPr>
            <w:r w:rsidRPr="000B3726">
              <w:rPr>
                <w:rFonts w:ascii="Times New Roman" w:hAnsi="Times New Roman"/>
                <w:sz w:val="20"/>
              </w:rPr>
              <w:t>Meslek ahlakı,ahilik ilkeleri,</w:t>
            </w:r>
          </w:p>
          <w:p w:rsidR="002A6B4F" w:rsidRPr="007E5C8F" w:rsidRDefault="002A6B4F" w:rsidP="0062553A">
            <w:pPr>
              <w:spacing w:line="240" w:lineRule="atLeast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 w:val="20"/>
              </w:rPr>
              <w:t>Mesleğini yapabilmesi için doğruluğun.yasalara bağlılığın ne kadar önemli olduğunu kavrar.</w:t>
            </w:r>
          </w:p>
        </w:tc>
        <w:tc>
          <w:tcPr>
            <w:tcW w:w="3257" w:type="dxa"/>
            <w:vAlign w:val="center"/>
          </w:tcPr>
          <w:p w:rsidR="002A6B4F" w:rsidRDefault="002A6B4F" w:rsidP="0062553A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1.Meslek Ahlakı</w:t>
            </w:r>
          </w:p>
          <w:p w:rsidR="002A6B4F" w:rsidRPr="007E5C8F" w:rsidRDefault="002A6B4F" w:rsidP="0062553A">
            <w:pPr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 w:val="20"/>
              </w:rPr>
              <w:t>Meslek ve Ahlak kavramları</w:t>
            </w:r>
          </w:p>
        </w:tc>
        <w:tc>
          <w:tcPr>
            <w:tcW w:w="1901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Anlatım, problem çözme, soru-cevap, araştırma, uygulama, bireysel öğrenme</w:t>
            </w:r>
          </w:p>
        </w:tc>
        <w:tc>
          <w:tcPr>
            <w:tcW w:w="2227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Ders modülleri, akıllı tahta, projeksiyon cihazı.</w:t>
            </w:r>
          </w:p>
        </w:tc>
        <w:tc>
          <w:tcPr>
            <w:tcW w:w="2068" w:type="dxa"/>
            <w:vAlign w:val="center"/>
          </w:tcPr>
          <w:p w:rsidR="002A6B4F" w:rsidRDefault="002A6B4F">
            <w:pPr>
              <w:rPr>
                <w:b/>
              </w:rPr>
            </w:pPr>
            <w:r>
              <w:br/>
            </w:r>
            <w:r>
              <w:rPr>
                <w:b/>
              </w:rPr>
              <w:t>2020-2021 Eğitim-Öğretim yılı başlangıcı</w:t>
            </w:r>
          </w:p>
        </w:tc>
      </w:tr>
      <w:tr w:rsidR="002A6B4F" w:rsidTr="0034765C">
        <w:trPr>
          <w:cantSplit/>
          <w:trHeight w:val="1134"/>
        </w:trPr>
        <w:tc>
          <w:tcPr>
            <w:tcW w:w="497" w:type="dxa"/>
            <w:textDirection w:val="btLr"/>
          </w:tcPr>
          <w:p w:rsidR="002A6B4F" w:rsidRDefault="002A6B4F">
            <w:pPr>
              <w:ind w:left="113" w:right="113"/>
              <w:jc w:val="center"/>
            </w:pPr>
            <w:r>
              <w:t>EYLÜL-EKİM</w:t>
            </w:r>
          </w:p>
        </w:tc>
        <w:tc>
          <w:tcPr>
            <w:tcW w:w="717" w:type="dxa"/>
            <w:textDirection w:val="btLr"/>
          </w:tcPr>
          <w:p w:rsidR="002A6B4F" w:rsidRDefault="002A6B4F">
            <w:pPr>
              <w:ind w:left="113" w:right="113"/>
              <w:jc w:val="center"/>
            </w:pPr>
            <w:r>
              <w:t>2.HAFTA (28-04)</w:t>
            </w:r>
          </w:p>
        </w:tc>
        <w:tc>
          <w:tcPr>
            <w:tcW w:w="425" w:type="dxa"/>
            <w:textDirection w:val="btLr"/>
          </w:tcPr>
          <w:p w:rsidR="002A6B4F" w:rsidRDefault="002A6B4F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14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 xml:space="preserve"> MODÜL 1: </w:t>
            </w:r>
            <w:r>
              <w:rPr>
                <w:rFonts w:ascii="Times New Roman" w:hAnsi="Times New Roman"/>
                <w:sz w:val="20"/>
              </w:rPr>
              <w:t>MESLEK AHLAKI VE AHİLİK</w:t>
            </w:r>
            <w:r w:rsidRPr="00BA4EA1"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2708" w:type="dxa"/>
            <w:vAlign w:val="center"/>
          </w:tcPr>
          <w:p w:rsidR="002A6B4F" w:rsidRDefault="002A6B4F" w:rsidP="0062553A">
            <w:pPr>
              <w:rPr>
                <w:rFonts w:ascii="Times New Roman" w:hAnsi="Times New Roman"/>
                <w:sz w:val="20"/>
              </w:rPr>
            </w:pPr>
            <w:r w:rsidRPr="000B3726">
              <w:rPr>
                <w:rFonts w:ascii="Times New Roman" w:hAnsi="Times New Roman"/>
                <w:sz w:val="20"/>
              </w:rPr>
              <w:t>Meslek ahlakı,ahilik ilkeleri,</w:t>
            </w:r>
          </w:p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Mesleğini yapabilmesi için doğruluğun.yasalara bağlılığın ne kadar önemli olduğunu kavrar. </w:t>
            </w:r>
          </w:p>
        </w:tc>
        <w:tc>
          <w:tcPr>
            <w:tcW w:w="3257" w:type="dxa"/>
            <w:vAlign w:val="center"/>
          </w:tcPr>
          <w:p w:rsidR="002A6B4F" w:rsidRDefault="002A6B4F" w:rsidP="0062553A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1.Meslek Ahlakı</w:t>
            </w:r>
          </w:p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Meslek ve Ahlak kavramları Meslek ahlakının önemi Meslek Ahlakı İlkeleri, doğruluk,Yasallık, Yeterlilik,Güvenirlik,Mesleğe Bağlılık .</w:t>
            </w:r>
          </w:p>
        </w:tc>
        <w:tc>
          <w:tcPr>
            <w:tcW w:w="1901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Anlatım, problem çözme, soru-cevap, araştırma, uygulama, bireysel öğrenme</w:t>
            </w:r>
          </w:p>
        </w:tc>
        <w:tc>
          <w:tcPr>
            <w:tcW w:w="2227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Ders modülleri, akıllı tahta, projeksiyon cihazı.</w:t>
            </w:r>
          </w:p>
        </w:tc>
        <w:tc>
          <w:tcPr>
            <w:tcW w:w="2068" w:type="dxa"/>
            <w:vAlign w:val="center"/>
          </w:tcPr>
          <w:p w:rsidR="002A6B4F" w:rsidRDefault="002A6B4F"/>
        </w:tc>
      </w:tr>
      <w:tr w:rsidR="002A6B4F" w:rsidTr="0034765C">
        <w:trPr>
          <w:cantSplit/>
          <w:trHeight w:val="1134"/>
        </w:trPr>
        <w:tc>
          <w:tcPr>
            <w:tcW w:w="497" w:type="dxa"/>
            <w:textDirection w:val="btLr"/>
          </w:tcPr>
          <w:p w:rsidR="002A6B4F" w:rsidRDefault="002A6B4F">
            <w:pPr>
              <w:ind w:left="113" w:right="113"/>
              <w:jc w:val="center"/>
            </w:pPr>
            <w:r>
              <w:t>EKİM</w:t>
            </w:r>
          </w:p>
        </w:tc>
        <w:tc>
          <w:tcPr>
            <w:tcW w:w="717" w:type="dxa"/>
            <w:textDirection w:val="btLr"/>
          </w:tcPr>
          <w:p w:rsidR="002A6B4F" w:rsidRDefault="002A6B4F">
            <w:pPr>
              <w:ind w:left="113" w:right="113"/>
              <w:jc w:val="center"/>
            </w:pPr>
            <w:r>
              <w:t>3.HAFTA (05-11)</w:t>
            </w:r>
          </w:p>
        </w:tc>
        <w:tc>
          <w:tcPr>
            <w:tcW w:w="425" w:type="dxa"/>
            <w:textDirection w:val="btLr"/>
          </w:tcPr>
          <w:p w:rsidR="002A6B4F" w:rsidRDefault="002A6B4F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14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 xml:space="preserve"> MODÜL 1: </w:t>
            </w:r>
            <w:r>
              <w:rPr>
                <w:rFonts w:ascii="Times New Roman" w:hAnsi="Times New Roman"/>
                <w:sz w:val="20"/>
              </w:rPr>
              <w:t>MESLEK AHLAKI VE AHİLİK</w:t>
            </w:r>
            <w:r w:rsidRPr="00BA4EA1"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2708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Mesleki ahlakına uygun davranışların ne gibi kazançlar, sağladığını bilir,</w:t>
            </w:r>
          </w:p>
        </w:tc>
        <w:tc>
          <w:tcPr>
            <w:tcW w:w="3257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Meslek Ahlakına uygun Davranışların Meslek Erbabına katkıları. Uygulama Faaliyeti, Ölçme ve Değerlendirme </w:t>
            </w:r>
          </w:p>
        </w:tc>
        <w:tc>
          <w:tcPr>
            <w:tcW w:w="1901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Anlatım, problem çözme, soru-cevap, araştırma, uygulama, bireysel öğrenme</w:t>
            </w:r>
          </w:p>
        </w:tc>
        <w:tc>
          <w:tcPr>
            <w:tcW w:w="2227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Ders modülleri, akıllı tahta, projeksiyon cihazı.</w:t>
            </w:r>
          </w:p>
        </w:tc>
        <w:tc>
          <w:tcPr>
            <w:tcW w:w="2068" w:type="dxa"/>
            <w:vAlign w:val="center"/>
          </w:tcPr>
          <w:p w:rsidR="002A6B4F" w:rsidRDefault="002A6B4F"/>
        </w:tc>
      </w:tr>
      <w:tr w:rsidR="002A6B4F" w:rsidTr="0034765C">
        <w:trPr>
          <w:cantSplit/>
          <w:trHeight w:val="1134"/>
        </w:trPr>
        <w:tc>
          <w:tcPr>
            <w:tcW w:w="497" w:type="dxa"/>
            <w:textDirection w:val="btLr"/>
          </w:tcPr>
          <w:p w:rsidR="002A6B4F" w:rsidRDefault="002A6B4F">
            <w:pPr>
              <w:ind w:left="113" w:right="113"/>
              <w:jc w:val="center"/>
            </w:pPr>
            <w:r>
              <w:t>EKİM</w:t>
            </w:r>
          </w:p>
        </w:tc>
        <w:tc>
          <w:tcPr>
            <w:tcW w:w="717" w:type="dxa"/>
            <w:textDirection w:val="btLr"/>
          </w:tcPr>
          <w:p w:rsidR="002A6B4F" w:rsidRDefault="002A6B4F">
            <w:pPr>
              <w:ind w:left="113" w:right="113"/>
              <w:jc w:val="center"/>
            </w:pPr>
            <w:r>
              <w:t>4.HAFTA (12-18)</w:t>
            </w:r>
          </w:p>
        </w:tc>
        <w:tc>
          <w:tcPr>
            <w:tcW w:w="425" w:type="dxa"/>
            <w:textDirection w:val="btLr"/>
          </w:tcPr>
          <w:p w:rsidR="002A6B4F" w:rsidRDefault="002A6B4F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14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 xml:space="preserve"> MODÜL 1: </w:t>
            </w:r>
            <w:r>
              <w:rPr>
                <w:rFonts w:ascii="Times New Roman" w:hAnsi="Times New Roman"/>
                <w:sz w:val="20"/>
              </w:rPr>
              <w:t>MESLEK AHLAKI VE AHİLİK</w:t>
            </w:r>
            <w:r w:rsidRPr="00BA4EA1"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2708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Geçmişte doğmuş ve günümüze kadar süregelen meslek kuruluşlarını bilir, </w:t>
            </w:r>
          </w:p>
        </w:tc>
        <w:tc>
          <w:tcPr>
            <w:tcW w:w="3257" w:type="dxa"/>
            <w:vAlign w:val="center"/>
          </w:tcPr>
          <w:p w:rsidR="002A6B4F" w:rsidRDefault="002A6B4F" w:rsidP="0062553A">
            <w:pPr>
              <w:rPr>
                <w:rFonts w:ascii="Times New Roman" w:hAnsi="Times New Roman"/>
                <w:sz w:val="20"/>
              </w:rPr>
            </w:pPr>
            <w:r w:rsidRPr="006874BF">
              <w:rPr>
                <w:rFonts w:ascii="Times New Roman" w:hAnsi="Times New Roman"/>
                <w:b/>
                <w:sz w:val="20"/>
              </w:rPr>
              <w:t>2.Ahilik</w:t>
            </w:r>
            <w:r>
              <w:rPr>
                <w:rFonts w:ascii="Times New Roman" w:hAnsi="Times New Roman"/>
                <w:sz w:val="20"/>
              </w:rPr>
              <w:t>;</w:t>
            </w:r>
          </w:p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Türk Toplumunda Geçmişten Günümüze Meslek Kuruluşları, Ahiliğin tarihsel gelişimi, Ahilik ahlakı ve Mesleki temelleri, Ahilerin Eğitim ve dayanışmaya verdiği önem .</w:t>
            </w:r>
          </w:p>
        </w:tc>
        <w:tc>
          <w:tcPr>
            <w:tcW w:w="1901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Anlatım, problem çözme, soru-cevap, araştırma, uygulama, bireysel öğrenme</w:t>
            </w:r>
          </w:p>
        </w:tc>
        <w:tc>
          <w:tcPr>
            <w:tcW w:w="2227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Ders modülleri, akıllı tahta, projeksiyon cihazı.</w:t>
            </w:r>
          </w:p>
        </w:tc>
        <w:tc>
          <w:tcPr>
            <w:tcW w:w="2068" w:type="dxa"/>
            <w:vAlign w:val="center"/>
          </w:tcPr>
          <w:p w:rsidR="002A6B4F" w:rsidRDefault="002A6B4F"/>
        </w:tc>
      </w:tr>
      <w:tr w:rsidR="002A6B4F" w:rsidTr="0034765C">
        <w:trPr>
          <w:cantSplit/>
          <w:trHeight w:val="1134"/>
        </w:trPr>
        <w:tc>
          <w:tcPr>
            <w:tcW w:w="497" w:type="dxa"/>
            <w:textDirection w:val="btLr"/>
          </w:tcPr>
          <w:p w:rsidR="002A6B4F" w:rsidRDefault="002A6B4F">
            <w:pPr>
              <w:ind w:left="113" w:right="113"/>
              <w:jc w:val="center"/>
            </w:pPr>
            <w:r>
              <w:t>EKİM</w:t>
            </w:r>
          </w:p>
        </w:tc>
        <w:tc>
          <w:tcPr>
            <w:tcW w:w="717" w:type="dxa"/>
            <w:textDirection w:val="btLr"/>
          </w:tcPr>
          <w:p w:rsidR="002A6B4F" w:rsidRDefault="002A6B4F">
            <w:pPr>
              <w:ind w:left="113" w:right="113"/>
              <w:jc w:val="center"/>
            </w:pPr>
            <w:r>
              <w:t>5.HAFTA (19-25)</w:t>
            </w:r>
          </w:p>
        </w:tc>
        <w:tc>
          <w:tcPr>
            <w:tcW w:w="425" w:type="dxa"/>
            <w:textDirection w:val="btLr"/>
          </w:tcPr>
          <w:p w:rsidR="002A6B4F" w:rsidRDefault="002A6B4F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14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 xml:space="preserve"> MODÜL 1: </w:t>
            </w:r>
            <w:r>
              <w:rPr>
                <w:rFonts w:ascii="Times New Roman" w:hAnsi="Times New Roman"/>
                <w:sz w:val="20"/>
              </w:rPr>
              <w:t>MESLEK AHLAKI VE AHİLİK</w:t>
            </w:r>
            <w:r w:rsidRPr="00BA4EA1"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2708" w:type="dxa"/>
            <w:vAlign w:val="center"/>
          </w:tcPr>
          <w:p w:rsidR="002A6B4F" w:rsidRDefault="002A6B4F" w:rsidP="0062553A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Ahilerin ahlaka ve eğitime verdiği değer ve önemi kavrar</w:t>
            </w:r>
          </w:p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Ahiliğin ilkelerini bilir,</w:t>
            </w:r>
          </w:p>
        </w:tc>
        <w:tc>
          <w:tcPr>
            <w:tcW w:w="3257" w:type="dxa"/>
            <w:vAlign w:val="center"/>
          </w:tcPr>
          <w:p w:rsidR="002A6B4F" w:rsidRDefault="002A6B4F" w:rsidP="0062553A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Ahilik İlkeleri;</w:t>
            </w:r>
          </w:p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Ahiliğin görgü kuralları, Ahilikte eğitim Sistemi, Ahilikte törenler (Sınıf  Geçme),Geçmiş ve günümüzün mesleki değerleri.</w:t>
            </w:r>
          </w:p>
        </w:tc>
        <w:tc>
          <w:tcPr>
            <w:tcW w:w="1901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Anlatım, problem çözme, soru-cevap, araştırma, uygulama, bireysel öğrenme</w:t>
            </w:r>
          </w:p>
        </w:tc>
        <w:tc>
          <w:tcPr>
            <w:tcW w:w="2227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Ders modülleri, akıllı tahta, projeksiyon cihazı.</w:t>
            </w:r>
          </w:p>
        </w:tc>
        <w:tc>
          <w:tcPr>
            <w:tcW w:w="2068" w:type="dxa"/>
            <w:vAlign w:val="center"/>
          </w:tcPr>
          <w:p w:rsidR="002A6B4F" w:rsidRDefault="002A6B4F"/>
        </w:tc>
      </w:tr>
      <w:tr w:rsidR="002A6B4F" w:rsidTr="0034765C">
        <w:trPr>
          <w:cantSplit/>
          <w:trHeight w:val="1134"/>
        </w:trPr>
        <w:tc>
          <w:tcPr>
            <w:tcW w:w="497" w:type="dxa"/>
            <w:textDirection w:val="btLr"/>
          </w:tcPr>
          <w:p w:rsidR="002A6B4F" w:rsidRDefault="002A6B4F">
            <w:pPr>
              <w:ind w:left="113" w:right="113"/>
              <w:jc w:val="center"/>
            </w:pPr>
            <w:r>
              <w:lastRenderedPageBreak/>
              <w:t>EKİM-KASIM</w:t>
            </w:r>
          </w:p>
        </w:tc>
        <w:tc>
          <w:tcPr>
            <w:tcW w:w="717" w:type="dxa"/>
            <w:textDirection w:val="btLr"/>
          </w:tcPr>
          <w:p w:rsidR="002A6B4F" w:rsidRDefault="002A6B4F">
            <w:pPr>
              <w:ind w:left="113" w:right="113"/>
              <w:jc w:val="center"/>
            </w:pPr>
            <w:r>
              <w:t>6.HAFTA (26-01)</w:t>
            </w:r>
          </w:p>
        </w:tc>
        <w:tc>
          <w:tcPr>
            <w:tcW w:w="425" w:type="dxa"/>
            <w:textDirection w:val="btLr"/>
          </w:tcPr>
          <w:p w:rsidR="002A6B4F" w:rsidRDefault="002A6B4F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14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 xml:space="preserve">MODÜL 1: </w:t>
            </w:r>
            <w:r>
              <w:rPr>
                <w:rFonts w:ascii="Times New Roman" w:hAnsi="Times New Roman"/>
                <w:sz w:val="20"/>
              </w:rPr>
              <w:t>MESLEK AHLAKI VE AHİLİK</w:t>
            </w:r>
            <w:r w:rsidRPr="00BA4EA1">
              <w:rPr>
                <w:rFonts w:ascii="Times New Roman" w:hAnsi="Times New Roman"/>
                <w:sz w:val="20"/>
              </w:rPr>
              <w:t xml:space="preserve"> .</w:t>
            </w:r>
          </w:p>
        </w:tc>
        <w:tc>
          <w:tcPr>
            <w:tcW w:w="2708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Değer kavramının manasını bilir Türk toplumunu milli ve manevi değerlerini öğrenir.</w:t>
            </w:r>
          </w:p>
        </w:tc>
        <w:tc>
          <w:tcPr>
            <w:tcW w:w="3257" w:type="dxa"/>
            <w:vAlign w:val="center"/>
          </w:tcPr>
          <w:p w:rsidR="002A6B4F" w:rsidRPr="000B3726" w:rsidRDefault="002A6B4F" w:rsidP="0062553A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3.</w:t>
            </w:r>
            <w:r w:rsidRPr="006874BF">
              <w:rPr>
                <w:rFonts w:ascii="Times New Roman" w:hAnsi="Times New Roman"/>
                <w:b/>
                <w:sz w:val="20"/>
              </w:rPr>
              <w:t xml:space="preserve">Türk Toplumunun Değerleri ve Ahilik Kültürünün Türk Toplumundaki Yeri 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 w:rsidRPr="006874BF">
              <w:rPr>
                <w:rFonts w:ascii="Times New Roman" w:hAnsi="Times New Roman"/>
                <w:sz w:val="20"/>
              </w:rPr>
              <w:t>Değer Kavramı,</w:t>
            </w:r>
            <w:r>
              <w:rPr>
                <w:rFonts w:ascii="Times New Roman" w:hAnsi="Times New Roman"/>
                <w:sz w:val="20"/>
              </w:rPr>
              <w:t xml:space="preserve"> Milli ve Manevi Değerlerimiz, Ahilik Kültürünün Türk toplumundaki yeri, Toplum Düzenindeki yeri,</w:t>
            </w:r>
          </w:p>
        </w:tc>
        <w:tc>
          <w:tcPr>
            <w:tcW w:w="1901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Anlatım, problem çözme, soru-cevap, araştırma, uygulama, bireysel öğrenme</w:t>
            </w:r>
          </w:p>
        </w:tc>
        <w:tc>
          <w:tcPr>
            <w:tcW w:w="2227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Ders modülleri, akıllı tahta, projeksiyon cihazı.</w:t>
            </w:r>
          </w:p>
        </w:tc>
        <w:tc>
          <w:tcPr>
            <w:tcW w:w="2068" w:type="dxa"/>
            <w:vAlign w:val="center"/>
          </w:tcPr>
          <w:p w:rsidR="002A6B4F" w:rsidRDefault="002A6B4F">
            <w:pPr>
              <w:rPr>
                <w:b/>
              </w:rPr>
            </w:pPr>
            <w:r>
              <w:br/>
            </w:r>
            <w:r>
              <w:rPr>
                <w:b/>
              </w:rPr>
              <w:t>Cumhuriyet Bayramı</w:t>
            </w:r>
          </w:p>
        </w:tc>
      </w:tr>
      <w:tr w:rsidR="002A6B4F" w:rsidTr="0034765C">
        <w:trPr>
          <w:cantSplit/>
          <w:trHeight w:val="1134"/>
        </w:trPr>
        <w:tc>
          <w:tcPr>
            <w:tcW w:w="497" w:type="dxa"/>
            <w:textDirection w:val="btLr"/>
          </w:tcPr>
          <w:p w:rsidR="002A6B4F" w:rsidRDefault="002A6B4F">
            <w:pPr>
              <w:ind w:left="113" w:right="113"/>
              <w:jc w:val="center"/>
            </w:pPr>
            <w:r>
              <w:t>KASIM</w:t>
            </w:r>
          </w:p>
        </w:tc>
        <w:tc>
          <w:tcPr>
            <w:tcW w:w="717" w:type="dxa"/>
            <w:textDirection w:val="btLr"/>
          </w:tcPr>
          <w:p w:rsidR="002A6B4F" w:rsidRDefault="002A6B4F">
            <w:pPr>
              <w:ind w:left="113" w:right="113"/>
              <w:jc w:val="center"/>
            </w:pPr>
            <w:r>
              <w:t>7.HAFTA (02-08)</w:t>
            </w:r>
          </w:p>
        </w:tc>
        <w:tc>
          <w:tcPr>
            <w:tcW w:w="425" w:type="dxa"/>
            <w:textDirection w:val="btLr"/>
          </w:tcPr>
          <w:p w:rsidR="002A6B4F" w:rsidRDefault="002A6B4F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14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 xml:space="preserve">MODÜL 1: </w:t>
            </w:r>
            <w:r>
              <w:rPr>
                <w:rFonts w:ascii="Times New Roman" w:hAnsi="Times New Roman"/>
                <w:sz w:val="20"/>
              </w:rPr>
              <w:t>MESLEK AHLAKI VE AHİLİK</w:t>
            </w:r>
            <w:r w:rsidRPr="00BA4EA1"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2708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Ahilik kültürünün sosyal ve ekonomik hayata katkılarının ne olduğunu öğrenir, Ahilik teşkilatının diğer özellikleri hakkında bilgi sahibi olur,</w:t>
            </w:r>
          </w:p>
        </w:tc>
        <w:tc>
          <w:tcPr>
            <w:tcW w:w="3257" w:type="dxa"/>
            <w:vAlign w:val="center"/>
          </w:tcPr>
          <w:p w:rsidR="002A6B4F" w:rsidRPr="00BA4EA1" w:rsidRDefault="002A6B4F" w:rsidP="0062553A">
            <w:pPr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Sosyal ve Ekonomik Hayatta Ahilik, Ahilik Kültürünün meslek Hayatına Katkıları, Ahilik Teşkilatını Diğer Özellikleri, Ölçme ve Değerlendirme, Modül Değerlendirmesi,</w:t>
            </w:r>
          </w:p>
        </w:tc>
        <w:tc>
          <w:tcPr>
            <w:tcW w:w="1901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Anlatım, problem çözme, soru-cevap, araştırma, uygulama, bireysel öğrenme</w:t>
            </w:r>
          </w:p>
        </w:tc>
        <w:tc>
          <w:tcPr>
            <w:tcW w:w="2227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Ders modülleri, akıllı tahta, projeksiyon cihazı.</w:t>
            </w:r>
          </w:p>
        </w:tc>
        <w:tc>
          <w:tcPr>
            <w:tcW w:w="2068" w:type="dxa"/>
            <w:vAlign w:val="center"/>
          </w:tcPr>
          <w:p w:rsidR="002A6B4F" w:rsidRDefault="002A6B4F">
            <w:pPr>
              <w:rPr>
                <w:b/>
              </w:rPr>
            </w:pPr>
            <w:r>
              <w:br/>
            </w:r>
            <w:r>
              <w:rPr>
                <w:b/>
              </w:rPr>
              <w:t>Kızılay Haftası</w:t>
            </w:r>
          </w:p>
        </w:tc>
      </w:tr>
      <w:tr w:rsidR="002A6B4F" w:rsidTr="0034765C">
        <w:trPr>
          <w:cantSplit/>
          <w:trHeight w:val="1134"/>
        </w:trPr>
        <w:tc>
          <w:tcPr>
            <w:tcW w:w="497" w:type="dxa"/>
            <w:textDirection w:val="btLr"/>
          </w:tcPr>
          <w:p w:rsidR="002A6B4F" w:rsidRDefault="002A6B4F">
            <w:pPr>
              <w:ind w:left="113" w:right="113"/>
              <w:jc w:val="center"/>
            </w:pPr>
            <w:r>
              <w:t>KASIM</w:t>
            </w:r>
          </w:p>
        </w:tc>
        <w:tc>
          <w:tcPr>
            <w:tcW w:w="717" w:type="dxa"/>
            <w:textDirection w:val="btLr"/>
          </w:tcPr>
          <w:p w:rsidR="002A6B4F" w:rsidRDefault="002A6B4F">
            <w:pPr>
              <w:ind w:left="113" w:right="113"/>
              <w:jc w:val="center"/>
            </w:pPr>
            <w:r>
              <w:t>8.HAFTA (09-15)</w:t>
            </w:r>
          </w:p>
        </w:tc>
        <w:tc>
          <w:tcPr>
            <w:tcW w:w="425" w:type="dxa"/>
            <w:textDirection w:val="btLr"/>
          </w:tcPr>
          <w:p w:rsidR="002A6B4F" w:rsidRDefault="002A6B4F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14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 xml:space="preserve">MODÜL 2: </w:t>
            </w:r>
            <w:r>
              <w:rPr>
                <w:rFonts w:ascii="Times New Roman" w:hAnsi="Times New Roman"/>
                <w:sz w:val="20"/>
              </w:rPr>
              <w:t>İŞ SAĞLIĞI VE GÜVENLİĞİ</w:t>
            </w:r>
            <w:r w:rsidRPr="00BA4EA1"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2708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İş yerinde güvenliği tehdit eden unsurları belirleyip gerekli güvenlik tedbirlerini alır. İş güvenliğinin amaçlarını sıralar. İş yerinde güvenliği tehdit eden unsurları belirler</w:t>
            </w:r>
          </w:p>
        </w:tc>
        <w:tc>
          <w:tcPr>
            <w:tcW w:w="3257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İŞ YERİ GÜVENLİĞİNİ TEHDİT EDEN UNSURLAR: İş Güvenliğinin Tanımı, Önemi, Amacı. İşçi Sağlığı. Tüm Takım Tezgâhları ile İlgili Ortak Güvenlik Önlemleri. Koruyucu Araçlar. Makinelere Takılan Koruyucu Aparatlar,</w:t>
            </w:r>
          </w:p>
        </w:tc>
        <w:tc>
          <w:tcPr>
            <w:tcW w:w="1901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Anlatım, problem çözme, soru-cevap, araştırma, uygulama, bireysel öğrenme</w:t>
            </w:r>
          </w:p>
        </w:tc>
        <w:tc>
          <w:tcPr>
            <w:tcW w:w="2227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Ders modülleri, akıllı tahta, projeksiyon cihazı.</w:t>
            </w:r>
          </w:p>
        </w:tc>
        <w:tc>
          <w:tcPr>
            <w:tcW w:w="2068" w:type="dxa"/>
            <w:vAlign w:val="center"/>
          </w:tcPr>
          <w:p w:rsidR="002A6B4F" w:rsidRDefault="002A6B4F">
            <w:pPr>
              <w:rPr>
                <w:b/>
              </w:rPr>
            </w:pPr>
            <w:r>
              <w:br/>
            </w:r>
            <w:r>
              <w:rPr>
                <w:b/>
              </w:rPr>
              <w:t>Atatürk Haftası</w:t>
            </w:r>
          </w:p>
        </w:tc>
      </w:tr>
      <w:tr w:rsidR="002A6B4F" w:rsidTr="0034765C">
        <w:trPr>
          <w:cantSplit/>
          <w:trHeight w:val="1134"/>
        </w:trPr>
        <w:tc>
          <w:tcPr>
            <w:tcW w:w="497" w:type="dxa"/>
            <w:textDirection w:val="btLr"/>
          </w:tcPr>
          <w:p w:rsidR="002A6B4F" w:rsidRDefault="002A6B4F">
            <w:pPr>
              <w:ind w:left="113" w:right="113"/>
              <w:jc w:val="center"/>
            </w:pPr>
            <w:r>
              <w:t>KASIM</w:t>
            </w:r>
          </w:p>
        </w:tc>
        <w:tc>
          <w:tcPr>
            <w:tcW w:w="717" w:type="dxa"/>
            <w:textDirection w:val="btLr"/>
          </w:tcPr>
          <w:p w:rsidR="002A6B4F" w:rsidRDefault="002A6B4F">
            <w:pPr>
              <w:ind w:left="113" w:right="113"/>
              <w:jc w:val="center"/>
            </w:pPr>
            <w:r>
              <w:t>9.HAFTA (23-29)</w:t>
            </w:r>
          </w:p>
        </w:tc>
        <w:tc>
          <w:tcPr>
            <w:tcW w:w="425" w:type="dxa"/>
            <w:textDirection w:val="btLr"/>
          </w:tcPr>
          <w:p w:rsidR="002A6B4F" w:rsidRDefault="002A6B4F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14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 xml:space="preserve">MODÜL 2: </w:t>
            </w:r>
            <w:r>
              <w:rPr>
                <w:rFonts w:ascii="Times New Roman" w:hAnsi="Times New Roman"/>
                <w:sz w:val="20"/>
              </w:rPr>
              <w:t>İŞ SAĞLIĞI VE GÜVENLİĞİ</w:t>
            </w:r>
            <w:r w:rsidRPr="00BA4EA1">
              <w:rPr>
                <w:rFonts w:ascii="Times New Roman" w:hAnsi="Times New Roman"/>
                <w:sz w:val="20"/>
              </w:rPr>
              <w:t>..</w:t>
            </w:r>
          </w:p>
        </w:tc>
        <w:tc>
          <w:tcPr>
            <w:tcW w:w="2708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Meslek hastalıklarının sebeplerini öğrenir, buna göre gerekli önlemleri alır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 w:rsidRPr="00BA4EA1">
              <w:rPr>
                <w:rFonts w:ascii="Times New Roman" w:hAnsi="Times New Roman"/>
                <w:sz w:val="20"/>
              </w:rPr>
              <w:t>İşyerinde ortaya çıkabilecek kaza, yaralanma ve yangınlara karşı gerekli tedbirleri alır. Kaza kavramını tanımlar</w:t>
            </w:r>
          </w:p>
        </w:tc>
        <w:tc>
          <w:tcPr>
            <w:tcW w:w="3257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Binalarda Güvenliği Tehdit Edici Unsurlar, Elektrik Tesisatları, Isıtma ve Havalandırma Te</w:t>
            </w:r>
            <w:r>
              <w:rPr>
                <w:rFonts w:ascii="Times New Roman" w:hAnsi="Times New Roman"/>
                <w:sz w:val="20"/>
              </w:rPr>
              <w:t>si</w:t>
            </w:r>
            <w:r w:rsidRPr="00BA4EA1">
              <w:rPr>
                <w:rFonts w:ascii="Times New Roman" w:hAnsi="Times New Roman"/>
                <w:sz w:val="20"/>
              </w:rPr>
              <w:t>satla</w:t>
            </w:r>
            <w:r>
              <w:rPr>
                <w:rFonts w:ascii="Times New Roman" w:hAnsi="Times New Roman"/>
                <w:sz w:val="20"/>
              </w:rPr>
              <w:t xml:space="preserve">- </w:t>
            </w:r>
            <w:r w:rsidRPr="00BA4EA1">
              <w:rPr>
                <w:rFonts w:ascii="Times New Roman" w:hAnsi="Times New Roman"/>
                <w:sz w:val="20"/>
              </w:rPr>
              <w:t>rı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 w:rsidRPr="00BA4EA1">
              <w:rPr>
                <w:rFonts w:ascii="Times New Roman" w:hAnsi="Times New Roman"/>
                <w:sz w:val="20"/>
              </w:rPr>
              <w:t>,</w:t>
            </w:r>
            <w:r>
              <w:rPr>
                <w:rFonts w:ascii="Times New Roman" w:hAnsi="Times New Roman"/>
                <w:sz w:val="20"/>
              </w:rPr>
              <w:t xml:space="preserve">  </w:t>
            </w:r>
            <w:r w:rsidRPr="00BA4EA1">
              <w:rPr>
                <w:rFonts w:ascii="Times New Roman" w:hAnsi="Times New Roman"/>
                <w:sz w:val="20"/>
              </w:rPr>
              <w:t xml:space="preserve">MESLEK HASTALIKLARI: Meslek Hastalığı Nedir? Nedenleri, Önleme, Meslek Hastalıklarına Karşı Alınabilecek Önlemler. </w:t>
            </w:r>
          </w:p>
        </w:tc>
        <w:tc>
          <w:tcPr>
            <w:tcW w:w="1901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Anlatım, problem çözme, soru-cevap, araştırma, uygulama, bireysel öğrenme</w:t>
            </w:r>
          </w:p>
        </w:tc>
        <w:tc>
          <w:tcPr>
            <w:tcW w:w="2227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Ders modülleri, akıllı tahta, projeksiyon cihazı.</w:t>
            </w:r>
          </w:p>
        </w:tc>
        <w:tc>
          <w:tcPr>
            <w:tcW w:w="2068" w:type="dxa"/>
            <w:vAlign w:val="center"/>
          </w:tcPr>
          <w:p w:rsidR="002A6B4F" w:rsidRDefault="002A6B4F">
            <w:pPr>
              <w:rPr>
                <w:b/>
              </w:rPr>
            </w:pPr>
            <w:r w:rsidRPr="00BB7F12">
              <w:rPr>
                <w:b/>
              </w:rPr>
              <w:t>I.YAZILI YOKLAMA</w:t>
            </w:r>
          </w:p>
          <w:p w:rsidR="002A6B4F" w:rsidRDefault="002A6B4F">
            <w:pPr>
              <w:rPr>
                <w:b/>
              </w:rPr>
            </w:pPr>
            <w:r>
              <w:br/>
            </w:r>
            <w:r>
              <w:rPr>
                <w:b/>
              </w:rPr>
              <w:t>Öğretmenler Günü</w:t>
            </w:r>
          </w:p>
        </w:tc>
      </w:tr>
      <w:tr w:rsidR="002A6B4F" w:rsidTr="0034765C">
        <w:trPr>
          <w:cantSplit/>
          <w:trHeight w:val="1134"/>
        </w:trPr>
        <w:tc>
          <w:tcPr>
            <w:tcW w:w="497" w:type="dxa"/>
            <w:textDirection w:val="btLr"/>
          </w:tcPr>
          <w:p w:rsidR="002A6B4F" w:rsidRDefault="002A6B4F">
            <w:pPr>
              <w:ind w:left="113" w:right="113"/>
              <w:jc w:val="center"/>
            </w:pPr>
            <w:r>
              <w:t>KASIM-ARALIK</w:t>
            </w:r>
          </w:p>
        </w:tc>
        <w:tc>
          <w:tcPr>
            <w:tcW w:w="717" w:type="dxa"/>
            <w:textDirection w:val="btLr"/>
          </w:tcPr>
          <w:p w:rsidR="002A6B4F" w:rsidRDefault="002A6B4F">
            <w:pPr>
              <w:ind w:left="113" w:right="113"/>
              <w:jc w:val="center"/>
            </w:pPr>
            <w:r>
              <w:t>10.HAFTA(30-06)</w:t>
            </w:r>
          </w:p>
        </w:tc>
        <w:tc>
          <w:tcPr>
            <w:tcW w:w="425" w:type="dxa"/>
            <w:textDirection w:val="btLr"/>
          </w:tcPr>
          <w:p w:rsidR="002A6B4F" w:rsidRDefault="002A6B4F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14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 xml:space="preserve">MODÜL 2: </w:t>
            </w:r>
            <w:r>
              <w:rPr>
                <w:rFonts w:ascii="Times New Roman" w:hAnsi="Times New Roman"/>
                <w:sz w:val="20"/>
              </w:rPr>
              <w:t>İŞ SAĞLIĞI VE GÜVENLİĞİ</w:t>
            </w:r>
            <w:r w:rsidRPr="00BA4EA1"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2708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  </w:t>
            </w:r>
            <w:r w:rsidRPr="00BA4EA1">
              <w:rPr>
                <w:rFonts w:ascii="Times New Roman" w:hAnsi="Times New Roman"/>
                <w:sz w:val="20"/>
              </w:rPr>
              <w:t>Yangının nedenlerini sıralar. yapılması gereken iş ve işlemleri yürütür. İş azasından sonra hukukunun temel kavramlarını açıklar. İşyeri kaza bildirim formu hazırlar</w:t>
            </w:r>
          </w:p>
        </w:tc>
        <w:tc>
          <w:tcPr>
            <w:tcW w:w="3257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KAZA VE YANGIN ÖNLEMLERİ: Kaza Nedir? İş Kazasını Meydana Getiren Nedenler, Çeşitli Meslek Alanlarındaki Tipik İş Kazaları, Yanma / Yangın Nedir? Yangının Nedenleri, Yangın Söndürmede Kullanılan Yöntemler, Söndürücü Maddeler, Yangın Önlemleri</w:t>
            </w:r>
          </w:p>
        </w:tc>
        <w:tc>
          <w:tcPr>
            <w:tcW w:w="1901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Anlatım, problem çözme, soru-cevap, araştırma, uygulama, bireysel öğrenme</w:t>
            </w:r>
          </w:p>
        </w:tc>
        <w:tc>
          <w:tcPr>
            <w:tcW w:w="2227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Ders modülleri, akıllı tahta, projeksiyon cihazı.</w:t>
            </w:r>
          </w:p>
        </w:tc>
        <w:tc>
          <w:tcPr>
            <w:tcW w:w="2068" w:type="dxa"/>
            <w:vAlign w:val="center"/>
          </w:tcPr>
          <w:p w:rsidR="002A6B4F" w:rsidRDefault="002A6B4F">
            <w:pPr>
              <w:rPr>
                <w:b/>
              </w:rPr>
            </w:pPr>
            <w:r>
              <w:br/>
            </w:r>
            <w:r>
              <w:rPr>
                <w:b/>
              </w:rPr>
              <w:t>Dünya Engelliler Günü</w:t>
            </w:r>
          </w:p>
        </w:tc>
      </w:tr>
      <w:tr w:rsidR="002A6B4F" w:rsidTr="0034765C">
        <w:trPr>
          <w:cantSplit/>
          <w:trHeight w:val="1134"/>
        </w:trPr>
        <w:tc>
          <w:tcPr>
            <w:tcW w:w="497" w:type="dxa"/>
            <w:textDirection w:val="btLr"/>
          </w:tcPr>
          <w:p w:rsidR="002A6B4F" w:rsidRDefault="002A6B4F">
            <w:pPr>
              <w:ind w:left="113" w:right="113"/>
              <w:jc w:val="center"/>
            </w:pPr>
            <w:r>
              <w:t>ARALIK</w:t>
            </w:r>
          </w:p>
        </w:tc>
        <w:tc>
          <w:tcPr>
            <w:tcW w:w="717" w:type="dxa"/>
            <w:textDirection w:val="btLr"/>
          </w:tcPr>
          <w:p w:rsidR="002A6B4F" w:rsidRDefault="002A6B4F">
            <w:pPr>
              <w:ind w:left="113" w:right="113"/>
              <w:jc w:val="center"/>
            </w:pPr>
            <w:r>
              <w:t>11.HAFTA(07-13)</w:t>
            </w:r>
          </w:p>
        </w:tc>
        <w:tc>
          <w:tcPr>
            <w:tcW w:w="425" w:type="dxa"/>
            <w:textDirection w:val="btLr"/>
          </w:tcPr>
          <w:p w:rsidR="002A6B4F" w:rsidRDefault="002A6B4F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14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 xml:space="preserve">MODÜL 2: </w:t>
            </w:r>
            <w:r>
              <w:rPr>
                <w:rFonts w:ascii="Times New Roman" w:hAnsi="Times New Roman"/>
                <w:sz w:val="20"/>
              </w:rPr>
              <w:t>İŞ SAĞLIĞI VE GÜVENLİĞİ</w:t>
            </w:r>
            <w:r w:rsidRPr="00BA4EA1"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2708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Meslek hastalıklarını açıklar. Meslek hastalıklarının sebeplerini inceler</w:t>
            </w:r>
          </w:p>
        </w:tc>
        <w:tc>
          <w:tcPr>
            <w:tcW w:w="3257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İŞ KAZALARINDA UYGULANACAK HUKUKİ İŞLEMLER: İş Hukuku’nun Temel Kavramları, İş Kazalarında Yapılacak Hukuki İşlemler</w:t>
            </w:r>
          </w:p>
        </w:tc>
        <w:tc>
          <w:tcPr>
            <w:tcW w:w="1901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Anlatım, problem çözme, soru-cevap, araştırma, uygulama, bireysel öğrenme</w:t>
            </w:r>
          </w:p>
        </w:tc>
        <w:tc>
          <w:tcPr>
            <w:tcW w:w="2227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Ders modülleri, akıllı tahta, projeksiyon cihazı.</w:t>
            </w:r>
          </w:p>
        </w:tc>
        <w:tc>
          <w:tcPr>
            <w:tcW w:w="2068" w:type="dxa"/>
            <w:vAlign w:val="center"/>
          </w:tcPr>
          <w:p w:rsidR="002A6B4F" w:rsidRDefault="002A6B4F"/>
        </w:tc>
      </w:tr>
      <w:tr w:rsidR="002A6B4F" w:rsidTr="0034765C">
        <w:trPr>
          <w:cantSplit/>
          <w:trHeight w:val="1134"/>
        </w:trPr>
        <w:tc>
          <w:tcPr>
            <w:tcW w:w="497" w:type="dxa"/>
            <w:textDirection w:val="btLr"/>
          </w:tcPr>
          <w:p w:rsidR="002A6B4F" w:rsidRDefault="002A6B4F">
            <w:pPr>
              <w:ind w:left="113" w:right="113"/>
              <w:jc w:val="center"/>
            </w:pPr>
            <w:r>
              <w:lastRenderedPageBreak/>
              <w:t>ARALIK</w:t>
            </w:r>
          </w:p>
        </w:tc>
        <w:tc>
          <w:tcPr>
            <w:tcW w:w="717" w:type="dxa"/>
            <w:textDirection w:val="btLr"/>
          </w:tcPr>
          <w:p w:rsidR="002A6B4F" w:rsidRDefault="002A6B4F">
            <w:pPr>
              <w:ind w:left="113" w:right="113"/>
              <w:jc w:val="center"/>
            </w:pPr>
            <w:r>
              <w:t>12.HAFTA   (14-20)</w:t>
            </w:r>
          </w:p>
        </w:tc>
        <w:tc>
          <w:tcPr>
            <w:tcW w:w="425" w:type="dxa"/>
            <w:textDirection w:val="btLr"/>
          </w:tcPr>
          <w:p w:rsidR="002A6B4F" w:rsidRDefault="002A6B4F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14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 xml:space="preserve">MODÜL </w:t>
            </w:r>
            <w:r>
              <w:rPr>
                <w:rFonts w:ascii="Times New Roman" w:hAnsi="Times New Roman"/>
                <w:sz w:val="20"/>
              </w:rPr>
              <w:t>3</w:t>
            </w:r>
            <w:r w:rsidRPr="00BA4EA1">
              <w:rPr>
                <w:rFonts w:ascii="Times New Roman" w:hAnsi="Times New Roman"/>
                <w:sz w:val="20"/>
              </w:rPr>
              <w:t>: PROJE HAZIRLAMA.</w:t>
            </w:r>
          </w:p>
        </w:tc>
        <w:tc>
          <w:tcPr>
            <w:tcW w:w="2708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Problemi kavrayarak problem çözme yöntemlerini açıklar. Problem çözme yöntemlerini açıklar.</w:t>
            </w:r>
          </w:p>
        </w:tc>
        <w:tc>
          <w:tcPr>
            <w:tcW w:w="3257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PROBLEM ÇÖZME: Problem Nedir? Problem Çözme Aşamaları Problem Çözme Teknikleri</w:t>
            </w:r>
          </w:p>
        </w:tc>
        <w:tc>
          <w:tcPr>
            <w:tcW w:w="1901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Anlatım, problem çözme, soru-cevap, araştırma, uygulama, bireysel öğrenme</w:t>
            </w:r>
          </w:p>
        </w:tc>
        <w:tc>
          <w:tcPr>
            <w:tcW w:w="2227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Ders modülleri, akıllı tahta, projeksiyon cihazı.</w:t>
            </w:r>
          </w:p>
        </w:tc>
        <w:tc>
          <w:tcPr>
            <w:tcW w:w="2068" w:type="dxa"/>
            <w:vAlign w:val="center"/>
          </w:tcPr>
          <w:p w:rsidR="002A6B4F" w:rsidRDefault="002A6B4F"/>
        </w:tc>
      </w:tr>
      <w:tr w:rsidR="002A6B4F" w:rsidTr="0034765C">
        <w:trPr>
          <w:cantSplit/>
          <w:trHeight w:val="1134"/>
        </w:trPr>
        <w:tc>
          <w:tcPr>
            <w:tcW w:w="497" w:type="dxa"/>
            <w:textDirection w:val="btLr"/>
          </w:tcPr>
          <w:p w:rsidR="002A6B4F" w:rsidRDefault="002A6B4F">
            <w:pPr>
              <w:ind w:left="113" w:right="113"/>
              <w:jc w:val="center"/>
            </w:pPr>
            <w:r>
              <w:t>ARALIK</w:t>
            </w:r>
          </w:p>
        </w:tc>
        <w:tc>
          <w:tcPr>
            <w:tcW w:w="717" w:type="dxa"/>
            <w:textDirection w:val="btLr"/>
          </w:tcPr>
          <w:p w:rsidR="002A6B4F" w:rsidRDefault="002A6B4F">
            <w:pPr>
              <w:ind w:left="113" w:right="113"/>
              <w:jc w:val="center"/>
            </w:pPr>
            <w:r>
              <w:t>13.HAFTA(21-27)</w:t>
            </w:r>
          </w:p>
        </w:tc>
        <w:tc>
          <w:tcPr>
            <w:tcW w:w="425" w:type="dxa"/>
            <w:textDirection w:val="btLr"/>
          </w:tcPr>
          <w:p w:rsidR="002A6B4F" w:rsidRDefault="002A6B4F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14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 xml:space="preserve">MODÜL </w:t>
            </w:r>
            <w:r>
              <w:rPr>
                <w:rFonts w:ascii="Times New Roman" w:hAnsi="Times New Roman"/>
                <w:sz w:val="20"/>
              </w:rPr>
              <w:t>3</w:t>
            </w:r>
            <w:r w:rsidRPr="00BA4EA1">
              <w:rPr>
                <w:rFonts w:ascii="Times New Roman" w:hAnsi="Times New Roman"/>
                <w:sz w:val="20"/>
              </w:rPr>
              <w:t>: PROJE HAZIRLAMA.</w:t>
            </w:r>
          </w:p>
        </w:tc>
        <w:tc>
          <w:tcPr>
            <w:tcW w:w="2708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 xml:space="preserve">Problemin çözümüne ilişkin plan hazırlar. Öğrenme ihtiyaçlarını tespit ederek, öğrenme yöntemlerini kullanarak kendi öğrenme süreçlerini planlar </w:t>
            </w:r>
          </w:p>
        </w:tc>
        <w:tc>
          <w:tcPr>
            <w:tcW w:w="3257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 xml:space="preserve">ÖĞRENME İHTİYAÇLARINA GÖRE ÖĞRENME SÜREÇLERİ: Öğrenmeyi öğrenme, Öğrenmeyi Etkileyen Faktörler Nelerdir? Öğrenme Yöntemleri </w:t>
            </w:r>
          </w:p>
        </w:tc>
        <w:tc>
          <w:tcPr>
            <w:tcW w:w="1901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Anlatım, problem çözme, soru-cevap, araştırma, uygulama, bireysel öğrenme</w:t>
            </w:r>
          </w:p>
        </w:tc>
        <w:tc>
          <w:tcPr>
            <w:tcW w:w="2227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Ders modülleri, akıllı tahta, projeksiyon cihazı.</w:t>
            </w:r>
          </w:p>
        </w:tc>
        <w:tc>
          <w:tcPr>
            <w:tcW w:w="2068" w:type="dxa"/>
            <w:vAlign w:val="center"/>
          </w:tcPr>
          <w:p w:rsidR="002A6B4F" w:rsidRDefault="002A6B4F"/>
        </w:tc>
      </w:tr>
      <w:tr w:rsidR="002A6B4F" w:rsidTr="0034765C">
        <w:trPr>
          <w:cantSplit/>
          <w:trHeight w:val="1134"/>
        </w:trPr>
        <w:tc>
          <w:tcPr>
            <w:tcW w:w="497" w:type="dxa"/>
            <w:textDirection w:val="btLr"/>
          </w:tcPr>
          <w:p w:rsidR="002A6B4F" w:rsidRDefault="002A6B4F">
            <w:pPr>
              <w:ind w:left="113" w:right="113"/>
              <w:jc w:val="center"/>
            </w:pPr>
            <w:r>
              <w:t>ARALIK-OCAK</w:t>
            </w:r>
          </w:p>
        </w:tc>
        <w:tc>
          <w:tcPr>
            <w:tcW w:w="717" w:type="dxa"/>
            <w:textDirection w:val="btLr"/>
          </w:tcPr>
          <w:p w:rsidR="002A6B4F" w:rsidRDefault="002A6B4F">
            <w:pPr>
              <w:ind w:left="113" w:right="113"/>
              <w:jc w:val="center"/>
            </w:pPr>
            <w:r>
              <w:t>14.HAFTA(28-03)</w:t>
            </w:r>
          </w:p>
        </w:tc>
        <w:tc>
          <w:tcPr>
            <w:tcW w:w="425" w:type="dxa"/>
            <w:textDirection w:val="btLr"/>
          </w:tcPr>
          <w:p w:rsidR="002A6B4F" w:rsidRDefault="002A6B4F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14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 xml:space="preserve">MODÜL </w:t>
            </w:r>
            <w:r>
              <w:rPr>
                <w:rFonts w:ascii="Times New Roman" w:hAnsi="Times New Roman"/>
                <w:sz w:val="20"/>
              </w:rPr>
              <w:t>3:</w:t>
            </w:r>
            <w:r w:rsidRPr="00BA4EA1">
              <w:rPr>
                <w:rFonts w:ascii="Times New Roman" w:hAnsi="Times New Roman"/>
                <w:sz w:val="20"/>
              </w:rPr>
              <w:t xml:space="preserve"> PROJE HAZIRLAMA.</w:t>
            </w:r>
          </w:p>
        </w:tc>
        <w:tc>
          <w:tcPr>
            <w:tcW w:w="2708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 xml:space="preserve"> Öğrenme yöntemlerini sıralar. Öğrenme yöntemlerine örnek verir. Öğrenme ihtiyaçları doğrultusunda uygun yöntemleri kullanarak seçici bir şekilde bilgi ve veri toplar</w:t>
            </w:r>
          </w:p>
        </w:tc>
        <w:tc>
          <w:tcPr>
            <w:tcW w:w="3257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BİLGİ/VERİ TOPLAMA: Bilgi ve Bilimsel Bilgi, Bilgiye Ulaşma Yolları, Araştırma Yöntemleri, Veri Çeşitleri ve Veri Toplama Yöntemleri.</w:t>
            </w:r>
          </w:p>
        </w:tc>
        <w:tc>
          <w:tcPr>
            <w:tcW w:w="1901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Anlatım, problem çözme, soru-cevap, araştırma, uygulama, bireysel öğrenme</w:t>
            </w:r>
          </w:p>
        </w:tc>
        <w:tc>
          <w:tcPr>
            <w:tcW w:w="2227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Ders modülleri, akıllı tahta, projeksiyon cihazı.</w:t>
            </w:r>
          </w:p>
        </w:tc>
        <w:tc>
          <w:tcPr>
            <w:tcW w:w="2068" w:type="dxa"/>
            <w:vAlign w:val="center"/>
          </w:tcPr>
          <w:p w:rsidR="002A6B4F" w:rsidRDefault="002A6B4F">
            <w:pPr>
              <w:rPr>
                <w:b/>
              </w:rPr>
            </w:pPr>
            <w:r>
              <w:br/>
            </w:r>
            <w:r>
              <w:rPr>
                <w:b/>
              </w:rPr>
              <w:t>Yılbaşı Tatili</w:t>
            </w:r>
          </w:p>
        </w:tc>
      </w:tr>
      <w:tr w:rsidR="002A6B4F" w:rsidTr="0034765C">
        <w:trPr>
          <w:cantSplit/>
          <w:trHeight w:val="1134"/>
        </w:trPr>
        <w:tc>
          <w:tcPr>
            <w:tcW w:w="497" w:type="dxa"/>
            <w:textDirection w:val="btLr"/>
          </w:tcPr>
          <w:p w:rsidR="002A6B4F" w:rsidRDefault="002A6B4F">
            <w:pPr>
              <w:ind w:left="113" w:right="113"/>
              <w:jc w:val="center"/>
            </w:pPr>
            <w:r>
              <w:t>OCAK</w:t>
            </w:r>
          </w:p>
        </w:tc>
        <w:tc>
          <w:tcPr>
            <w:tcW w:w="717" w:type="dxa"/>
            <w:textDirection w:val="btLr"/>
          </w:tcPr>
          <w:p w:rsidR="002A6B4F" w:rsidRDefault="002A6B4F">
            <w:pPr>
              <w:ind w:left="113" w:right="113"/>
              <w:jc w:val="center"/>
            </w:pPr>
            <w:r>
              <w:t>15.HAFTA(04-10)</w:t>
            </w:r>
          </w:p>
        </w:tc>
        <w:tc>
          <w:tcPr>
            <w:tcW w:w="425" w:type="dxa"/>
            <w:textDirection w:val="btLr"/>
          </w:tcPr>
          <w:p w:rsidR="002A6B4F" w:rsidRDefault="002A6B4F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14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 xml:space="preserve">MODÜL </w:t>
            </w:r>
            <w:r>
              <w:rPr>
                <w:rFonts w:ascii="Times New Roman" w:hAnsi="Times New Roman"/>
                <w:sz w:val="20"/>
              </w:rPr>
              <w:t>3:</w:t>
            </w:r>
            <w:r w:rsidRPr="00BA4EA1">
              <w:rPr>
                <w:rFonts w:ascii="Times New Roman" w:hAnsi="Times New Roman"/>
                <w:sz w:val="20"/>
              </w:rPr>
              <w:t xml:space="preserve"> PROJE HAZIRLAMA </w:t>
            </w:r>
          </w:p>
        </w:tc>
        <w:tc>
          <w:tcPr>
            <w:tcW w:w="2708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 xml:space="preserve"> Bilgi kaynaklarını sıralar. Verilen konuyla ilgili veri toplama yöntemlerini kullanarak araştırma yapar.</w:t>
            </w:r>
          </w:p>
        </w:tc>
        <w:tc>
          <w:tcPr>
            <w:tcW w:w="3257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PROJE HAZIRLAMA: Proje Nedir? Projenin Planlanması, Proje Süreci, Projenin Yazılması Uygulama, Kontrol ve İzleme, Değerlendirme, Projenin Bitirilmesi,.</w:t>
            </w:r>
          </w:p>
        </w:tc>
        <w:tc>
          <w:tcPr>
            <w:tcW w:w="1901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Anlatım, problem çözme, soru-cevap, araştırma, uygulama, bireysel öğrenme</w:t>
            </w:r>
          </w:p>
        </w:tc>
        <w:tc>
          <w:tcPr>
            <w:tcW w:w="2227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Ders modülleri, akıllı tahta, projeksiyon cihazı.</w:t>
            </w:r>
          </w:p>
        </w:tc>
        <w:tc>
          <w:tcPr>
            <w:tcW w:w="2068" w:type="dxa"/>
            <w:vAlign w:val="center"/>
          </w:tcPr>
          <w:p w:rsidR="002A6B4F" w:rsidRDefault="002A6B4F">
            <w:r w:rsidRPr="00BB7F12">
              <w:rPr>
                <w:b/>
              </w:rPr>
              <w:t>II.YAZILI YOKLAMA</w:t>
            </w:r>
          </w:p>
        </w:tc>
      </w:tr>
      <w:tr w:rsidR="002A6B4F" w:rsidTr="0034765C">
        <w:trPr>
          <w:cantSplit/>
          <w:trHeight w:val="1134"/>
        </w:trPr>
        <w:tc>
          <w:tcPr>
            <w:tcW w:w="497" w:type="dxa"/>
            <w:textDirection w:val="btLr"/>
          </w:tcPr>
          <w:p w:rsidR="002A6B4F" w:rsidRDefault="002A6B4F">
            <w:pPr>
              <w:ind w:left="113" w:right="113"/>
              <w:jc w:val="center"/>
            </w:pPr>
            <w:r>
              <w:t>OCAK</w:t>
            </w:r>
          </w:p>
        </w:tc>
        <w:tc>
          <w:tcPr>
            <w:tcW w:w="717" w:type="dxa"/>
            <w:textDirection w:val="btLr"/>
          </w:tcPr>
          <w:p w:rsidR="002A6B4F" w:rsidRDefault="002A6B4F">
            <w:pPr>
              <w:ind w:left="113" w:right="113"/>
              <w:jc w:val="center"/>
            </w:pPr>
            <w:r>
              <w:t>16.HAFTA(11-17)</w:t>
            </w:r>
          </w:p>
        </w:tc>
        <w:tc>
          <w:tcPr>
            <w:tcW w:w="425" w:type="dxa"/>
            <w:textDirection w:val="btLr"/>
          </w:tcPr>
          <w:p w:rsidR="002A6B4F" w:rsidRDefault="002A6B4F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14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 xml:space="preserve">MODÜL </w:t>
            </w:r>
            <w:r>
              <w:rPr>
                <w:rFonts w:ascii="Times New Roman" w:hAnsi="Times New Roman"/>
                <w:sz w:val="20"/>
              </w:rPr>
              <w:t>4</w:t>
            </w:r>
            <w:r w:rsidRPr="00BA4EA1">
              <w:rPr>
                <w:rFonts w:ascii="Times New Roman" w:hAnsi="Times New Roman"/>
                <w:sz w:val="20"/>
              </w:rPr>
              <w:t xml:space="preserve">: </w:t>
            </w:r>
            <w:r>
              <w:rPr>
                <w:rFonts w:ascii="Times New Roman" w:hAnsi="Times New Roman"/>
                <w:sz w:val="20"/>
              </w:rPr>
              <w:t>ÇEVRE KORUMA</w:t>
            </w:r>
          </w:p>
        </w:tc>
        <w:tc>
          <w:tcPr>
            <w:tcW w:w="2708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Çevre kirliliği, çevrenin korunması ve israfın önlenmesinin önemini yazılı/sözlü ve görsel. Materyallerle açıklar. Çevre sorunlarını açıklar. Çevre koruma ile ilgili tedbirler ile ilgili sunum yapar</w:t>
            </w:r>
          </w:p>
        </w:tc>
        <w:tc>
          <w:tcPr>
            <w:tcW w:w="3257" w:type="dxa"/>
            <w:vAlign w:val="center"/>
          </w:tcPr>
          <w:p w:rsidR="002A6B4F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 xml:space="preserve">SEKTÖREL ÇEVRE SORUNLARI: Çevre Sorunları, Çevreye İlişkin Tanımlar, Çevreyi Koruma Tedbirler, . Sektörel Sorunlardan Kaynaklanan Sorunlar. </w:t>
            </w:r>
          </w:p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 xml:space="preserve">DOĞA KİRLİLİĞİ: Hava, Su ve Toprak Kavramları, Hava Kirliliğinin Sebepleri, Hava Kirliliğinin İnsan ve Çevreye Etkileri, Hava Kirliliğini Önleme Çalışmaları, Su Kirliliğinin Tanımı ve Su Kirliliğinin Nedenleri. Su Kirliliğinin Çevresel Etkileri. </w:t>
            </w:r>
          </w:p>
        </w:tc>
        <w:tc>
          <w:tcPr>
            <w:tcW w:w="1901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Anlatım, problem çözme, soru-cevap, araştırma, uygulama, bireysel öğrenme</w:t>
            </w:r>
          </w:p>
        </w:tc>
        <w:tc>
          <w:tcPr>
            <w:tcW w:w="2227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Ders modülleri, akıllı tahta, projeksiyon cihazı.</w:t>
            </w:r>
          </w:p>
        </w:tc>
        <w:tc>
          <w:tcPr>
            <w:tcW w:w="2068" w:type="dxa"/>
            <w:vAlign w:val="center"/>
          </w:tcPr>
          <w:p w:rsidR="002A6B4F" w:rsidRPr="00BB7F12" w:rsidRDefault="002A6B4F">
            <w:pPr>
              <w:rPr>
                <w:b/>
              </w:rPr>
            </w:pPr>
          </w:p>
        </w:tc>
      </w:tr>
      <w:tr w:rsidR="002A6B4F" w:rsidTr="0034765C">
        <w:trPr>
          <w:cantSplit/>
          <w:trHeight w:val="1134"/>
        </w:trPr>
        <w:tc>
          <w:tcPr>
            <w:tcW w:w="497" w:type="dxa"/>
            <w:textDirection w:val="btLr"/>
          </w:tcPr>
          <w:p w:rsidR="002A6B4F" w:rsidRDefault="002A6B4F">
            <w:pPr>
              <w:ind w:left="113" w:right="113"/>
              <w:jc w:val="center"/>
            </w:pPr>
            <w:r>
              <w:lastRenderedPageBreak/>
              <w:t>OCAK</w:t>
            </w:r>
          </w:p>
        </w:tc>
        <w:tc>
          <w:tcPr>
            <w:tcW w:w="717" w:type="dxa"/>
            <w:textDirection w:val="btLr"/>
          </w:tcPr>
          <w:p w:rsidR="002A6B4F" w:rsidRDefault="002A6B4F">
            <w:pPr>
              <w:ind w:left="113" w:right="113"/>
              <w:jc w:val="center"/>
            </w:pPr>
            <w:r>
              <w:t>17.HAFTA(18-24)</w:t>
            </w:r>
          </w:p>
        </w:tc>
        <w:tc>
          <w:tcPr>
            <w:tcW w:w="425" w:type="dxa"/>
            <w:textDirection w:val="btLr"/>
          </w:tcPr>
          <w:p w:rsidR="002A6B4F" w:rsidRDefault="002A6B4F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14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 xml:space="preserve">MODÜL </w:t>
            </w:r>
            <w:r>
              <w:rPr>
                <w:rFonts w:ascii="Times New Roman" w:hAnsi="Times New Roman"/>
                <w:sz w:val="20"/>
              </w:rPr>
              <w:t>4</w:t>
            </w:r>
            <w:r w:rsidRPr="00BA4EA1">
              <w:rPr>
                <w:rFonts w:ascii="Times New Roman" w:hAnsi="Times New Roman"/>
                <w:sz w:val="20"/>
              </w:rPr>
              <w:t xml:space="preserve">: </w:t>
            </w:r>
            <w:r>
              <w:rPr>
                <w:rFonts w:ascii="Times New Roman" w:hAnsi="Times New Roman"/>
                <w:sz w:val="20"/>
              </w:rPr>
              <w:t>ÇEVRE KORUMA</w:t>
            </w:r>
            <w:r w:rsidRPr="00BA4EA1"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2708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Yaşadığı ortamdan kaynaklanan hava, su ve toprak kirliliğini önleyici tedbirleri alır. Hava kirliliğinin sebeplerini sıralar. Çevresinde bulunan arıtma tesislerini gözlemleyerek sunum yapar.</w:t>
            </w:r>
          </w:p>
        </w:tc>
        <w:tc>
          <w:tcPr>
            <w:tcW w:w="3257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 xml:space="preserve">GÜRÜLTÜ KİRLİLİĞİ:, Gürültünün İnsan ve Çevresine Etkileri, Gürültü Kirliliğinin Önlenmesi, </w:t>
            </w:r>
            <w:r>
              <w:rPr>
                <w:rFonts w:ascii="Times New Roman" w:hAnsi="Times New Roman"/>
                <w:sz w:val="20"/>
              </w:rPr>
              <w:t xml:space="preserve">                        </w:t>
            </w:r>
            <w:r w:rsidRPr="00BA4EA1">
              <w:rPr>
                <w:rFonts w:ascii="Times New Roman" w:hAnsi="Times New Roman"/>
                <w:sz w:val="20"/>
              </w:rPr>
              <w:t>ÇEVREYE DUYARLI ENERJİ KAYNAKLARI</w:t>
            </w:r>
          </w:p>
        </w:tc>
        <w:tc>
          <w:tcPr>
            <w:tcW w:w="1901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Anlatım, problem çözme, soru-cevap, araştırma, uygulama, bireysel öğrenme</w:t>
            </w:r>
          </w:p>
        </w:tc>
        <w:tc>
          <w:tcPr>
            <w:tcW w:w="2227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Ders modülleri, akıllı tahta, projeksiyon cihazı.</w:t>
            </w:r>
          </w:p>
        </w:tc>
        <w:tc>
          <w:tcPr>
            <w:tcW w:w="2068" w:type="dxa"/>
            <w:vAlign w:val="center"/>
          </w:tcPr>
          <w:p w:rsidR="002A6B4F" w:rsidRDefault="002A6B4F"/>
        </w:tc>
      </w:tr>
      <w:tr w:rsidR="002A6B4F" w:rsidTr="0034765C">
        <w:trPr>
          <w:cantSplit/>
          <w:trHeight w:val="1134"/>
        </w:trPr>
        <w:tc>
          <w:tcPr>
            <w:tcW w:w="497" w:type="dxa"/>
            <w:textDirection w:val="btLr"/>
          </w:tcPr>
          <w:p w:rsidR="002A6B4F" w:rsidRDefault="002A6B4F">
            <w:pPr>
              <w:ind w:left="113" w:right="113"/>
              <w:jc w:val="center"/>
            </w:pPr>
            <w:r>
              <w:t>ŞUBAT</w:t>
            </w:r>
          </w:p>
        </w:tc>
        <w:tc>
          <w:tcPr>
            <w:tcW w:w="717" w:type="dxa"/>
            <w:textDirection w:val="btLr"/>
          </w:tcPr>
          <w:p w:rsidR="002A6B4F" w:rsidRDefault="002A6B4F">
            <w:pPr>
              <w:ind w:left="113" w:right="113"/>
              <w:jc w:val="center"/>
            </w:pPr>
            <w:r>
              <w:t>18.HAFTA(08-14)</w:t>
            </w:r>
          </w:p>
        </w:tc>
        <w:tc>
          <w:tcPr>
            <w:tcW w:w="425" w:type="dxa"/>
            <w:textDirection w:val="btLr"/>
          </w:tcPr>
          <w:p w:rsidR="002A6B4F" w:rsidRDefault="002A6B4F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14" w:type="dxa"/>
            <w:vAlign w:val="center"/>
          </w:tcPr>
          <w:p w:rsidR="002A6B4F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 xml:space="preserve">MODÜL </w:t>
            </w:r>
            <w:r>
              <w:rPr>
                <w:rFonts w:ascii="Times New Roman" w:hAnsi="Times New Roman"/>
                <w:sz w:val="20"/>
              </w:rPr>
              <w:t>4</w:t>
            </w:r>
            <w:r w:rsidRPr="00BA4EA1">
              <w:rPr>
                <w:rFonts w:ascii="Times New Roman" w:hAnsi="Times New Roman"/>
                <w:sz w:val="20"/>
              </w:rPr>
              <w:t xml:space="preserve">: </w:t>
            </w:r>
            <w:r>
              <w:rPr>
                <w:rFonts w:ascii="Times New Roman" w:hAnsi="Times New Roman"/>
                <w:sz w:val="20"/>
              </w:rPr>
              <w:t>ÇEVRE KORUMA</w:t>
            </w:r>
            <w:r w:rsidRPr="00BA4EA1">
              <w:rPr>
                <w:rFonts w:ascii="Times New Roman" w:hAnsi="Times New Roman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 xml:space="preserve">    </w:t>
            </w:r>
          </w:p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08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Çevreye zarar vermeyen enerji kaynaklarını kullanmayı tercih eder. Enerji kaynaklarını açıklar.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 w:rsidRPr="00BA4EA1">
              <w:rPr>
                <w:rFonts w:ascii="Times New Roman" w:hAnsi="Times New Roman"/>
                <w:sz w:val="20"/>
              </w:rPr>
              <w:t>İsraf ve ekmek israfını önlemeye ilişkin tedbirleri alır. İsrafla ilgili kavramları açıklar. Okul ortamında su ve enerji israfını engeller</w:t>
            </w:r>
          </w:p>
        </w:tc>
        <w:tc>
          <w:tcPr>
            <w:tcW w:w="3257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İSRAFA KARŞI DUYARLI OLMA: İsrafla İlgili Kavramlar, İsraf Çeşitleri, İsrafa Neden Olan Sebeplerin Nedenleri, Aile ve Ülke Ekonomisine Verdiği Zararlar, İsrafı Azaltacak Çözüm Yolları</w:t>
            </w:r>
          </w:p>
        </w:tc>
        <w:tc>
          <w:tcPr>
            <w:tcW w:w="1901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Anlatım, problem çözme, soru-cevap, araştırma, uygulama, bireysel öğrenme</w:t>
            </w:r>
          </w:p>
        </w:tc>
        <w:tc>
          <w:tcPr>
            <w:tcW w:w="2227" w:type="dxa"/>
            <w:vAlign w:val="center"/>
          </w:tcPr>
          <w:p w:rsidR="002A6B4F" w:rsidRPr="00BA4EA1" w:rsidRDefault="002A6B4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Ders modülleri, akıllı tahta, projeksiyon cihazı.</w:t>
            </w:r>
          </w:p>
        </w:tc>
        <w:tc>
          <w:tcPr>
            <w:tcW w:w="2068" w:type="dxa"/>
            <w:vAlign w:val="center"/>
          </w:tcPr>
          <w:p w:rsidR="002A6B4F" w:rsidRDefault="002A6B4F">
            <w:pPr>
              <w:rPr>
                <w:b/>
              </w:rPr>
            </w:pPr>
            <w:r>
              <w:br/>
            </w:r>
            <w:r>
              <w:rPr>
                <w:b/>
              </w:rPr>
              <w:t>İkinci Yarıyıl Başlangıcı</w:t>
            </w:r>
          </w:p>
        </w:tc>
      </w:tr>
      <w:tr w:rsidR="00B715BF" w:rsidTr="0034765C">
        <w:trPr>
          <w:cantSplit/>
          <w:trHeight w:val="1134"/>
        </w:trPr>
        <w:tc>
          <w:tcPr>
            <w:tcW w:w="497" w:type="dxa"/>
            <w:textDirection w:val="btLr"/>
          </w:tcPr>
          <w:p w:rsidR="00B715BF" w:rsidRDefault="00B715BF">
            <w:pPr>
              <w:ind w:left="113" w:right="113"/>
              <w:jc w:val="center"/>
            </w:pPr>
            <w:r>
              <w:t>ŞUBAT</w:t>
            </w:r>
          </w:p>
        </w:tc>
        <w:tc>
          <w:tcPr>
            <w:tcW w:w="717" w:type="dxa"/>
            <w:textDirection w:val="btLr"/>
          </w:tcPr>
          <w:p w:rsidR="00B715BF" w:rsidRDefault="00B715BF">
            <w:pPr>
              <w:ind w:left="113" w:right="113"/>
              <w:jc w:val="center"/>
            </w:pPr>
            <w:r>
              <w:t>19.HAFTA(15-21)</w:t>
            </w:r>
          </w:p>
        </w:tc>
        <w:tc>
          <w:tcPr>
            <w:tcW w:w="425" w:type="dxa"/>
            <w:textDirection w:val="btLr"/>
          </w:tcPr>
          <w:p w:rsidR="00B715BF" w:rsidRDefault="00B715BF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14" w:type="dxa"/>
            <w:vAlign w:val="center"/>
          </w:tcPr>
          <w:p w:rsidR="00B715BF" w:rsidRPr="00BA4EA1" w:rsidRDefault="00B715BF" w:rsidP="0062553A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MODÜL 5 ETKİLİ İLETİŞİM  </w:t>
            </w:r>
          </w:p>
        </w:tc>
        <w:tc>
          <w:tcPr>
            <w:tcW w:w="2708" w:type="dxa"/>
            <w:vAlign w:val="center"/>
          </w:tcPr>
          <w:p w:rsidR="00B715BF" w:rsidRPr="00BA4EA1" w:rsidRDefault="00B715BF" w:rsidP="0062553A">
            <w:pPr>
              <w:rPr>
                <w:rFonts w:ascii="Times New Roman" w:hAnsi="Times New Roman"/>
                <w:b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İletişim süreci içinde iş, sosyal ve kültürel hayatında iletişim araçlarını kullanarak etkili iletişim kurar. İletişim kavramını tanımlar. İletişim sürecinin öğelerini açıklar.</w:t>
            </w:r>
          </w:p>
        </w:tc>
        <w:tc>
          <w:tcPr>
            <w:tcW w:w="3257" w:type="dxa"/>
            <w:vAlign w:val="center"/>
          </w:tcPr>
          <w:p w:rsidR="00B715BF" w:rsidRPr="00BA4EA1" w:rsidRDefault="00B715BF" w:rsidP="0062553A">
            <w:pPr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TEMEL </w:t>
            </w:r>
            <w:r w:rsidRPr="00BA4EA1">
              <w:rPr>
                <w:rFonts w:ascii="Times New Roman" w:hAnsi="Times New Roman"/>
                <w:sz w:val="20"/>
              </w:rPr>
              <w:t>İLETİŞİM ARAÇLARI. İletişimin Tanımı, İletişimin Öğeleri, Etkili İletişim, İletişim Türleri, İletişim Araçları.</w:t>
            </w:r>
            <w:r>
              <w:rPr>
                <w:rFonts w:ascii="Times New Roman" w:hAnsi="Times New Roman"/>
                <w:sz w:val="20"/>
              </w:rPr>
              <w:t xml:space="preserve">  </w:t>
            </w:r>
          </w:p>
        </w:tc>
        <w:tc>
          <w:tcPr>
            <w:tcW w:w="1901" w:type="dxa"/>
            <w:vAlign w:val="center"/>
          </w:tcPr>
          <w:p w:rsidR="00B715BF" w:rsidRPr="00BA4EA1" w:rsidRDefault="00B715B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Anlatım, problem çözme, soru-cevap, araştırma, uygulama, bireysel öğrenme</w:t>
            </w:r>
          </w:p>
        </w:tc>
        <w:tc>
          <w:tcPr>
            <w:tcW w:w="2227" w:type="dxa"/>
            <w:vAlign w:val="center"/>
          </w:tcPr>
          <w:p w:rsidR="00B715BF" w:rsidRPr="00BA4EA1" w:rsidRDefault="00B715B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Ders modülleri, akıllı tahta, projeksiyon cihazı.</w:t>
            </w:r>
          </w:p>
        </w:tc>
        <w:tc>
          <w:tcPr>
            <w:tcW w:w="2068" w:type="dxa"/>
            <w:vAlign w:val="center"/>
          </w:tcPr>
          <w:p w:rsidR="00B715BF" w:rsidRDefault="00B715BF"/>
        </w:tc>
      </w:tr>
      <w:tr w:rsidR="00B715BF" w:rsidTr="0034765C">
        <w:trPr>
          <w:cantSplit/>
          <w:trHeight w:val="1134"/>
        </w:trPr>
        <w:tc>
          <w:tcPr>
            <w:tcW w:w="497" w:type="dxa"/>
            <w:textDirection w:val="btLr"/>
          </w:tcPr>
          <w:p w:rsidR="00B715BF" w:rsidRDefault="00B715BF">
            <w:pPr>
              <w:ind w:left="113" w:right="113"/>
              <w:jc w:val="center"/>
            </w:pPr>
            <w:r>
              <w:t>ŞUBAT</w:t>
            </w:r>
          </w:p>
        </w:tc>
        <w:tc>
          <w:tcPr>
            <w:tcW w:w="717" w:type="dxa"/>
            <w:textDirection w:val="btLr"/>
          </w:tcPr>
          <w:p w:rsidR="00B715BF" w:rsidRDefault="00B715BF">
            <w:pPr>
              <w:ind w:left="113" w:right="113"/>
              <w:jc w:val="center"/>
            </w:pPr>
            <w:r>
              <w:t>20.HAFTA(22-28)</w:t>
            </w:r>
          </w:p>
        </w:tc>
        <w:tc>
          <w:tcPr>
            <w:tcW w:w="425" w:type="dxa"/>
            <w:textDirection w:val="btLr"/>
          </w:tcPr>
          <w:p w:rsidR="00B715BF" w:rsidRDefault="00B715BF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14" w:type="dxa"/>
            <w:vAlign w:val="center"/>
          </w:tcPr>
          <w:p w:rsidR="00B715BF" w:rsidRPr="00BA4EA1" w:rsidRDefault="00B715BF" w:rsidP="0062553A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MODÜL 5 ETKİLİ İLETİŞİM </w:t>
            </w:r>
          </w:p>
        </w:tc>
        <w:tc>
          <w:tcPr>
            <w:tcW w:w="2708" w:type="dxa"/>
            <w:vAlign w:val="center"/>
          </w:tcPr>
          <w:p w:rsidR="00B715BF" w:rsidRPr="00BA4EA1" w:rsidRDefault="00B715B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Bireysel özelliklerini tanıyıp çeşitli aktiviteler yaparak kendini geliştirir. Bireysel özellikleri sıralar. Kendini geliştirme yollarını izah eder.</w:t>
            </w:r>
          </w:p>
        </w:tc>
        <w:tc>
          <w:tcPr>
            <w:tcW w:w="3257" w:type="dxa"/>
            <w:vAlign w:val="center"/>
          </w:tcPr>
          <w:p w:rsidR="00B715BF" w:rsidRPr="00BA4EA1" w:rsidRDefault="00B715B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KENDİNİ İFADE ETME: Kendini Tanıma, Kendini Geliştirme</w:t>
            </w:r>
          </w:p>
        </w:tc>
        <w:tc>
          <w:tcPr>
            <w:tcW w:w="1901" w:type="dxa"/>
            <w:vAlign w:val="center"/>
          </w:tcPr>
          <w:p w:rsidR="00B715BF" w:rsidRPr="00BA4EA1" w:rsidRDefault="00B715B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Anlatım, problem çözme, soru-cevap, araştırma, uygulama, bireysel öğrenme</w:t>
            </w:r>
          </w:p>
        </w:tc>
        <w:tc>
          <w:tcPr>
            <w:tcW w:w="2227" w:type="dxa"/>
            <w:vAlign w:val="center"/>
          </w:tcPr>
          <w:p w:rsidR="00B715BF" w:rsidRPr="00BA4EA1" w:rsidRDefault="00B715B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Ders modülleri, akıllı tahta, projeksiyon cihazı.</w:t>
            </w:r>
          </w:p>
        </w:tc>
        <w:tc>
          <w:tcPr>
            <w:tcW w:w="2068" w:type="dxa"/>
            <w:vAlign w:val="center"/>
          </w:tcPr>
          <w:p w:rsidR="00B715BF" w:rsidRDefault="00B715BF"/>
        </w:tc>
      </w:tr>
      <w:tr w:rsidR="00B715BF" w:rsidTr="0034765C">
        <w:trPr>
          <w:cantSplit/>
          <w:trHeight w:val="1134"/>
        </w:trPr>
        <w:tc>
          <w:tcPr>
            <w:tcW w:w="497" w:type="dxa"/>
            <w:textDirection w:val="btLr"/>
          </w:tcPr>
          <w:p w:rsidR="00B715BF" w:rsidRDefault="00B715BF">
            <w:pPr>
              <w:ind w:left="113" w:right="113"/>
              <w:jc w:val="center"/>
            </w:pPr>
            <w:r>
              <w:t>MART</w:t>
            </w:r>
          </w:p>
        </w:tc>
        <w:tc>
          <w:tcPr>
            <w:tcW w:w="717" w:type="dxa"/>
            <w:textDirection w:val="btLr"/>
          </w:tcPr>
          <w:p w:rsidR="00B715BF" w:rsidRDefault="00B715BF">
            <w:pPr>
              <w:ind w:left="113" w:right="113"/>
              <w:jc w:val="center"/>
            </w:pPr>
            <w:r>
              <w:t>21.HAFTA(01-07)</w:t>
            </w:r>
          </w:p>
        </w:tc>
        <w:tc>
          <w:tcPr>
            <w:tcW w:w="425" w:type="dxa"/>
            <w:textDirection w:val="btLr"/>
          </w:tcPr>
          <w:p w:rsidR="00B715BF" w:rsidRDefault="00B715BF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14" w:type="dxa"/>
            <w:vAlign w:val="center"/>
          </w:tcPr>
          <w:p w:rsidR="00B715BF" w:rsidRPr="00BA4EA1" w:rsidRDefault="00B715B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MODÜL</w:t>
            </w:r>
            <w:r>
              <w:rPr>
                <w:rFonts w:ascii="Times New Roman" w:hAnsi="Times New Roman"/>
                <w:sz w:val="20"/>
              </w:rPr>
              <w:t xml:space="preserve"> 5: ETKİLİ İLETİŞİM  </w:t>
            </w:r>
            <w:r w:rsidRPr="00BA4EA1">
              <w:rPr>
                <w:rFonts w:ascii="Times New Roman" w:hAnsi="Times New Roman"/>
                <w:sz w:val="20"/>
              </w:rPr>
              <w:t xml:space="preserve"> .</w:t>
            </w:r>
          </w:p>
        </w:tc>
        <w:tc>
          <w:tcPr>
            <w:tcW w:w="2708" w:type="dxa"/>
            <w:vAlign w:val="center"/>
          </w:tcPr>
          <w:p w:rsidR="00B715BF" w:rsidRPr="00BA4EA1" w:rsidRDefault="00B715B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İnsan ilişkilerini düzenleyen toplumsal kurallara uygun davranır. İnsan ilişkilerini düzenleyen kuralları açıklar. Toplumsal grupları sıralar.</w:t>
            </w:r>
          </w:p>
        </w:tc>
        <w:tc>
          <w:tcPr>
            <w:tcW w:w="3257" w:type="dxa"/>
            <w:vAlign w:val="center"/>
          </w:tcPr>
          <w:p w:rsidR="00B715BF" w:rsidRPr="00BA4EA1" w:rsidRDefault="00B715B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İNSAN İLİŞKİLERİNİ DÜZENLEME: Toplum Hayatını Düzenleyen Kurallar, Toplumsal Gruplar, Toplumsal Etkileşim, Toplumsal Statü, Toplumsal Rol</w:t>
            </w:r>
          </w:p>
        </w:tc>
        <w:tc>
          <w:tcPr>
            <w:tcW w:w="1901" w:type="dxa"/>
            <w:vAlign w:val="center"/>
          </w:tcPr>
          <w:p w:rsidR="00B715BF" w:rsidRPr="00BA4EA1" w:rsidRDefault="00B715B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Anlatım, problem çözme, soru-cevap, araştırma, uygulama, bireysel öğrenme</w:t>
            </w:r>
          </w:p>
        </w:tc>
        <w:tc>
          <w:tcPr>
            <w:tcW w:w="2227" w:type="dxa"/>
            <w:vAlign w:val="center"/>
          </w:tcPr>
          <w:p w:rsidR="00B715BF" w:rsidRPr="00BA4EA1" w:rsidRDefault="00B715B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Ders modülleri, akıllı tahta, projeksiyon cihazı.</w:t>
            </w:r>
          </w:p>
        </w:tc>
        <w:tc>
          <w:tcPr>
            <w:tcW w:w="2068" w:type="dxa"/>
            <w:vAlign w:val="center"/>
          </w:tcPr>
          <w:p w:rsidR="00B715BF" w:rsidRDefault="00B715BF"/>
        </w:tc>
      </w:tr>
      <w:tr w:rsidR="00B715BF" w:rsidTr="0034765C">
        <w:trPr>
          <w:cantSplit/>
          <w:trHeight w:val="1134"/>
        </w:trPr>
        <w:tc>
          <w:tcPr>
            <w:tcW w:w="497" w:type="dxa"/>
            <w:textDirection w:val="btLr"/>
          </w:tcPr>
          <w:p w:rsidR="00B715BF" w:rsidRDefault="00B715BF">
            <w:pPr>
              <w:ind w:left="113" w:right="113"/>
              <w:jc w:val="center"/>
            </w:pPr>
            <w:r>
              <w:t>MART</w:t>
            </w:r>
          </w:p>
        </w:tc>
        <w:tc>
          <w:tcPr>
            <w:tcW w:w="717" w:type="dxa"/>
            <w:textDirection w:val="btLr"/>
          </w:tcPr>
          <w:p w:rsidR="00B715BF" w:rsidRDefault="00B715BF">
            <w:pPr>
              <w:ind w:left="113" w:right="113"/>
              <w:jc w:val="center"/>
            </w:pPr>
            <w:r>
              <w:t>22.HAFTA(08-14)</w:t>
            </w:r>
          </w:p>
        </w:tc>
        <w:tc>
          <w:tcPr>
            <w:tcW w:w="425" w:type="dxa"/>
            <w:textDirection w:val="btLr"/>
          </w:tcPr>
          <w:p w:rsidR="00B715BF" w:rsidRDefault="00B715BF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14" w:type="dxa"/>
            <w:vAlign w:val="center"/>
          </w:tcPr>
          <w:p w:rsidR="00B715BF" w:rsidRPr="00BA4EA1" w:rsidRDefault="00B715BF" w:rsidP="0062553A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 MODÜL 5 ETKİLİ İLETİŞİM  </w:t>
            </w:r>
          </w:p>
        </w:tc>
        <w:tc>
          <w:tcPr>
            <w:tcW w:w="2708" w:type="dxa"/>
            <w:vAlign w:val="center"/>
          </w:tcPr>
          <w:p w:rsidR="00B715BF" w:rsidRPr="00BA4EA1" w:rsidRDefault="00B715B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İşletme hakkında bilgi sahibi olarak çalışma hayatında etkili iletişim kurar. İşletmenin örgütlenme yapısı içinde yer alan birimleri tanımlar. İşletmenin örgüt şemasını çizer.</w:t>
            </w:r>
          </w:p>
        </w:tc>
        <w:tc>
          <w:tcPr>
            <w:tcW w:w="3257" w:type="dxa"/>
            <w:vAlign w:val="center"/>
          </w:tcPr>
          <w:p w:rsidR="00B715BF" w:rsidRPr="00BA4EA1" w:rsidRDefault="00B715B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İŞ HAYATINDA İLİŞKİLERİ: İşletmenin Yapısı, İşletmenin Örgütlenme Yapısı İçinde Yer Alan Birimler,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 w:rsidRPr="00BA4EA1">
              <w:rPr>
                <w:rFonts w:ascii="Times New Roman" w:hAnsi="Times New Roman"/>
                <w:sz w:val="20"/>
              </w:rPr>
              <w:t>İş Yerinde Uyulması Gereken Kurallar, İş Hayatında Çalışanlar ve İlişkileri</w:t>
            </w:r>
          </w:p>
        </w:tc>
        <w:tc>
          <w:tcPr>
            <w:tcW w:w="1901" w:type="dxa"/>
            <w:vAlign w:val="center"/>
          </w:tcPr>
          <w:p w:rsidR="00B715BF" w:rsidRPr="00BA4EA1" w:rsidRDefault="00B715B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Anlatım, problem çözme, soru-cevap, araştırma, uygulama, bireysel öğrenme</w:t>
            </w:r>
          </w:p>
        </w:tc>
        <w:tc>
          <w:tcPr>
            <w:tcW w:w="2227" w:type="dxa"/>
            <w:vAlign w:val="center"/>
          </w:tcPr>
          <w:p w:rsidR="00B715BF" w:rsidRPr="00BA4EA1" w:rsidRDefault="00B715B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Ders modülleri, akıllı tahta, projeksiyon cihazı.</w:t>
            </w:r>
          </w:p>
        </w:tc>
        <w:tc>
          <w:tcPr>
            <w:tcW w:w="2068" w:type="dxa"/>
            <w:vAlign w:val="center"/>
          </w:tcPr>
          <w:p w:rsidR="00B715BF" w:rsidRDefault="00B715BF">
            <w:pPr>
              <w:rPr>
                <w:b/>
              </w:rPr>
            </w:pPr>
            <w:r>
              <w:br/>
            </w:r>
            <w:r>
              <w:rPr>
                <w:b/>
              </w:rPr>
              <w:t>İstiklâl Marşı’nın Kabulü ve Mehmet Akif Ersoy’u Anma Günü</w:t>
            </w:r>
          </w:p>
        </w:tc>
      </w:tr>
      <w:tr w:rsidR="00F5458F" w:rsidTr="0034765C">
        <w:trPr>
          <w:cantSplit/>
          <w:trHeight w:val="1134"/>
        </w:trPr>
        <w:tc>
          <w:tcPr>
            <w:tcW w:w="497" w:type="dxa"/>
            <w:textDirection w:val="btLr"/>
          </w:tcPr>
          <w:p w:rsidR="00F5458F" w:rsidRDefault="00F5458F">
            <w:pPr>
              <w:ind w:left="113" w:right="113"/>
              <w:jc w:val="center"/>
            </w:pPr>
            <w:r>
              <w:lastRenderedPageBreak/>
              <w:t>MART</w:t>
            </w:r>
          </w:p>
        </w:tc>
        <w:tc>
          <w:tcPr>
            <w:tcW w:w="717" w:type="dxa"/>
            <w:textDirection w:val="btLr"/>
          </w:tcPr>
          <w:p w:rsidR="00F5458F" w:rsidRDefault="00F5458F">
            <w:pPr>
              <w:ind w:left="113" w:right="113"/>
              <w:jc w:val="center"/>
            </w:pPr>
            <w:r>
              <w:t>23.HAFTA(15-21)</w:t>
            </w:r>
          </w:p>
        </w:tc>
        <w:tc>
          <w:tcPr>
            <w:tcW w:w="425" w:type="dxa"/>
            <w:textDirection w:val="btLr"/>
          </w:tcPr>
          <w:p w:rsidR="00F5458F" w:rsidRDefault="00F5458F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14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MODÜL</w:t>
            </w:r>
            <w:r>
              <w:rPr>
                <w:rFonts w:ascii="Times New Roman" w:hAnsi="Times New Roman"/>
                <w:sz w:val="20"/>
              </w:rPr>
              <w:t xml:space="preserve"> MODÜL 5 ETKİLİ İLETİŞİM  </w:t>
            </w:r>
          </w:p>
        </w:tc>
        <w:tc>
          <w:tcPr>
            <w:tcW w:w="2708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İş hayatında uyulması gereken kuralları sıralar. Sanat etkinliklerini izler. Sanat alanlarını sıralar.</w:t>
            </w:r>
          </w:p>
        </w:tc>
        <w:tc>
          <w:tcPr>
            <w:tcW w:w="3257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 xml:space="preserve"> SANAT ETKİNLİKLERİNİ TAKİP ETME: Sanatın Tanımı ve Temel Terimler, Sanatın Tanımı, Temel Terimler, Sanatın Gerekliliği. Sanatın Toplumsal Yaşama Etkisi, Başlıca Sanat Alanları </w:t>
            </w:r>
          </w:p>
        </w:tc>
        <w:tc>
          <w:tcPr>
            <w:tcW w:w="1901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Anlatım, problem çözme, soru-cevap, araştırma, uygulama, bireysel öğrenme</w:t>
            </w:r>
          </w:p>
        </w:tc>
        <w:tc>
          <w:tcPr>
            <w:tcW w:w="2227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Ders modülleri, akıllı tahta, projeksiyon cihazı.</w:t>
            </w:r>
          </w:p>
        </w:tc>
        <w:tc>
          <w:tcPr>
            <w:tcW w:w="2068" w:type="dxa"/>
            <w:vAlign w:val="center"/>
          </w:tcPr>
          <w:p w:rsidR="00F5458F" w:rsidRDefault="00F5458F">
            <w:pPr>
              <w:rPr>
                <w:b/>
              </w:rPr>
            </w:pPr>
            <w:r>
              <w:br/>
            </w:r>
            <w:r>
              <w:rPr>
                <w:b/>
              </w:rPr>
              <w:t>Şehitler Günü</w:t>
            </w:r>
          </w:p>
        </w:tc>
      </w:tr>
      <w:tr w:rsidR="00F5458F" w:rsidTr="0034765C">
        <w:trPr>
          <w:cantSplit/>
          <w:trHeight w:val="1134"/>
        </w:trPr>
        <w:tc>
          <w:tcPr>
            <w:tcW w:w="497" w:type="dxa"/>
            <w:textDirection w:val="btLr"/>
          </w:tcPr>
          <w:p w:rsidR="00F5458F" w:rsidRDefault="00F5458F">
            <w:pPr>
              <w:ind w:left="113" w:right="113"/>
              <w:jc w:val="center"/>
            </w:pPr>
            <w:r>
              <w:t>MART</w:t>
            </w:r>
          </w:p>
        </w:tc>
        <w:tc>
          <w:tcPr>
            <w:tcW w:w="717" w:type="dxa"/>
            <w:textDirection w:val="btLr"/>
          </w:tcPr>
          <w:p w:rsidR="00F5458F" w:rsidRDefault="00F5458F">
            <w:pPr>
              <w:ind w:left="113" w:right="113"/>
              <w:jc w:val="center"/>
            </w:pPr>
            <w:r>
              <w:t>24.HAFTA(22-28)</w:t>
            </w:r>
          </w:p>
        </w:tc>
        <w:tc>
          <w:tcPr>
            <w:tcW w:w="425" w:type="dxa"/>
            <w:textDirection w:val="btLr"/>
          </w:tcPr>
          <w:p w:rsidR="00F5458F" w:rsidRDefault="00F5458F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14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MODÜL 6</w:t>
            </w:r>
            <w:r w:rsidRPr="00BA4EA1">
              <w:rPr>
                <w:rFonts w:ascii="Times New Roman" w:hAnsi="Times New Roman"/>
                <w:sz w:val="20"/>
              </w:rPr>
              <w:t xml:space="preserve">: </w:t>
            </w:r>
            <w:r>
              <w:rPr>
                <w:rFonts w:ascii="Times New Roman" w:hAnsi="Times New Roman"/>
                <w:sz w:val="20"/>
              </w:rPr>
              <w:t>GİRİŞİMCİ FİKİRLER VE İŞ KURMA</w:t>
            </w:r>
          </w:p>
        </w:tc>
        <w:tc>
          <w:tcPr>
            <w:tcW w:w="2708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Girişimcilikle ilgili temel kavramları kullanır. Girişimcide bulunması gereken temel nitelikleri tanımlar. Girişimcilikle ilgili temel kavramları içeren bir kavram haritası hazırlar.</w:t>
            </w:r>
          </w:p>
        </w:tc>
        <w:tc>
          <w:tcPr>
            <w:tcW w:w="3257" w:type="dxa"/>
            <w:vAlign w:val="center"/>
          </w:tcPr>
          <w:p w:rsidR="00F5458F" w:rsidRPr="002A15B1" w:rsidRDefault="00F5458F" w:rsidP="0062553A">
            <w:pPr>
              <w:rPr>
                <w:b/>
                <w:szCs w:val="22"/>
              </w:rPr>
            </w:pPr>
            <w:r w:rsidRPr="00BA4EA1">
              <w:rPr>
                <w:rFonts w:ascii="Times New Roman" w:hAnsi="Times New Roman"/>
                <w:sz w:val="20"/>
              </w:rPr>
              <w:t>GİRİŞİMCİLİKLE İLGİLİ TEMEL KAVRAMLAR: Girişimcilik Tanımı, Girişimcinin Özellikleri, Girişimcilik Türleri. Girişimciyi Başarısızlığa Götüren Hatalar. Girişimciliğin Desteklenmesi.</w:t>
            </w:r>
            <w:r w:rsidRPr="0085237D">
              <w:rPr>
                <w:b/>
                <w:szCs w:val="22"/>
              </w:rPr>
              <w:t xml:space="preserve"> </w:t>
            </w:r>
          </w:p>
        </w:tc>
        <w:tc>
          <w:tcPr>
            <w:tcW w:w="1901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Anlatım, problem çözme, soru-cevap, araştırma, uygulama, bireysel öğrenme</w:t>
            </w:r>
          </w:p>
        </w:tc>
        <w:tc>
          <w:tcPr>
            <w:tcW w:w="2227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Ders modülleri, akıllı tahta, projeksiyon cihazı.</w:t>
            </w:r>
          </w:p>
        </w:tc>
        <w:tc>
          <w:tcPr>
            <w:tcW w:w="2068" w:type="dxa"/>
            <w:vAlign w:val="center"/>
          </w:tcPr>
          <w:p w:rsidR="00F5458F" w:rsidRDefault="00F5458F"/>
        </w:tc>
      </w:tr>
      <w:tr w:rsidR="00F5458F" w:rsidTr="0034765C">
        <w:trPr>
          <w:cantSplit/>
          <w:trHeight w:val="1134"/>
        </w:trPr>
        <w:tc>
          <w:tcPr>
            <w:tcW w:w="497" w:type="dxa"/>
            <w:textDirection w:val="btLr"/>
          </w:tcPr>
          <w:p w:rsidR="00F5458F" w:rsidRDefault="00F5458F">
            <w:pPr>
              <w:ind w:left="113" w:right="113"/>
              <w:jc w:val="center"/>
            </w:pPr>
            <w:r>
              <w:t>MART-NİSAN</w:t>
            </w:r>
          </w:p>
        </w:tc>
        <w:tc>
          <w:tcPr>
            <w:tcW w:w="717" w:type="dxa"/>
            <w:textDirection w:val="btLr"/>
          </w:tcPr>
          <w:p w:rsidR="00F5458F" w:rsidRDefault="00F5458F">
            <w:pPr>
              <w:ind w:left="113" w:right="113"/>
              <w:jc w:val="center"/>
            </w:pPr>
            <w:r>
              <w:t>25.HAFTA(29-04)</w:t>
            </w:r>
          </w:p>
        </w:tc>
        <w:tc>
          <w:tcPr>
            <w:tcW w:w="425" w:type="dxa"/>
            <w:textDirection w:val="btLr"/>
          </w:tcPr>
          <w:p w:rsidR="00F5458F" w:rsidRDefault="00F5458F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14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MODÜL 6</w:t>
            </w:r>
            <w:r w:rsidRPr="00BA4EA1">
              <w:rPr>
                <w:rFonts w:ascii="Times New Roman" w:hAnsi="Times New Roman"/>
                <w:sz w:val="20"/>
              </w:rPr>
              <w:t xml:space="preserve">: </w:t>
            </w:r>
            <w:r>
              <w:rPr>
                <w:rFonts w:ascii="Times New Roman" w:hAnsi="Times New Roman"/>
                <w:sz w:val="20"/>
              </w:rPr>
              <w:t>GİRİŞİMCİ FİKİRLER VE İŞ KURMA</w:t>
            </w:r>
          </w:p>
        </w:tc>
        <w:tc>
          <w:tcPr>
            <w:tcW w:w="2708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İş fikri üretmek için gerekli kaynakları sıralar. SWOT analizinin unsurlarını açıklar. SWOT analiz yöntemine göre bir iş fikri hazırlar.</w:t>
            </w:r>
          </w:p>
        </w:tc>
        <w:tc>
          <w:tcPr>
            <w:tcW w:w="3257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GİRİŞİMCİ FİKİRLER: İş Fikri Üretmek İçin Kaynaklar, İş Fikirleri Oluşturma Yöntemleri, Girişim Fikrine Karar Verme. UYGULAMA FAALİYETİ.</w:t>
            </w:r>
          </w:p>
        </w:tc>
        <w:tc>
          <w:tcPr>
            <w:tcW w:w="1901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Anlatım, problem çözme, soru-cevap, araştırma, uygulama, bireysel öğrenme</w:t>
            </w:r>
          </w:p>
        </w:tc>
        <w:tc>
          <w:tcPr>
            <w:tcW w:w="2227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Ders modülleri, akıllı tahta, projeksiyon cihazı.</w:t>
            </w:r>
          </w:p>
        </w:tc>
        <w:tc>
          <w:tcPr>
            <w:tcW w:w="2068" w:type="dxa"/>
            <w:vAlign w:val="center"/>
          </w:tcPr>
          <w:p w:rsidR="00F5458F" w:rsidRPr="00BB7F12" w:rsidRDefault="00F5458F">
            <w:pPr>
              <w:rPr>
                <w:b/>
              </w:rPr>
            </w:pPr>
          </w:p>
        </w:tc>
      </w:tr>
      <w:tr w:rsidR="00F5458F" w:rsidTr="0034765C">
        <w:trPr>
          <w:cantSplit/>
          <w:trHeight w:val="1134"/>
        </w:trPr>
        <w:tc>
          <w:tcPr>
            <w:tcW w:w="497" w:type="dxa"/>
            <w:textDirection w:val="btLr"/>
          </w:tcPr>
          <w:p w:rsidR="00F5458F" w:rsidRDefault="00F5458F">
            <w:pPr>
              <w:ind w:left="113" w:right="113"/>
              <w:jc w:val="center"/>
            </w:pPr>
            <w:r>
              <w:t>NİSAN</w:t>
            </w:r>
          </w:p>
        </w:tc>
        <w:tc>
          <w:tcPr>
            <w:tcW w:w="717" w:type="dxa"/>
            <w:textDirection w:val="btLr"/>
          </w:tcPr>
          <w:p w:rsidR="00F5458F" w:rsidRDefault="00F5458F">
            <w:pPr>
              <w:ind w:left="113" w:right="113"/>
              <w:jc w:val="center"/>
            </w:pPr>
            <w:r>
              <w:t>26.HAFTA(05-11)</w:t>
            </w:r>
          </w:p>
        </w:tc>
        <w:tc>
          <w:tcPr>
            <w:tcW w:w="425" w:type="dxa"/>
            <w:textDirection w:val="btLr"/>
          </w:tcPr>
          <w:p w:rsidR="00F5458F" w:rsidRDefault="00F5458F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14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MODÜL 6</w:t>
            </w:r>
            <w:r w:rsidRPr="00BA4EA1">
              <w:rPr>
                <w:rFonts w:ascii="Times New Roman" w:hAnsi="Times New Roman"/>
                <w:sz w:val="20"/>
              </w:rPr>
              <w:t xml:space="preserve">: </w:t>
            </w:r>
            <w:r>
              <w:rPr>
                <w:rFonts w:ascii="Times New Roman" w:hAnsi="Times New Roman"/>
                <w:sz w:val="20"/>
              </w:rPr>
              <w:t>GİRİŞİMCİ FİKİRLER VE İŞ KURMA</w:t>
            </w:r>
          </w:p>
        </w:tc>
        <w:tc>
          <w:tcPr>
            <w:tcW w:w="2708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İşletmenin kuruluş nedenlerini sıralar. İşletmenin kuruluş aşamasında gerekli olan evrakları hazırlar. Örnek iş planı taslağı hazırlar. İşletme kurulum işlemlerini sıralar.</w:t>
            </w:r>
          </w:p>
        </w:tc>
        <w:tc>
          <w:tcPr>
            <w:tcW w:w="3257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İŞLETMEYİ KURMA: İşletmenin Kuruluş Nedenleri, İşletmenin Kuruluş Aşamaları, İşletmenin Kuruluş İşlemleri. Kurulu Bir İşletmeyi Satın Almak. UYGULAMA FAALİYETİ. ÖLÇME VE DEĞERLENDİRME.</w:t>
            </w:r>
          </w:p>
        </w:tc>
        <w:tc>
          <w:tcPr>
            <w:tcW w:w="1901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Anlatım, problem çözme, soru-cevap, araştırma, uygulama, bireysel öğrenme</w:t>
            </w:r>
          </w:p>
        </w:tc>
        <w:tc>
          <w:tcPr>
            <w:tcW w:w="2227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Ders modülleri, akıllı tahta, projeksiyon cihazı.</w:t>
            </w:r>
          </w:p>
        </w:tc>
        <w:tc>
          <w:tcPr>
            <w:tcW w:w="2068" w:type="dxa"/>
            <w:vAlign w:val="center"/>
          </w:tcPr>
          <w:p w:rsidR="00F5458F" w:rsidRDefault="00F5458F">
            <w:r w:rsidRPr="00BB7F12">
              <w:rPr>
                <w:b/>
              </w:rPr>
              <w:t>I.YAZILI YOKLAMA</w:t>
            </w:r>
          </w:p>
        </w:tc>
      </w:tr>
      <w:tr w:rsidR="00F5458F" w:rsidTr="0034765C">
        <w:trPr>
          <w:cantSplit/>
          <w:trHeight w:val="1134"/>
        </w:trPr>
        <w:tc>
          <w:tcPr>
            <w:tcW w:w="497" w:type="dxa"/>
            <w:textDirection w:val="btLr"/>
          </w:tcPr>
          <w:p w:rsidR="00F5458F" w:rsidRDefault="00F5458F">
            <w:pPr>
              <w:ind w:left="113" w:right="113"/>
              <w:jc w:val="center"/>
            </w:pPr>
            <w:r>
              <w:t>NİSAN</w:t>
            </w:r>
          </w:p>
        </w:tc>
        <w:tc>
          <w:tcPr>
            <w:tcW w:w="717" w:type="dxa"/>
            <w:textDirection w:val="btLr"/>
          </w:tcPr>
          <w:p w:rsidR="00F5458F" w:rsidRDefault="00F5458F">
            <w:pPr>
              <w:ind w:left="113" w:right="113"/>
              <w:jc w:val="center"/>
            </w:pPr>
            <w:r>
              <w:t>27.HAFTA(19-25)</w:t>
            </w:r>
          </w:p>
        </w:tc>
        <w:tc>
          <w:tcPr>
            <w:tcW w:w="425" w:type="dxa"/>
            <w:textDirection w:val="btLr"/>
          </w:tcPr>
          <w:p w:rsidR="00F5458F" w:rsidRDefault="00F5458F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14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MODÜL 6</w:t>
            </w:r>
            <w:r w:rsidRPr="00BA4EA1">
              <w:rPr>
                <w:rFonts w:ascii="Times New Roman" w:hAnsi="Times New Roman"/>
                <w:sz w:val="20"/>
              </w:rPr>
              <w:t xml:space="preserve">: </w:t>
            </w:r>
            <w:r>
              <w:rPr>
                <w:rFonts w:ascii="Times New Roman" w:hAnsi="Times New Roman"/>
                <w:sz w:val="20"/>
              </w:rPr>
              <w:t>GİRİŞİMCİ FİKİRLER VE İŞ KURMA</w:t>
            </w:r>
          </w:p>
        </w:tc>
        <w:tc>
          <w:tcPr>
            <w:tcW w:w="2708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İşletmenin faaliyet alanındaki meslek için önemli olan faktörleri sıralar. Mesleğin gerektirdiği becerileri kazanma/öğrenme sürecini planlar.</w:t>
            </w:r>
          </w:p>
        </w:tc>
        <w:tc>
          <w:tcPr>
            <w:tcW w:w="3257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MESLEKİ BECERİLERİNİ GELİŞTİRME: Meslek Seçimi ve Meslekte İlerleme, Meslek Alanlarını Tanıma, Meslek Eğitimi, Kariyer Planlama.</w:t>
            </w:r>
          </w:p>
        </w:tc>
        <w:tc>
          <w:tcPr>
            <w:tcW w:w="1901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Anlatım, problem çözme, soru-cevap, araştırma, uygulama, bireysel öğrenme</w:t>
            </w:r>
          </w:p>
        </w:tc>
        <w:tc>
          <w:tcPr>
            <w:tcW w:w="2227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Ders modülleri, akıllı tahta, projeksiyon cihazı.</w:t>
            </w:r>
          </w:p>
        </w:tc>
        <w:tc>
          <w:tcPr>
            <w:tcW w:w="2068" w:type="dxa"/>
            <w:vAlign w:val="center"/>
          </w:tcPr>
          <w:p w:rsidR="00F5458F" w:rsidRDefault="00F5458F">
            <w:pPr>
              <w:rPr>
                <w:b/>
              </w:rPr>
            </w:pPr>
            <w:r>
              <w:br/>
            </w:r>
            <w:r>
              <w:rPr>
                <w:b/>
              </w:rPr>
              <w:t>23 Nisan Ulusal Egemenlik ve Çocuk Bayramı</w:t>
            </w:r>
          </w:p>
        </w:tc>
      </w:tr>
      <w:tr w:rsidR="00F5458F" w:rsidTr="0034765C">
        <w:trPr>
          <w:cantSplit/>
          <w:trHeight w:val="1134"/>
        </w:trPr>
        <w:tc>
          <w:tcPr>
            <w:tcW w:w="497" w:type="dxa"/>
            <w:textDirection w:val="btLr"/>
          </w:tcPr>
          <w:p w:rsidR="00F5458F" w:rsidRDefault="00F5458F">
            <w:pPr>
              <w:ind w:left="113" w:right="113"/>
              <w:jc w:val="center"/>
            </w:pPr>
            <w:r>
              <w:t>NİSAN-MAYIS</w:t>
            </w:r>
          </w:p>
        </w:tc>
        <w:tc>
          <w:tcPr>
            <w:tcW w:w="717" w:type="dxa"/>
            <w:textDirection w:val="btLr"/>
          </w:tcPr>
          <w:p w:rsidR="00F5458F" w:rsidRDefault="00F5458F">
            <w:pPr>
              <w:ind w:left="113" w:right="113"/>
              <w:jc w:val="center"/>
            </w:pPr>
            <w:r>
              <w:t>28.HAFTA(26-02)</w:t>
            </w:r>
          </w:p>
        </w:tc>
        <w:tc>
          <w:tcPr>
            <w:tcW w:w="425" w:type="dxa"/>
            <w:textDirection w:val="btLr"/>
          </w:tcPr>
          <w:p w:rsidR="00F5458F" w:rsidRDefault="00F5458F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14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MODÜL 6</w:t>
            </w:r>
            <w:r w:rsidRPr="00BA4EA1">
              <w:rPr>
                <w:rFonts w:ascii="Times New Roman" w:hAnsi="Times New Roman"/>
                <w:sz w:val="20"/>
              </w:rPr>
              <w:t xml:space="preserve">: </w:t>
            </w:r>
            <w:r>
              <w:rPr>
                <w:rFonts w:ascii="Times New Roman" w:hAnsi="Times New Roman"/>
                <w:sz w:val="20"/>
              </w:rPr>
              <w:t>GİRİŞİMCİ FİKİRLER VE İŞ KURMA</w:t>
            </w:r>
          </w:p>
        </w:tc>
        <w:tc>
          <w:tcPr>
            <w:tcW w:w="2708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Meslekte ilerleme yollarını sıralar.</w:t>
            </w:r>
          </w:p>
        </w:tc>
        <w:tc>
          <w:tcPr>
            <w:tcW w:w="3257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Performansı Geliştirme, Zamanı Verimli Kullanma, Stresle Başa Çıkma, Motivasyon, Ürün / Hizmet Kalitesini Geliştirme. UYGULAMA FAALİYETİ. ÖLÇME VE DEĞERLENDİRME.</w:t>
            </w:r>
          </w:p>
        </w:tc>
        <w:tc>
          <w:tcPr>
            <w:tcW w:w="1901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Anlatım, problem çözme, soru-cevap, araştırma, uygulama, bireysel öğrenme</w:t>
            </w:r>
          </w:p>
        </w:tc>
        <w:tc>
          <w:tcPr>
            <w:tcW w:w="2227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Ders modülleri, akıllı tahta, projeksiyon cihazı.</w:t>
            </w:r>
          </w:p>
        </w:tc>
        <w:tc>
          <w:tcPr>
            <w:tcW w:w="2068" w:type="dxa"/>
            <w:vAlign w:val="center"/>
          </w:tcPr>
          <w:p w:rsidR="00F5458F" w:rsidRDefault="00F5458F">
            <w:pPr>
              <w:rPr>
                <w:b/>
              </w:rPr>
            </w:pPr>
            <w:r>
              <w:br/>
            </w:r>
            <w:r>
              <w:rPr>
                <w:b/>
              </w:rPr>
              <w:t>1 Mayıs İşçi Bayramı</w:t>
            </w:r>
          </w:p>
        </w:tc>
      </w:tr>
      <w:tr w:rsidR="00F5458F" w:rsidTr="0034765C">
        <w:trPr>
          <w:cantSplit/>
          <w:trHeight w:val="1134"/>
        </w:trPr>
        <w:tc>
          <w:tcPr>
            <w:tcW w:w="497" w:type="dxa"/>
            <w:textDirection w:val="btLr"/>
          </w:tcPr>
          <w:p w:rsidR="00F5458F" w:rsidRDefault="00F5458F">
            <w:pPr>
              <w:ind w:left="113" w:right="113"/>
              <w:jc w:val="center"/>
            </w:pPr>
            <w:r>
              <w:lastRenderedPageBreak/>
              <w:t>MAYIS</w:t>
            </w:r>
          </w:p>
        </w:tc>
        <w:tc>
          <w:tcPr>
            <w:tcW w:w="717" w:type="dxa"/>
            <w:textDirection w:val="btLr"/>
          </w:tcPr>
          <w:p w:rsidR="00F5458F" w:rsidRDefault="00F5458F">
            <w:pPr>
              <w:ind w:left="113" w:right="113"/>
              <w:jc w:val="center"/>
            </w:pPr>
            <w:r>
              <w:t>29.HAFTA(03-09)</w:t>
            </w:r>
          </w:p>
        </w:tc>
        <w:tc>
          <w:tcPr>
            <w:tcW w:w="425" w:type="dxa"/>
            <w:textDirection w:val="btLr"/>
          </w:tcPr>
          <w:p w:rsidR="00F5458F" w:rsidRDefault="00F5458F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14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MODÜL</w:t>
            </w:r>
            <w:r>
              <w:rPr>
                <w:rFonts w:ascii="Times New Roman" w:hAnsi="Times New Roman"/>
                <w:sz w:val="20"/>
              </w:rPr>
              <w:t xml:space="preserve"> 7</w:t>
            </w:r>
            <w:r w:rsidRPr="00BA4EA1">
              <w:rPr>
                <w:rFonts w:ascii="Times New Roman" w:hAnsi="Times New Roman"/>
                <w:sz w:val="20"/>
              </w:rPr>
              <w:t>: İŞLETME FAALİYETLERİNİ YÜRÜTME.</w:t>
            </w:r>
          </w:p>
        </w:tc>
        <w:tc>
          <w:tcPr>
            <w:tcW w:w="2708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 xml:space="preserve">İşletme ve işletme türleri ile ilgili temel kavramları açıklar. İhtiyaç ve Üretim kavramını tanımlar. İhtiyaçlarla ilgili kavram haritası hazırlar. </w:t>
            </w:r>
          </w:p>
        </w:tc>
        <w:tc>
          <w:tcPr>
            <w:tcW w:w="3257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İŞLETMENİN YÖNETİMİ VE ORGANİZASYON: İşletme Yönetimi, Planlama, Organizasyon, Sevk ve İdare, Denetim.</w:t>
            </w:r>
          </w:p>
        </w:tc>
        <w:tc>
          <w:tcPr>
            <w:tcW w:w="1901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Anlatım, problem çözme, soru-cevap, araştırma, uygulama, bireysel öğrenme</w:t>
            </w:r>
          </w:p>
        </w:tc>
        <w:tc>
          <w:tcPr>
            <w:tcW w:w="2227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Ders modülleri, akıllı tahta, projeksiyon cihazı.</w:t>
            </w:r>
          </w:p>
        </w:tc>
        <w:tc>
          <w:tcPr>
            <w:tcW w:w="2068" w:type="dxa"/>
            <w:vAlign w:val="center"/>
          </w:tcPr>
          <w:p w:rsidR="00F5458F" w:rsidRDefault="00F5458F"/>
        </w:tc>
      </w:tr>
      <w:tr w:rsidR="00F5458F" w:rsidTr="0034765C">
        <w:trPr>
          <w:cantSplit/>
          <w:trHeight w:val="1134"/>
        </w:trPr>
        <w:tc>
          <w:tcPr>
            <w:tcW w:w="497" w:type="dxa"/>
            <w:textDirection w:val="btLr"/>
          </w:tcPr>
          <w:p w:rsidR="00F5458F" w:rsidRDefault="00F5458F">
            <w:pPr>
              <w:ind w:left="113" w:right="113"/>
              <w:jc w:val="center"/>
            </w:pPr>
            <w:r>
              <w:t>MAYIS</w:t>
            </w:r>
          </w:p>
        </w:tc>
        <w:tc>
          <w:tcPr>
            <w:tcW w:w="717" w:type="dxa"/>
            <w:textDirection w:val="btLr"/>
          </w:tcPr>
          <w:p w:rsidR="00F5458F" w:rsidRDefault="00F5458F">
            <w:pPr>
              <w:ind w:left="113" w:right="113"/>
              <w:jc w:val="center"/>
            </w:pPr>
            <w:r>
              <w:t>30.HAFTA(10-16)</w:t>
            </w:r>
          </w:p>
        </w:tc>
        <w:tc>
          <w:tcPr>
            <w:tcW w:w="425" w:type="dxa"/>
            <w:textDirection w:val="btLr"/>
          </w:tcPr>
          <w:p w:rsidR="00F5458F" w:rsidRDefault="00F5458F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14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MODÜL5: MODÜL</w:t>
            </w:r>
            <w:r>
              <w:rPr>
                <w:rFonts w:ascii="Times New Roman" w:hAnsi="Times New Roman"/>
                <w:sz w:val="20"/>
              </w:rPr>
              <w:t xml:space="preserve"> 7</w:t>
            </w:r>
            <w:r w:rsidRPr="00BA4EA1">
              <w:rPr>
                <w:rFonts w:ascii="Times New Roman" w:hAnsi="Times New Roman"/>
                <w:sz w:val="20"/>
              </w:rPr>
              <w:t>: İŞLETME FAALİYETLERİNİ YÜRÜTME.</w:t>
            </w:r>
          </w:p>
        </w:tc>
        <w:tc>
          <w:tcPr>
            <w:tcW w:w="2708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Yönetimin alt fonksiyonları doğrultusunda yönetim planı hazırlar. Yönetim ile ilgili temel kavramları tanımlar. Planlama, Örgütleme ve Yöneltme kavramını açıklar.</w:t>
            </w:r>
          </w:p>
        </w:tc>
        <w:tc>
          <w:tcPr>
            <w:tcW w:w="3257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ÜRETİM FAALİYETLERİ: Üretim Yönetim Kavramı, Üretimi Miktarına veya Akışına Göre Sınıflandırma, Stok Kontrolü,</w:t>
            </w:r>
          </w:p>
        </w:tc>
        <w:tc>
          <w:tcPr>
            <w:tcW w:w="1901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Anlatım, problem çözme, soru-cevap, araştırma, uygulama, bireysel öğrenme</w:t>
            </w:r>
          </w:p>
        </w:tc>
        <w:tc>
          <w:tcPr>
            <w:tcW w:w="2227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Ders modülleri, akıllı tahta, projeksiyon cihazı.</w:t>
            </w:r>
          </w:p>
        </w:tc>
        <w:tc>
          <w:tcPr>
            <w:tcW w:w="2068" w:type="dxa"/>
            <w:vAlign w:val="center"/>
          </w:tcPr>
          <w:p w:rsidR="00F5458F" w:rsidRDefault="00F5458F"/>
        </w:tc>
      </w:tr>
      <w:tr w:rsidR="00F5458F" w:rsidTr="0034765C">
        <w:trPr>
          <w:cantSplit/>
          <w:trHeight w:val="1134"/>
        </w:trPr>
        <w:tc>
          <w:tcPr>
            <w:tcW w:w="497" w:type="dxa"/>
            <w:textDirection w:val="btLr"/>
          </w:tcPr>
          <w:p w:rsidR="00F5458F" w:rsidRDefault="00F5458F">
            <w:pPr>
              <w:ind w:left="113" w:right="113"/>
              <w:jc w:val="center"/>
            </w:pPr>
            <w:r>
              <w:t>MAYIS</w:t>
            </w:r>
          </w:p>
        </w:tc>
        <w:tc>
          <w:tcPr>
            <w:tcW w:w="717" w:type="dxa"/>
            <w:textDirection w:val="btLr"/>
          </w:tcPr>
          <w:p w:rsidR="00F5458F" w:rsidRDefault="00F5458F">
            <w:pPr>
              <w:ind w:left="113" w:right="113"/>
              <w:jc w:val="center"/>
            </w:pPr>
            <w:r>
              <w:t>31.HAFTA(17-23)</w:t>
            </w:r>
          </w:p>
        </w:tc>
        <w:tc>
          <w:tcPr>
            <w:tcW w:w="425" w:type="dxa"/>
            <w:textDirection w:val="btLr"/>
          </w:tcPr>
          <w:p w:rsidR="00F5458F" w:rsidRDefault="00F5458F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14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MODÜL</w:t>
            </w:r>
            <w:r>
              <w:rPr>
                <w:rFonts w:ascii="Times New Roman" w:hAnsi="Times New Roman"/>
                <w:sz w:val="20"/>
              </w:rPr>
              <w:t xml:space="preserve"> 7</w:t>
            </w:r>
            <w:r w:rsidRPr="00BA4EA1">
              <w:rPr>
                <w:rFonts w:ascii="Times New Roman" w:hAnsi="Times New Roman"/>
                <w:sz w:val="20"/>
              </w:rPr>
              <w:t>: İŞLETME FAALİYETLERİNİ YÜRÜTME.</w:t>
            </w:r>
          </w:p>
        </w:tc>
        <w:tc>
          <w:tcPr>
            <w:tcW w:w="2708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Kendi sektörüne uygun stok ve kalite yöntemini seçer. Üretim yönetimi kavramını tanımlar. Üretim süreci şeması hazırlar.</w:t>
            </w:r>
          </w:p>
        </w:tc>
        <w:tc>
          <w:tcPr>
            <w:tcW w:w="3257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Stok Kontrol Yöntemleri. Kalite Kontrol Kavramı ve Yöntemleri. UYGULAMA FAALİYETİ. ÖLÇME VE DEĞERLENDİRME.</w:t>
            </w:r>
          </w:p>
        </w:tc>
        <w:tc>
          <w:tcPr>
            <w:tcW w:w="1901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Anlatım, problem çözme, soru-cevap, araştırma, uygulama, bireysel öğrenme</w:t>
            </w:r>
          </w:p>
        </w:tc>
        <w:tc>
          <w:tcPr>
            <w:tcW w:w="2227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Ders modülleri, akıllı tahta, projeksiyon cihazı.</w:t>
            </w:r>
          </w:p>
        </w:tc>
        <w:tc>
          <w:tcPr>
            <w:tcW w:w="2068" w:type="dxa"/>
            <w:vAlign w:val="center"/>
          </w:tcPr>
          <w:p w:rsidR="00F5458F" w:rsidRDefault="00F5458F">
            <w:pPr>
              <w:rPr>
                <w:b/>
              </w:rPr>
            </w:pPr>
            <w:r>
              <w:br/>
            </w:r>
            <w:r>
              <w:rPr>
                <w:b/>
              </w:rPr>
              <w:t>19 Mayıs Atatürk’ü Anma Gençlik ve Spor Bayramı</w:t>
            </w:r>
          </w:p>
        </w:tc>
      </w:tr>
      <w:tr w:rsidR="00F5458F" w:rsidTr="0034765C">
        <w:trPr>
          <w:cantSplit/>
          <w:trHeight w:val="1134"/>
        </w:trPr>
        <w:tc>
          <w:tcPr>
            <w:tcW w:w="497" w:type="dxa"/>
            <w:textDirection w:val="btLr"/>
          </w:tcPr>
          <w:p w:rsidR="00F5458F" w:rsidRDefault="00F5458F">
            <w:pPr>
              <w:ind w:left="113" w:right="113"/>
              <w:jc w:val="center"/>
            </w:pPr>
            <w:r>
              <w:t>MAYIS</w:t>
            </w:r>
          </w:p>
        </w:tc>
        <w:tc>
          <w:tcPr>
            <w:tcW w:w="717" w:type="dxa"/>
            <w:textDirection w:val="btLr"/>
          </w:tcPr>
          <w:p w:rsidR="00F5458F" w:rsidRDefault="00F5458F">
            <w:pPr>
              <w:ind w:left="113" w:right="113"/>
              <w:jc w:val="center"/>
            </w:pPr>
            <w:r>
              <w:t>32.HAFTA(24-30)</w:t>
            </w:r>
          </w:p>
        </w:tc>
        <w:tc>
          <w:tcPr>
            <w:tcW w:w="425" w:type="dxa"/>
            <w:textDirection w:val="btLr"/>
          </w:tcPr>
          <w:p w:rsidR="00F5458F" w:rsidRDefault="00F5458F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14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MODÜL</w:t>
            </w:r>
            <w:r>
              <w:rPr>
                <w:rFonts w:ascii="Times New Roman" w:hAnsi="Times New Roman"/>
                <w:sz w:val="20"/>
              </w:rPr>
              <w:t xml:space="preserve"> 7</w:t>
            </w:r>
            <w:r w:rsidRPr="00BA4EA1">
              <w:rPr>
                <w:rFonts w:ascii="Times New Roman" w:hAnsi="Times New Roman"/>
                <w:sz w:val="20"/>
              </w:rPr>
              <w:t>: İŞLETME FAALİYETLERİNİ YÜRÜTME.</w:t>
            </w:r>
          </w:p>
        </w:tc>
        <w:tc>
          <w:tcPr>
            <w:tcW w:w="2708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Sektörlere göre kalite kontrol yöntemleri tablosu hazırlar.</w:t>
            </w:r>
          </w:p>
        </w:tc>
        <w:tc>
          <w:tcPr>
            <w:tcW w:w="3257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PAZARLAMA FAALİYETLERİ: Pazarlama ve İlgili Kavramlar, Hedef Pazar Seçimi ve Pazarlama Karmasının Planlanması, UYGULAMA FAALİYETİ.</w:t>
            </w:r>
          </w:p>
        </w:tc>
        <w:tc>
          <w:tcPr>
            <w:tcW w:w="1901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Anlatım, problem çözme, soru-cevap, araştırma, uygulama, bireysel öğrenme</w:t>
            </w:r>
          </w:p>
        </w:tc>
        <w:tc>
          <w:tcPr>
            <w:tcW w:w="2227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Ders modülleri, akıllı tahta, projeksiyon cihazı.</w:t>
            </w:r>
          </w:p>
        </w:tc>
        <w:tc>
          <w:tcPr>
            <w:tcW w:w="2068" w:type="dxa"/>
            <w:vAlign w:val="center"/>
          </w:tcPr>
          <w:p w:rsidR="00F5458F" w:rsidRDefault="00F5458F"/>
        </w:tc>
      </w:tr>
      <w:tr w:rsidR="00F5458F" w:rsidTr="0034765C">
        <w:trPr>
          <w:cantSplit/>
          <w:trHeight w:val="1134"/>
        </w:trPr>
        <w:tc>
          <w:tcPr>
            <w:tcW w:w="497" w:type="dxa"/>
            <w:textDirection w:val="btLr"/>
          </w:tcPr>
          <w:p w:rsidR="00F5458F" w:rsidRDefault="00F5458F">
            <w:pPr>
              <w:ind w:left="113" w:right="113"/>
              <w:jc w:val="center"/>
            </w:pPr>
            <w:r>
              <w:t>MAYIS-HAZİRAN</w:t>
            </w:r>
          </w:p>
        </w:tc>
        <w:tc>
          <w:tcPr>
            <w:tcW w:w="717" w:type="dxa"/>
            <w:textDirection w:val="btLr"/>
          </w:tcPr>
          <w:p w:rsidR="00F5458F" w:rsidRDefault="00F5458F">
            <w:pPr>
              <w:ind w:left="113" w:right="113"/>
              <w:jc w:val="center"/>
            </w:pPr>
            <w:r>
              <w:t>33.HAFTA(31-06)</w:t>
            </w:r>
          </w:p>
        </w:tc>
        <w:tc>
          <w:tcPr>
            <w:tcW w:w="425" w:type="dxa"/>
            <w:textDirection w:val="btLr"/>
          </w:tcPr>
          <w:p w:rsidR="00F5458F" w:rsidRDefault="00F5458F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14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M MODÜL</w:t>
            </w:r>
            <w:r>
              <w:rPr>
                <w:rFonts w:ascii="Times New Roman" w:hAnsi="Times New Roman"/>
                <w:sz w:val="20"/>
              </w:rPr>
              <w:t xml:space="preserve"> 7</w:t>
            </w:r>
            <w:r w:rsidRPr="00BA4EA1">
              <w:rPr>
                <w:rFonts w:ascii="Times New Roman" w:hAnsi="Times New Roman"/>
                <w:sz w:val="20"/>
              </w:rPr>
              <w:t>: İŞLETME FAALİYETLERİNİ YÜRÜTME.</w:t>
            </w:r>
          </w:p>
        </w:tc>
        <w:tc>
          <w:tcPr>
            <w:tcW w:w="2708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İşletmenin faaliyet alanına uygun pazarlama karması oluşturur. Pazarlama ile ilgili temel kavramları tanımlar. Pazar çeşitlerini açıklar. Alanıyla ilgili pazarlama karması örneği hazırlar.</w:t>
            </w:r>
          </w:p>
        </w:tc>
        <w:tc>
          <w:tcPr>
            <w:tcW w:w="3257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FİNANS YÖNETİMİ: Finans Yönetimi ile İlgili Temel Kavramlar, İşletmenin Finans Kaynakları, Türk Ticaret Kanunu’nda Yer Alan Belgeler, İşletmeye Ait Vergi Türleri. ÖLÇME VE DEĞERLENDİRME.</w:t>
            </w:r>
          </w:p>
        </w:tc>
        <w:tc>
          <w:tcPr>
            <w:tcW w:w="1901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Anlatım, problem çözme, soru-cevap, araştırma, uygulama, bireysel öğrenme</w:t>
            </w:r>
          </w:p>
        </w:tc>
        <w:tc>
          <w:tcPr>
            <w:tcW w:w="2227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Ders modülleri, akıllı tahta, projeksiyon cihazı.</w:t>
            </w:r>
          </w:p>
        </w:tc>
        <w:tc>
          <w:tcPr>
            <w:tcW w:w="2068" w:type="dxa"/>
            <w:vAlign w:val="center"/>
          </w:tcPr>
          <w:p w:rsidR="00F5458F" w:rsidRPr="00BB7F12" w:rsidRDefault="00F5458F">
            <w:pPr>
              <w:rPr>
                <w:b/>
              </w:rPr>
            </w:pPr>
            <w:r w:rsidRPr="00BB7F12">
              <w:rPr>
                <w:b/>
              </w:rPr>
              <w:t>II.YAZILI YOKLAMA</w:t>
            </w:r>
          </w:p>
        </w:tc>
      </w:tr>
      <w:tr w:rsidR="00F5458F" w:rsidTr="0034765C">
        <w:trPr>
          <w:cantSplit/>
          <w:trHeight w:val="1134"/>
        </w:trPr>
        <w:tc>
          <w:tcPr>
            <w:tcW w:w="497" w:type="dxa"/>
            <w:textDirection w:val="btLr"/>
          </w:tcPr>
          <w:p w:rsidR="00F5458F" w:rsidRDefault="00F5458F">
            <w:pPr>
              <w:ind w:left="113" w:right="113"/>
              <w:jc w:val="center"/>
            </w:pPr>
            <w:r>
              <w:t>HAZİRAN</w:t>
            </w:r>
          </w:p>
        </w:tc>
        <w:tc>
          <w:tcPr>
            <w:tcW w:w="717" w:type="dxa"/>
            <w:textDirection w:val="btLr"/>
          </w:tcPr>
          <w:p w:rsidR="00F5458F" w:rsidRDefault="00F5458F">
            <w:pPr>
              <w:ind w:left="113" w:right="113"/>
              <w:jc w:val="center"/>
            </w:pPr>
            <w:r>
              <w:t>34.HAFTA(07-13)</w:t>
            </w:r>
          </w:p>
        </w:tc>
        <w:tc>
          <w:tcPr>
            <w:tcW w:w="425" w:type="dxa"/>
            <w:textDirection w:val="btLr"/>
          </w:tcPr>
          <w:p w:rsidR="00F5458F" w:rsidRDefault="00F5458F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14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MODÜL</w:t>
            </w:r>
            <w:r>
              <w:rPr>
                <w:rFonts w:ascii="Times New Roman" w:hAnsi="Times New Roman"/>
                <w:sz w:val="20"/>
              </w:rPr>
              <w:t xml:space="preserve"> 7</w:t>
            </w:r>
            <w:r w:rsidRPr="00BA4EA1">
              <w:rPr>
                <w:rFonts w:ascii="Times New Roman" w:hAnsi="Times New Roman"/>
                <w:sz w:val="20"/>
              </w:rPr>
              <w:t>: İŞLETME FAALİYETLERİNİ YÜRÜTME.</w:t>
            </w:r>
          </w:p>
        </w:tc>
        <w:tc>
          <w:tcPr>
            <w:tcW w:w="2708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İşletmenin mali kaynakları ve finans yönetimi ile ilgili faaliyetleri planlar. Finans yönetimi ile ilgili kavramları açıklar. Vergi türleri ile tanımlarını eşleştirir.</w:t>
            </w:r>
          </w:p>
        </w:tc>
        <w:tc>
          <w:tcPr>
            <w:tcW w:w="3257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İNSAN KAYNAKLARI: İşe Alma Aşamaları, Performans Değerlendirme Yöntemleri, İş Görenlerde Performans Arttırmak, Ücret Ödeme Sistemleri. ÖLÇME VE DEĞERLENDİRME.</w:t>
            </w:r>
          </w:p>
        </w:tc>
        <w:tc>
          <w:tcPr>
            <w:tcW w:w="1901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Anlatım, problem çözme, soru-cevap, araştırma, uygulama, bireysel öğrenme</w:t>
            </w:r>
          </w:p>
        </w:tc>
        <w:tc>
          <w:tcPr>
            <w:tcW w:w="2227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Ders modülleri, akıllı tahta, projeksiyon cihazı.</w:t>
            </w:r>
          </w:p>
        </w:tc>
        <w:tc>
          <w:tcPr>
            <w:tcW w:w="2068" w:type="dxa"/>
            <w:vAlign w:val="center"/>
          </w:tcPr>
          <w:p w:rsidR="00F5458F" w:rsidRDefault="00F5458F"/>
        </w:tc>
      </w:tr>
      <w:tr w:rsidR="00F5458F" w:rsidTr="0034765C">
        <w:trPr>
          <w:cantSplit/>
          <w:trHeight w:val="1134"/>
        </w:trPr>
        <w:tc>
          <w:tcPr>
            <w:tcW w:w="497" w:type="dxa"/>
            <w:textDirection w:val="btLr"/>
          </w:tcPr>
          <w:p w:rsidR="00F5458F" w:rsidRDefault="00F5458F">
            <w:pPr>
              <w:ind w:left="113" w:right="113"/>
              <w:jc w:val="center"/>
            </w:pPr>
            <w:r>
              <w:lastRenderedPageBreak/>
              <w:t>HAZİRAN</w:t>
            </w:r>
          </w:p>
        </w:tc>
        <w:tc>
          <w:tcPr>
            <w:tcW w:w="717" w:type="dxa"/>
            <w:textDirection w:val="btLr"/>
          </w:tcPr>
          <w:p w:rsidR="00F5458F" w:rsidRDefault="00F5458F">
            <w:pPr>
              <w:ind w:left="113" w:right="113"/>
              <w:jc w:val="center"/>
            </w:pPr>
            <w:r>
              <w:t>35.HAFTA(14-20)</w:t>
            </w:r>
          </w:p>
        </w:tc>
        <w:tc>
          <w:tcPr>
            <w:tcW w:w="425" w:type="dxa"/>
            <w:textDirection w:val="btLr"/>
          </w:tcPr>
          <w:p w:rsidR="00F5458F" w:rsidRDefault="00F5458F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14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MODÜL</w:t>
            </w:r>
            <w:r>
              <w:rPr>
                <w:rFonts w:ascii="Times New Roman" w:hAnsi="Times New Roman"/>
                <w:sz w:val="20"/>
              </w:rPr>
              <w:t xml:space="preserve"> 7</w:t>
            </w:r>
            <w:r w:rsidRPr="00BA4EA1">
              <w:rPr>
                <w:rFonts w:ascii="Times New Roman" w:hAnsi="Times New Roman"/>
                <w:sz w:val="20"/>
              </w:rPr>
              <w:t>: İŞLETME FAALİYETLERİNİ YÜRÜTME.</w:t>
            </w:r>
          </w:p>
        </w:tc>
        <w:tc>
          <w:tcPr>
            <w:tcW w:w="2708" w:type="dxa"/>
            <w:vAlign w:val="center"/>
          </w:tcPr>
          <w:p w:rsidR="00F5458F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İşletmenin personel bulma, işe alma ve performans değerlendirme süreçlerinin planlamasını yapar. Personelin işe alınma aşamalarını açıklar. İş başvuru formu hazırlar.</w:t>
            </w:r>
          </w:p>
          <w:p w:rsidR="00AA3040" w:rsidRPr="00BA4EA1" w:rsidRDefault="00AA3040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Yönetimin alt fonksiyonları doğrultusunda yönetim planı hazırlar. Yönetim ile ilgili temel kavramları tanımlar. Planlama, Örgütleme ve Yöneltme kavramını açıklar.</w:t>
            </w:r>
          </w:p>
        </w:tc>
        <w:tc>
          <w:tcPr>
            <w:tcW w:w="3257" w:type="dxa"/>
            <w:vAlign w:val="center"/>
          </w:tcPr>
          <w:p w:rsidR="00F5458F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 xml:space="preserve">Stok Kontrol Yöntemleri. Kalite Kontrol Kavramı ve Yöntemleri. </w:t>
            </w:r>
          </w:p>
          <w:p w:rsidR="00F5458F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UYGULAMA FAALİYETİ. ÖLÇME VE DEĞERLENDİRME.</w:t>
            </w:r>
          </w:p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PAZARLAMA FAALİYETLERİ: Pazarlama ve İlgili Kavramlar, Hedef Pazar Seçimi ve Pazarlama Karmasının Planlanması, UYGULAMA FAALİYETİ.</w:t>
            </w:r>
          </w:p>
        </w:tc>
        <w:tc>
          <w:tcPr>
            <w:tcW w:w="1901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Anlatım, problem çözme, soru-cevap, araştırma, uygulama, bireysel öğrenme</w:t>
            </w:r>
          </w:p>
        </w:tc>
        <w:tc>
          <w:tcPr>
            <w:tcW w:w="2227" w:type="dxa"/>
            <w:vAlign w:val="center"/>
          </w:tcPr>
          <w:p w:rsidR="00F5458F" w:rsidRPr="00BA4EA1" w:rsidRDefault="00F5458F" w:rsidP="0062553A">
            <w:pPr>
              <w:rPr>
                <w:rFonts w:ascii="Times New Roman" w:hAnsi="Times New Roman"/>
                <w:sz w:val="20"/>
              </w:rPr>
            </w:pPr>
            <w:r w:rsidRPr="00BA4EA1">
              <w:rPr>
                <w:rFonts w:ascii="Times New Roman" w:hAnsi="Times New Roman"/>
                <w:sz w:val="20"/>
              </w:rPr>
              <w:t>Ders modülleri, akıllı tahta, projeksiyon cihazı.</w:t>
            </w:r>
          </w:p>
        </w:tc>
        <w:tc>
          <w:tcPr>
            <w:tcW w:w="2068" w:type="dxa"/>
            <w:vAlign w:val="center"/>
          </w:tcPr>
          <w:p w:rsidR="00F5458F" w:rsidRDefault="00F5458F">
            <w:r>
              <w:br/>
            </w:r>
            <w:r>
              <w:rPr>
                <w:b/>
              </w:rPr>
              <w:t>Ders Yılının Sona ermesi</w:t>
            </w:r>
          </w:p>
        </w:tc>
      </w:tr>
    </w:tbl>
    <w:p w:rsidR="00627C8C" w:rsidRDefault="0034765C">
      <w:pPr>
        <w:rPr>
          <w:b/>
          <w:sz w:val="16"/>
        </w:rPr>
      </w:pPr>
      <w:r>
        <w:rPr>
          <w:b/>
          <w:sz w:val="16"/>
        </w:rPr>
        <w:t>Bu yıllık plan T.C. Milli Eğitim Bakanlığı Talim ve Terbiye Kurulu Başkanlığının yayınladığı öğretim programı esas alınarak yapılmıstır. Bu yıllık planda toplam eğitim öğretim haftası 35 haftadır.</w:t>
      </w:r>
    </w:p>
    <w:p w:rsidR="009753F5" w:rsidRDefault="009753F5">
      <w:pPr>
        <w:rPr>
          <w:b/>
          <w:sz w:val="16"/>
        </w:rPr>
      </w:pPr>
    </w:p>
    <w:p w:rsidR="009753F5" w:rsidRDefault="009753F5">
      <w:pPr>
        <w:rPr>
          <w:b/>
          <w:sz w:val="16"/>
        </w:rPr>
      </w:pPr>
    </w:p>
    <w:tbl>
      <w:tblPr>
        <w:tblW w:w="15735" w:type="dxa"/>
        <w:tblInd w:w="-17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1E0"/>
      </w:tblPr>
      <w:tblGrid>
        <w:gridCol w:w="4820"/>
        <w:gridCol w:w="5529"/>
        <w:gridCol w:w="5386"/>
      </w:tblGrid>
      <w:tr w:rsidR="009753F5" w:rsidTr="00BB7F12">
        <w:trPr>
          <w:trHeight w:val="345"/>
        </w:trPr>
        <w:tc>
          <w:tcPr>
            <w:tcW w:w="1034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99"/>
            <w:vAlign w:val="center"/>
            <w:hideMark/>
          </w:tcPr>
          <w:p w:rsidR="009753F5" w:rsidRDefault="009753F5">
            <w:pPr>
              <w:tabs>
                <w:tab w:val="left" w:pos="5670"/>
              </w:tabs>
              <w:jc w:val="center"/>
              <w:rPr>
                <w:b/>
                <w:bCs/>
                <w:szCs w:val="22"/>
                <w:lang w:eastAsia="zh-CN"/>
              </w:rPr>
            </w:pPr>
            <w:r>
              <w:rPr>
                <w:b/>
                <w:bCs/>
                <w:szCs w:val="22"/>
              </w:rPr>
              <w:t>DERS ÖĞRETMENLERİ</w:t>
            </w:r>
          </w:p>
        </w:tc>
        <w:tc>
          <w:tcPr>
            <w:tcW w:w="5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99"/>
            <w:vAlign w:val="center"/>
            <w:hideMark/>
          </w:tcPr>
          <w:p w:rsidR="009753F5" w:rsidRDefault="009753F5">
            <w:pPr>
              <w:tabs>
                <w:tab w:val="left" w:pos="5670"/>
              </w:tabs>
              <w:jc w:val="center"/>
              <w:rPr>
                <w:b/>
                <w:bCs/>
                <w:szCs w:val="22"/>
                <w:lang w:eastAsia="zh-CN"/>
              </w:rPr>
            </w:pPr>
            <w:r>
              <w:rPr>
                <w:b/>
                <w:bCs/>
                <w:szCs w:val="22"/>
              </w:rPr>
              <w:t>OKUL MÜDÜRÜ</w:t>
            </w:r>
          </w:p>
        </w:tc>
      </w:tr>
      <w:tr w:rsidR="009753F5" w:rsidTr="00BB7F12">
        <w:trPr>
          <w:trHeight w:val="711"/>
        </w:trPr>
        <w:tc>
          <w:tcPr>
            <w:tcW w:w="48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9753F5" w:rsidRDefault="009753F5">
            <w:pPr>
              <w:tabs>
                <w:tab w:val="left" w:pos="5670"/>
              </w:tabs>
              <w:jc w:val="center"/>
              <w:rPr>
                <w:rFonts w:ascii="Times New Roman" w:eastAsia="SimSun" w:hAnsi="Times New Roman"/>
                <w:szCs w:val="22"/>
                <w:lang w:eastAsia="zh-CN"/>
              </w:rPr>
            </w:pPr>
            <w:r>
              <w:rPr>
                <w:szCs w:val="22"/>
              </w:rPr>
              <w:t>Yusuf YAZICI</w:t>
            </w:r>
          </w:p>
          <w:p w:rsidR="009753F5" w:rsidRDefault="009753F5">
            <w:pPr>
              <w:tabs>
                <w:tab w:val="left" w:pos="5670"/>
              </w:tabs>
              <w:jc w:val="center"/>
              <w:rPr>
                <w:szCs w:val="22"/>
                <w:lang w:eastAsia="zh-CN"/>
              </w:rPr>
            </w:pPr>
            <w:r>
              <w:rPr>
                <w:szCs w:val="22"/>
              </w:rPr>
              <w:t>Muhasebe ve Finansman Öğretmeni</w:t>
            </w:r>
          </w:p>
        </w:tc>
        <w:tc>
          <w:tcPr>
            <w:tcW w:w="552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9753F5" w:rsidRDefault="009753F5">
            <w:pPr>
              <w:tabs>
                <w:tab w:val="left" w:pos="5670"/>
              </w:tabs>
              <w:jc w:val="center"/>
              <w:rPr>
                <w:rFonts w:ascii="Times New Roman" w:eastAsia="SimSun" w:hAnsi="Times New Roman"/>
                <w:szCs w:val="22"/>
                <w:lang w:eastAsia="zh-CN"/>
              </w:rPr>
            </w:pPr>
            <w:r>
              <w:rPr>
                <w:szCs w:val="22"/>
              </w:rPr>
              <w:t>Nusret YİKİT</w:t>
            </w:r>
          </w:p>
          <w:p w:rsidR="009753F5" w:rsidRDefault="009753F5">
            <w:pPr>
              <w:tabs>
                <w:tab w:val="left" w:pos="5670"/>
              </w:tabs>
              <w:jc w:val="center"/>
              <w:rPr>
                <w:szCs w:val="22"/>
                <w:lang w:eastAsia="zh-CN"/>
              </w:rPr>
            </w:pPr>
            <w:r>
              <w:rPr>
                <w:szCs w:val="22"/>
              </w:rPr>
              <w:t>Muhasebe ve Finansman Öğretmeni</w:t>
            </w:r>
          </w:p>
        </w:tc>
        <w:tc>
          <w:tcPr>
            <w:tcW w:w="5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9753F5" w:rsidRDefault="009753F5">
            <w:pPr>
              <w:tabs>
                <w:tab w:val="left" w:pos="5670"/>
              </w:tabs>
              <w:jc w:val="center"/>
              <w:rPr>
                <w:rFonts w:ascii="Times New Roman" w:eastAsia="SimSun" w:hAnsi="Times New Roman"/>
                <w:szCs w:val="22"/>
                <w:lang w:eastAsia="zh-CN"/>
              </w:rPr>
            </w:pPr>
          </w:p>
          <w:p w:rsidR="009753F5" w:rsidRDefault="009753F5">
            <w:pPr>
              <w:tabs>
                <w:tab w:val="left" w:pos="5670"/>
              </w:tabs>
              <w:jc w:val="center"/>
              <w:rPr>
                <w:szCs w:val="22"/>
              </w:rPr>
            </w:pPr>
            <w:r>
              <w:rPr>
                <w:szCs w:val="22"/>
              </w:rPr>
              <w:t>…../09/2020</w:t>
            </w:r>
          </w:p>
          <w:p w:rsidR="009753F5" w:rsidRDefault="009753F5">
            <w:pPr>
              <w:tabs>
                <w:tab w:val="left" w:pos="5670"/>
              </w:tabs>
              <w:jc w:val="center"/>
              <w:rPr>
                <w:szCs w:val="22"/>
              </w:rPr>
            </w:pPr>
            <w:r>
              <w:rPr>
                <w:szCs w:val="22"/>
              </w:rPr>
              <w:t>Hakime COMART</w:t>
            </w:r>
          </w:p>
          <w:p w:rsidR="009753F5" w:rsidRDefault="009753F5">
            <w:pPr>
              <w:tabs>
                <w:tab w:val="left" w:pos="5670"/>
              </w:tabs>
              <w:jc w:val="center"/>
              <w:rPr>
                <w:szCs w:val="22"/>
                <w:lang w:eastAsia="zh-CN"/>
              </w:rPr>
            </w:pPr>
          </w:p>
        </w:tc>
      </w:tr>
    </w:tbl>
    <w:p w:rsidR="009753F5" w:rsidRDefault="009753F5"/>
    <w:sectPr w:rsidR="009753F5" w:rsidSect="00627C8C">
      <w:pgSz w:w="16838" w:h="11906" w:orient="landscape"/>
      <w:pgMar w:top="720" w:right="720" w:bottom="720" w:left="720" w:header="708" w:footer="708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627C8C"/>
    <w:rsid w:val="001A2F26"/>
    <w:rsid w:val="002A6B4F"/>
    <w:rsid w:val="0034765C"/>
    <w:rsid w:val="003661CB"/>
    <w:rsid w:val="0052761B"/>
    <w:rsid w:val="00627C8C"/>
    <w:rsid w:val="006D402E"/>
    <w:rsid w:val="009348E4"/>
    <w:rsid w:val="009753F5"/>
    <w:rsid w:val="009A55E5"/>
    <w:rsid w:val="00AA3040"/>
    <w:rsid w:val="00AA3129"/>
    <w:rsid w:val="00B715BF"/>
    <w:rsid w:val="00BB7F12"/>
    <w:rsid w:val="00D60ADB"/>
    <w:rsid w:val="00F51805"/>
    <w:rsid w:val="00F545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color w:val="000000"/>
        <w:sz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7C8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LineNumber">
    <w:name w:val="Line Number"/>
    <w:basedOn w:val="VarsaylanParagrafYazTipi"/>
    <w:semiHidden/>
    <w:rsid w:val="00627C8C"/>
  </w:style>
  <w:style w:type="character" w:styleId="Kpr">
    <w:name w:val="Hyperlink"/>
    <w:rsid w:val="00627C8C"/>
    <w:rPr>
      <w:color w:val="0000FF"/>
      <w:u w:val="single"/>
    </w:rPr>
  </w:style>
  <w:style w:type="character" w:styleId="SatrNumaras">
    <w:name w:val="line number"/>
    <w:basedOn w:val="VarsaylanParagrafYazTipi"/>
    <w:semiHidden/>
    <w:rsid w:val="00627C8C"/>
  </w:style>
  <w:style w:type="table" w:styleId="TabloBasit1">
    <w:name w:val="Table Simple 1"/>
    <w:basedOn w:val="NormalTablo"/>
    <w:rsid w:val="00627C8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oKlavuzu">
    <w:name w:val="Table Grid"/>
    <w:basedOn w:val="NormalTablo"/>
    <w:rsid w:val="00627C8C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91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7</Pages>
  <Words>2721</Words>
  <Characters>15510</Characters>
  <Application>Microsoft Office Word</Application>
  <DocSecurity>0</DocSecurity>
  <Lines>129</Lines>
  <Paragraphs>36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Nusret Yikit</dc:creator>
  <cp:lastModifiedBy>Yusuf</cp:lastModifiedBy>
  <cp:revision>13</cp:revision>
  <dcterms:created xsi:type="dcterms:W3CDTF">2020-09-23T21:23:00Z</dcterms:created>
  <dcterms:modified xsi:type="dcterms:W3CDTF">2020-09-24T22:33:00Z</dcterms:modified>
</cp:coreProperties>
</file>