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 xml:space="preserve">ÖZEL EĞİTİM 2 HIZLI ÖZET </w:t>
      </w:r>
      <w:r w:rsidR="003F3E15">
        <w:rPr>
          <w:rFonts w:ascii="inherit" w:eastAsia="Times New Roman" w:hAnsi="inherit" w:cs="Times New Roman"/>
          <w:color w:val="1D2129"/>
          <w:lang w:eastAsia="tr-TR"/>
        </w:rPr>
        <w:t>(8-14)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YAYGIN GELİŞİM BOZUKLUĞUN NEDENLERİ: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Psikojenik,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Davranışsal,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Organik 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Kavramsal teorilerdir.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YAYGIN GELİŞİM BOZUKLUĞUNU ÖNLEME VE ERKEN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TANI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Koruyucu Önlemler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öncesi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öncesinde alınması gereken önlemler hamilelik süresini sağlıklı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kontrollü geçirme ve kalıtım durumlarını önleme olarak belirtiler.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anı: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öncesinde alınan önlemler doğumun sağlıklı geçilmesi için hazırlık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yapılmasını sağlar. Doğum yapacak anne adayının psikolojik, biyolojik ve çevresel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yönden hazırlığı önemli yer teşkil eder.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sonrası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sonrasındaki bebeklik ve çocukluk gelişim dönemlerindeki etkenler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yaygın gelişimsel bozukluğa neden olabilir.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Yetersizlik ve Engeli Önleme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Yetersizliği en az seviyede tutmak için eğitime önem verilmesi gerekir.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Erken Tanı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Otistik çocukların önceden tahmin edilmesi zordur ve problemlerin büyük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bölümü yetişkinlikte de devam eder. Otistik çocukların 2 yaşına kadar teşhis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edilmeleri güçtür.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Birinci Durum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Doğumdan itibaren yavaş ya da atipik gelişme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Motor ve zihinsel becerilerde gecikmeler-otistik davranış diye adlandırılan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belirtilerin 8 ay gibi erken bir dönemde ortaya çıkmasıdır.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İkinci Durum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Normal bir gelişimin 2. yılın ortası ya da sonuna doğru bozulmasıdır.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İkinci tip çocuklarda, kazanılan beceriler gerilemekte ya da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kaybolmaktadır.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DSM -IV Tanı Kriterleri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A. En az ikisi (1)'inci maddeden ve birer tanesi (2) ve (3)’üncü maddelerden olmak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üzere (1), (2) ve (3)'üncü maddelerden toplam 6 (ya da daha fazla) maddenin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bulunması: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YAYGIN GELİŞİM BOZUKLUĞU OLAN ÇOCUKLARIN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EĞİTİMLERİ: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Otistik çocukların eğitiminde en önemli ögelerden biri sürekliliğin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olmasıdır.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Otistik çocukların eğitiminde diğer önemli ögelerden biri de anne-babanın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eğitime olabildiğince katılımıdır. Çünkü çocuğun davranışlarının, en yakın takipçisi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ailesidir.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örnek: •Çocuğun ellerini annenin yıkaması, çocuğun pantalonunu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annenin giydirmesi gibi.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Eşleme Becerileri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Yaygın gelişimsel bozukluğu olan bireyler dikkatlerini yoğunlaştırma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farklı uyaranları ayırt etmede güçlük çekmektedirler. Bu nedenlerden dolayı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nesnelerin adlarını ya da nesneleri isteme becerisini öğretmeden önce, bu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nesneleri sınıflama ve eşleme becerileri öğretilmelidir.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Öğretim sırası şu şekildedir: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Aynı özellikteki nesneleri eşleme,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Aynı özellikteki resimleri eşleme,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Nesne-resim eşleme,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• Renk eşleme,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Şekil eşlemedir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Taklit Becerileri: Taklit becerileri sosyal öğrenme için gerekli bir araçtır. Erken dönem taklit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becerileri dil, konuşma ve iletişim için gerekliliktir. Otistik çocuklar, normal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yaşıtlarına göre sınırlı taklit davranışı göstermektedir. Bu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taklit problemlerinden dolayı sosyal ilişki kurma ve bu sosyal ilişkiler içinde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 xml:space="preserve">öğrenmede zorlanırlar. 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Yönerge Takip Becerileri: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Yaygın gelişimsel bozukluğu olan bireylerde yönerge takip becerilerinin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öğretim sürecinde kullanılan yönergeler, bireyin alıcı dil seviyesine uygun, açık, net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ve anlaşılır olmalıdır.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Alıcı Dil Becerileri: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Otistik çocukların yaşadığı en belirgin problemler sosyal gelişimleri ve dil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 xml:space="preserve">gelişimleri ile ilgilidir. 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İfade Edici Dil Becerileri: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Otistik çocukların ifade edici dili kazanma ve kullanmada güçlükler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yaşarlar. Bu çocuklarda konuşma hiç gelişmemiştir ya da gecikme söz konusudur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örnek: •Genellikle 'ben - benim” gibi kendileriyle ilişkili anlatımları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yapamazlar.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Günlük Yaşam Becerileri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Günlük yaşam becerileri çeşitli ev araç gereçlerinin kullanımı, ev temizliği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ve düzeni, giysilerin bakımı, mutfak becerileri gibi bağımsız yaşamayı içeren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becerileri kapsamaktadır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Motor Beceriler: Otistik çocukların motor gelişimleri, normal yaşıtları ile farklılık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göstermemektedir. Birçok beceriyi normal yaşıtlarıyla aynı gelişim dönemlerinde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 xml:space="preserve">kazanırlar. 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Sosyal Beceriler: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Otistik çocukların sosyal özelli:kleri; fiziksel temastan kaçınma, özellikle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erken yaşlarda göz kontağı kurmama, gülümsendiği zaman gülümseme ile karşılık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vermeme, vücut dili, mimikler ve yüz ifadelerini anlamlandıramama, çevredeki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insanlara karşı ilgisizlik, sosyal kural ve gelenekleri anlamama, oyun becerisindeki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yetersizlikler şeklindedir.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Engel: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1930'lu yıllarda tıp doktorlarından oluşan bir grup, zihinsel engelliliği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"gelişimin belli alanlarında ve çeşitli derecelerde yetersizlik sonucu çevreye uyum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sağlama ve bağımsız olarak yaşamı sürdürmede yetersizlik " olarak tanımlamıştır.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Treldgold, zihinsel engelliliği; "zihinsel bozukluk" terimini kullanarak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bireyin zihinsel gelişiminde çeşitli tür ve derecedeki eksikliklerin, yaşıtlarının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bulunduğu çevreye, başkalarının yönetimi, denetimi ve yardımından bağımsız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olarak uyum sağlama yetersizliği olarak tanımlamıştır.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AAMR (American Assocation Mental Retardation); zihinsel engelliliği yeni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tanımlama ve sınıflandırma sistemini yayımladığı dokuzuncu kitapçığında, zihinsel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yetersizliği şu şekilde tanımlamıştır: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engellilik, zihinsel işlevler ile kavramsal, sosyal ve pratik uyumsal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davranışlarda kendini gösteren uyumsal davranışların her ikisinde görülen anlamlı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sınırlılıklardır. Bu yetersizlik 18 yaşından önce başlar.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AAMR'nin tanımında belirtilen uyumsal davranış alanları şu şekildedir: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İletişim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Özbakım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Ev yaşamı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Sosyal beceriler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• Toplumsal yararlılıklar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Kendini yönetme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Sağlık ve güvenlik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Akademik işlevler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Boş zamanları değerlendirme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İş yaşamıdır.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AAMR zihinsel engelliliği üç öge ile açıklamaya çalışmıştır.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Genel zihinsel faaliyetlerde normal altı olma durumu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Uyumsal davranışlarda yetersizlik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Gelişim dönemi içerisinde görülen sınırlılıklardır.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Faaliyetlerde Normal Altı: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En yaygın olarak kullanılan geçerlik ve güvenirliği, en azından diğer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ölçeklerine göre daha yüksek olan, standardize edilmiş iki tane zekâ ölçeği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bulunmaktadır. Bunlar, Stanford-Binet Zekâ Ölçeği ve Wechsler Çocuklar İçin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Ölçeğidir. Her iki ölçekte de ortalama zekâ bölümü (ZB) puanı (*) 100'dür.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Stanford - Binet Zekâ Ölçeği: İki yaşından, yetişkinliğe kadar uzanan yaş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düzeylerini temsil eden soru maddelerinden meydana gelmektedir. Bu ölçekle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bireyin hatırlama, algılama, bilgi, sözlü yetenek ve mantıklı düşünebilme özellikleri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ölçülmeye çalışılır. Stanford –Binet testleri sözel ağırlıklı testleridir.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Wechsler Zekâ Ölçekleri: Üç ayrı ölçek bulunmaktadır. Öncelikle Wechsler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Yetişkinler Zekâ Ölçeği (WAIS). 6 ile 17 yaş (16 yaş 11 ay) arasındaki çocuk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gençler için Wechsler Zekâ Ölçeği (WISC) ve son olarak 4 ile 6,5 yaş arası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için Wechsler Okul Öncesi Çocuklar İçin Zekâ Ölçeği (WPPSI) hazırlanmıştır.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Uyumsal davranış ölçeği (ABS)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İki bölümden meydana gelmektedir. Birinci bölümde günlük yaşamın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gerektirdiği yetenek ve alışkanlıklar, ikinci bölümde ise kişilik ve davranış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bozukluklarıyla ilgili uyumsuz davranışlar değerlendirilmektedir.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Vineland sosyal olgunluk ölçeği (VSMS)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Ölçekte sosyal yeterlilik sekiz alanda (genel özbakım, yemek yeme,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giyinme, bağımsız hareket, iş, iletişim, öz yönetim ve sosyalleşme) değerlendirilir.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ZİHİNSEL ENGELLİ ÇOCUKLARIN SINIFLANDIRMASI: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engelli çocuklar eğitim gereksinimlerine göre sı nıflandırılır. Zihinsel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engelli çocukların neyi öğrenip neyi öğrenemeyeceklerine, ne derecede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öğreneceklerine cevap aranır. Gruplamada zekâ bölümü puanları kullanılır.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engelli olan çocuklar zekâ düzeyleri dikkate alınarak hafif,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orta, ağır ve çok ağır olarak sınıflandırılır: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Hafif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Orta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Ağır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İleri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Hafif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 bölümü puanı 50 -55 ile 70 arasındadır. Çocuğun eğitim dönemi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içerisinde, sınırlı seviyede destek eğitim hizmetleri ve özel düzenlemelerine ihtiyacı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olması durumudur.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Hafif derecede zihinsel engeli olan çocukların çoğu altıncı sınıf düzeyine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gelinceye kadar temel akademik becerileri, bağımsız ya da yarı bağımlı olarak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yaşamlarını sürdürmeleri için gerekli olan iş becerilerini edinirler: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Kendi bakımlarını yapabilirler.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Bulunduğu şehir içerisinde bir yerden bir yere gidebilirler.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Kendilerini rahatlıkla ifade edebilirler.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Basit yemekleri yapabilirler.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Günlük ev işlerini yapabilirler.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Orta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Dil gelişimi, sosyal ve duygusal alanlarda gecikmenin olması, davranış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problemlerinin görülmesi, temel okuma -yazma ve sayma becerilerinde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problemlerin görülmesi sonucu ortaya çıkar. Zekâ bölümü puanı 35 -40 ile 50 -55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arasındadır.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engel grubunun genel özellikleri şunlardır: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Bağımsız yemek yiyebilirler.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Sözcükleri tanıyabilirler.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Basit metinleri okuyabilirler.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Basit alışveriş yapabilirler.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Ağır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Dil ve konuşma güçlüğü olan, sosyal, duygusal ve davranış problemleri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olan temel özbakım becerilerinde ciddi problemler yaşayan gruptur. Zeka bölümü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puanı 20 -11 25 ile 35 -40 arasındadır. Algısal yetenekleri çok zayıftır. Sözel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yönergeleri anlamada güçlük çekerler. Bakımları için sürekli birisine ihtiyaç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duyarlar.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İleri Derecede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 bölümü puanı 20-25’in altında olan gruptur. Tam bir denetim gereklidir.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Kendilerine bakamazlar. Yetişkinlik çağında tahmini zekâ yaşları 3 yıl 8 ay ya da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daha aşağısı olmaktadır.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Eğitilebilir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 bölümü, çeşitli ölçeklere göre 45 ile 75 arasında olan bireylerdir.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engel grubunun genel özellikleri şunlardır: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Okuma, yazma, matematik gibi temel akademik becerileri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öğrenebilirler.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Dikkat süreleri sınırlıdır.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 retilebilir Zihinsel Engelliler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 bölümü, çeşitli ölçeklere göre 25 ile 44 arasında olan bireylerdir.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Aldıkları eğitimle günlük yaşam becerilerini, öz bakım becerilerini ve sosyal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davranışları öğrenebilecek olan zihinsel engelli bireyleri kapsamaktadır.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Klinik Bakıma Muhtaç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 bölümü, çeşitli ölçeklere göre 0 ile 25 arasında olan bireylerdir.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Hayata kesinlikle uyum sağlamayan ve sağlık kurumlarında devamlı bakıma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muhtaç olan zihinsel engelli bireyleri kapsar.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ZİHİN ENGELLİ ÇOCUKLARIN ÖZELLİKLERİ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engelli çocuklar normal yaşıtları gibi aynı temel ihtiyaçlara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sahiptirler. Psikolojik, fizyolojik, sosyal ve duygusal gereksinimleri yaşıtları gibi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aynıdır. Kendi aralarında da bireysel farklılıklar gösterirler.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Bilişsel Özellikleri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engelli çocuklar için geçerli olabilecek özelliklerin sıralanması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oldukça zordur. Bununla birlikte zihinsel engelli çocuklarda genellikle gözlenen bazı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ortak özellikler vardır.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 xml:space="preserve">ÖZEL EĞİTİM GEREKTİRDİĞİ DÜŞÜNÜLEN ÖĞRENCİLERE İLİŞKİN 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EĞİTSEL TANI SÜRECİ: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FARKINA VARMA -HEKİME BAŞVURMA -TIBBI REHABİLİTASYON- R.A.M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EĞİTSEL DEĞERLENDİRME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Özel Eğitimde Değerlendirme, genel olarak çocukla ilgili sorunların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(Akademik, davranışsal ya da fiziksel) belirlenip incelenmesi ve bireyle ilgili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eğitimsel kararlar alınması amacıyla veri toplama sürecidir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*Çocukları psikolojik ve eğitsel olarak değerlendirmenin en önemli nedeni,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onların akranlarının gösterdiği akademik performansı sergileyemiyor olmalarıdır.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 başka önemli neden de bu çocukların eğitim ortamlarında gösterdikleri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davranış sorunlarıdır.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Öğrenme sorunu olan ve ayrıntılı değerlendirmeye gönderilen her çocuğun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kendine özgü sorunları vardır.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Değerlendirme çocuk hakkında sistematik bir şekilde bilgi toplanması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işlemidir ve bu bilginin nasıl toplanacağı sorusunun cevabı olarak temelde 3 çeşit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değerlendirme aktivitesi kullanılır. Görüşme, gözlem ve test.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Görüşme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Uygun gözlem yeteneğine sahip olan insanlara soru sorularak yapılan bir süreçtir.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Gözlem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 kişinin izlenmesi ve dinlenmesi sonucu olan olayların kaydedilmesi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sürecidir.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Test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Testler gözlem ve görüşmeye göre çocukların kendi yetersizliklerini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kabullenmelerine yardımcı olacak unsurlar barındırmadığından daha az kullanışlı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olmasına rağmen bilgi toplama konusunda en tanınmış yöntemdir. Testler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standartlaştırılmış testler ve standartlaştırılmamış testler diye kabaca ikiye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ayrılabilir.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Zedelenmeyi Önleme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Zedelenmeyi önlemek için doğum öncesinde, doğum sırasında ve doğum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sonrasında birtakım önlemler almak gerekir.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öncesi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öncesinde alınması gereken önlemler hamilelik süresini sağlıklı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kontrollü geçirme ve kalıtım durumlarını önleme olarak nitelendirilebilir. Gebelik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başlangıcında ve gebelikten hemen sonra bakım ve korunmaya önem verilmesi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gerekir. Gebeliğin ilk 3 ayı boyunca olan dönem her bakımdan önemlidir. Anne,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hamilelik sürecinde beden ve ruh sağlığına, beslenmesine dikkat etmelidir.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anı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öncesinde alınan önlemler doğum için hazırlık yapılmasını sağlar.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yapacak anne adayının psikolojik, biyolojik ve çevresel hazırlığı önemlidir.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sonrası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Doğum sonrasındaki bebeklik ve çocukluk gelişim dönemlerindeki etkenler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yetersizliğe sebep olmaktadır. Ateşli hastalıkların en çok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kalıcı hasarı bıraktığı yer sinir sistemidir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ZİHİNSEL ENGELLİLERİN EĞİTİMLERİ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Zihinsel engelli çocukların öğrenmede gösterdiği farklılıklar; öğretimlerinde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bazı kural ve yöntemlerin uygulanmasını gerekli kılmaktadır. Bu kural ve yöntemler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kısaca şöyledir: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Başarılı yaşantılar sağlama,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Geriye bildirim (feed back) sağlama,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Doğru yanıtları pekiştirme,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Çocuğun yeterlik düzeylerinin değerlendirilmesi,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Öğretilecek konu ya da davranışların analizi,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Bilgilerin bir durumdan diğerine aktarılmasına yardımcı olma,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Öğrenilenlerin yinelenmesini sağlama,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Öğrenmeye güdüleme,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 Bir defada öğretilecek kavramların sayısını sınırlama.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Başarılı Yaşantılar Sağlama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Çocuğa başarabileceği görevler verilmeli, doğru yanıtlayabileceği sorular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sorulmalıdır. Gerektiğinde görevi yerine getirmesine yardımcı olunmalı; sorulara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ipucu vermek, seçenekleri azaltmak, soruyu yinelemek ya da açıklayarak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basitleştirmek gibi yardımlarla doğru yanıtın bulunması kolaylaştırılmalıdır.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Geriye Bildirim (feed back) Sağlama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Çocuk, verdiği yanıtın doğru olup olmadığını bilmelidir.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Doğru Yanıtları Pekiştirme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Pekiştirme, zaman geçirmeden ve açık bir biçimde yapılmalıdır.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Çocuğun Yeterlik Düzeylerinin Değerlendirilmesi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Eğer öğretilecek konu çocuk için çok basitse öğrenmek için yeterince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gayret göstermeyecektir. Çok zorsa, başarısız yaşantılar edinecektir.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GÜNLÜK YAŞAM BECERİLERİ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Günlük yaşam becerileri çeşitli ev araç- gereçlerinin kullanımı, ev temizliği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ve düzeni, giysilerin bakımı, mutfak becerileri gibi temel becerileri içermektedir.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Öğretime başlamadan önce, öğretilecek beceriyle ilgili araçların önceden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belirlenip çalışma sırasında hazır bulundurulması ve araçların tam ve sağlam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olması gerekir. Ayrıca kullanılacak araçların çocuğun bireysel gelişim özelliklerine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uygun olmasına dikkat edilmelidir.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Günlük yaşamı devam ettirebilmek için gerekli olan becerilerin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öğretiminde, çocuğun gelişim özellikleri ve bireysel yeterlilikleri ile öğretilecek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becerinin özelliğine uygun bir öğretim yöntemi seçilmesine dikkat edilmelidir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Bilişsel Hazırlık Becerileri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Öğrenme olayı temelde zihinsel yeteneklere bağlı bir süreç olmakla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beraber, bu yeteneklere paralel ya da zamanla kazanılan dikkat ve hatırlama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yetenekleri de öğrenmede önemli rol oynamaktadır. Zihinsel öğrenme yetersizliği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olan çocukların dikkati dağınıktır.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 çocuğun üstün zekâlı ve özel yetenekli olarak isimlendirilebilmesi için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zekâlı ve özel yetenekli bireylerin olası bütün özelliklerine sahip olması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gerekmemektedir.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ZEKÂLI VE ÖZEL YETENEKLİ ÇOCUKLARI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TANILAMA VE SINIFLANDIRMA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Zekânın Sınıflandırılması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Zekâ, genellikle tek bir alanda veya tek bir beceri alanında belirgin bir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özellik gösterme biçiminde anlaşılmaktadır. Ancak bu hatalı bir düşüncedir.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Çünkü zekâ; algılama, mantık, hafıza, öğrenme, düşünme gibi pek çok yetenek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becerinin birlikte kullanımı ile kendini göstermektedir.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 genel hatlarıyla üç ana çerçevede sınıflandırılmaktadır. Bunlar soyut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zekâ, somut (mekanik) zekâ ve sosyal zekâdır.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Soyut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türü, sembollerin kullanıldığı bir düşünme yeteneği olarak kabul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edilmektedir. Çocuklukta pek kendini göstermeyen bu zekâ türü, daha çok 12 yaş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civarında ve sonrasında ağırlıklı olarak kendini göstermeye başlamaktadır.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Gerçekte var olmayan veya var olanlar arasındaki ilişkilerle, zihnin soyutlama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genelleme gücüyle elde ettiği sembollerle uğraşmaktadır.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ÖRNEK: •Pi sayısı, türev, limit gibi sayılar, kavramlar somut olarak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yoktur. Bu anlamda matematik kavramlarını anlamak,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matematiksel işlemleri yapabilmek soyut zekâyı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kullanmayı gerektirir.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Mekanik (somut)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türü, araç-gereç ve makineleri yapmada ve bunları kullanma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yeteneklerinde kendini göstermektedir. Çocukluk yıllarında kendini göstermeye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başlayan bu zekâ türü bozulan bir oyuncağı tamir ederken, yapboz türü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oyuncaklarla uğraşırken yoğun biçimde kullanılmaktadır.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ÖRNEK: •Bu zekânın daha çok mühendislik, tamircilik, teknisyenlik,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uzman işçilik gibi mesleklerde bulunması gerekir.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Sosyal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türü, toplumsal çevreye uyum sağlamada, insanlarla iyi ilişkiler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kurmada kendini daha fazla göstermektedir. Sosyal zekâsı iyi olan bireyler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çevresinde sevilen, lider özellikleri olan, sivrilip insanları etkileyebilen bir konuma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gelebilmektedirler.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•Toplumla sıkı ilişkiler içerisinde olan öğretmenlik, avukatlık,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politikacılık, pazarlamacılık gibi mesleklerde sosyal zekâ ön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plana çıkmaktadır.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**Zekâ İle İlgili Yaklaşımlar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Zekâ, bireylerin karşılaştığı sorunları çözerken veya çevreye uyum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sağlamaya çalışırken var olan tüm yetenek ve becerilerini kullanması ile ortaya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çıkan düzeydir. Yani bireyin düşünmesi, akıl yürütmesi, objektif gerçekleri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algılaması, gerçekleri yargılaması ve bunlardan sonuç çıkarma yeteneklerinin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tamamına zekâ denilmektedir.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Ancak farklı yaklaşımlar içerisinde zekânın birçok tanımı bulunmaktadır: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Psikometrik yaklaşıma göre zekâ; nicel, tek ve bütünleşik bir kavramdır.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Yaklaşıma göre zekâ değerlendirmesinin temeli, zekâ yaşı ve takvim yaşıdır.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Bunların belirlenmesi için de Standford-Binet Zekâ Testi kullanılmaktadır. Bu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yaklaşım zekânın iki boyutunu ele almaktadır. Bunlar sözel-dilsel zekâ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 xml:space="preserve">mantıksal-matematiksel zekâdır. 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Gelişimsel yaklaşım zekâyı; bireyin değişik yaşlarda özümleme ve uyum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sağlama yoluyla çevreye uyum sağlayabilme gücü olarak ele alır.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Biyo-ekolojik yaklaşım; zekânın oluşumunda, bireylerin kalıtsal özelliklerini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ve içine doğduğu çevrenin birleşimi olduğunu savunur. Zekânın işleyişi biyolojik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çevresel etmenlerin ortak ilişkisidir.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Çoklu yaklaşımcılar zekâyı; dokuz zekâ alanı olarak kabul etmektedirler.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Bunlar aşağıdaki bölümde ayrıntılı olarak açıklanacaktır.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Çoklu Zekâ Uygulamaları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Sözel / dilsel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 dil becerileri, güzel okuyup konuşabilme, kelimeleri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kullanabilme ve yorumlama, şiir, mizah, hikâye, gramer, mecaz, soyut düşünme,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yazı yazma gibi karmaşık becerileri içeren bütün dil üretim yeteneklerini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içermektedir.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türünün gelişmiş olduğu bireyler okuma, yazma, konuşma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tartışma gibi konularda başarılıdırlar ve yaratıcı yazım konularında normal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bireylere göre daha isteklidirler.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Mantıksal / matematiksel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 soyut kavramları anlama, problemleri mantık ve akıl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yürüterek çözme, grafik, şema ve şekillerle çalışmaktan hoşlanma, karmaşık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ilişkileri çözebilme, bilimsel araştırma yapabilme becerilerini içermektedir. Bu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türünün gelişmiş olduğu bireyler sonuca ulaşmaktan, nesneleri tanımlamaktan,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analiz etmekten ve matematik ve bilim gibi konularda problem çözmekten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hoşlanırlar.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**Müziksel / ritimsel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türünün gelişmiş olduğu kişiler, müzik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aleti çalmaktan, şarkı söylemekten, şarkı bestelemekten ve bunları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seslendirmekten hoşlanırlar.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türünün çok gelişmiş olduğu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bireyler, zihinlerinde resimler yaratır ve bunları çizerler, yaratıcılıkları, renkleri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kullanma ve harita okuma yetenekleri ile iyi bir hayal güçleri vardır ve zihinlerinde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nesneler tasarlamayı severler.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Görsel / uzamsal (mekânsal) zekâ: Bu zekâ türünün çok gelişmiş olduğu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bireyler, zihinlerinde resimler yaratır ve bunları çizerler, yaratıcılıkları, renkleri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kullanma ve harita okuma yetenekleri ile iyi bir hayal güçleri vardır ve zihinlerinde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nesneler tasarlamayı severler.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Bedensel / kinestetik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 bütün vücudu veya vücudun parçalarını etkili bir biçimde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kullanabilme becerilerini içermektedir. Bu zekâ türünün gelişmiş olduğu bireyler,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spor yapmayı, dans etmeyi severler, ellerini, vücudunu iyi kullanırlar ve zihin-beden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bağlantısı iyi bir şekilde kurarlar.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Kişiler arası / sosyal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 diğer bireylerle ortak çalışma yapabilme, yaşayabilme ve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iletişim kurabilme becerilerini içermektedir. Liderlik, ikna gücü, çok fazla arkadaş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sahibi olma, dinleme ve konuşmayı sevmek gibi belirgin özelliklere sahiptirler. Bu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 türü başkalarını anlayabilmek olarak da ifade edilebilmektedir.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Kişisel zekâ / benlik bilgisi: Bu zekâ türünün gelişmiş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olduğu kişiler, başkalarını anlama, konsantre olma ve ileri düzeyde düşünebilme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 xml:space="preserve">becerilerinde başarılı olmaktadırlar. 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Doğa zekâsı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 doğayı ve doğada bulunan varlıkları inceleme, gözlemleme,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ilgi duyma, doğada olanları anlama, hoşlanma gibi becerileri içermektedir. Bu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türünün gelişmiş olduğu bireyler, izcilik-dağcılık etkinliklerinden, jeolojiden,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astronomiden, doğa müzelerinden, hayvanat bahçelerini gezmekten ve balık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tutmaktan haz duyarlar.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Varoluşsal zekâ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zekâ türü, sonsuz ve sonsuz küçüklükte duyusal verilerin ötesindeki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soruların veya olguların üzerinde düşünme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Özel Yetenekli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 veya birden fazla yetenek alanında ya da zekâ özelliklerinde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akranlarından çok üstün performans gösteren, özel bir gizilgücü olan, diğer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alanlarda da ortalama düzeyde özelliklere sahip çocuklara özel yetenekli çocuk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denilmektedir.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Özel Yetenekli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Belirli bir alanda olağanüstü yetenek, başarı gösteren ve diğer alanlarda da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ortalama yetenek gösteren çocuklara üstün özel yetenekli çocuk denilmektedir.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Yaratıcılık Yeteneği Ayrıcalıklı Olan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Performans düzeyi veya gizil gücü açısından özgün bir düşünme biçimine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sahip olan ya da sanat dalları ve müzik ortamı ile düşüncelerini kendine özgü bir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biçimde ifade eden çocuklara yaratıcılık yeteneği ayrıcalıklı çocuk denilmektedir.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Liderlik Gizil Gücü Ayrıcalıklı Olan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İnsanları etkileme yeteneği olan çocuklar olarak tanımlanabilir. Akranları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üzerinde etkili olurlar ve erken yaşlardan itibaren bu yetenekleri görülmeye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başlanır.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Olağanüstü yetenekli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Müzik, bale, drama, tiyatro gibi performans alanlarından herhangi birinde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veya bir kaçında olağanüstü yetenek gösteren çocuklara olağanüstü yetenekli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çocuk denilmektedir.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Psikomotor alanlarda olağanüstü yetenek gösteren çocuklar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Hız, güç, koordinasyon, top kontrol vb. spor alanlarında olağanüstü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üstünlük gösteren çocuklar olarak adlandırılmaktadır.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ZEKÂLI VE ÖZEL YETENEKLİ ÇOCUKLARA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YÖNELİK PROGRAMLAR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zekâlı ve özel yetenekli çocuklara yönelik sağlanabilecek programlar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üç grupta ele alınacaktır. Bunlar; zenginleştirme, hızlandırma ve gruplamadır.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Zenginleştirme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Zenginleştirme uygulaması birçok gelişmiş ülkede kullanılan program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modülüdür ve üstün zekâlı ve özel yetenekli çocukların ihtiyacına göre gerekli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düzenlemelerin yapılması modülün temelini oluşturmaktadır. Program ya da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modül sadece üstün zekâlı ve özel yetenekli çocuklar için düzenleniyormuş gibi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gözükse de normal çocuklar da bu düzenlemelerden yararlanmaktadırlar.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Bu uygulamada üstün zekâlı ve özel yetenekli çocuklar kendi akranları ile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birlikte normal sınıflarda eğitim görmektedir.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Ancak takip edilen program, üstün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zekâlı ve özel yetenekli çocukların gereksinimlerine cevap verebilecek bir biçimde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çeşitlendirilmekte ve zenginleştirilmektedir.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Hızlandırma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uygulamada çeşitli uyarlamalar aracılığıyla takip edilen bir program,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normal süresinden daha önce tamamlanmaktadır. Bu farklı şekillerde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uygulanabilmektedir (okula erken başlama, sınıf atlama gibi). Hızlandırma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uygulamaları üstün zekâlı ve özel yetenekli çocukların genel bir gelişimsel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değerlendirilmesi yapıldıktan sonra bu çocukların eğitimsel gereksinimlerini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karşılayabilecek bir şekilde düzenlenmelidir.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Hızlandırma özellikle üstün zekâlı ve özel yetenekli çocuklara katkı sağlarken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zenginleştirme bütün çocuklara katkı sağlamaktadır.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Gruplama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zekâlı ve özel yetenekli çocuklar için örnekte belirtilen gruplamalar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düzenlendiği takdirde, üstün zekâlı ve özel yetenekli çocukların var olan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yeteneklerini geliştirmede belirgin düzeylerde başarı sağlandığı ve bu çocukların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düzenlenen uygulamalar sayesinde benlik kavramlarının geliştiği görülmektedir.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ZEKÂLI VE ÖZEL YETENEKLİ ÇOCUKLARA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YÖNELİK EĞİTİM UYGULAMALARI: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Üstün zekâlı ve özel yetenekli çocuklara yönelik sağlanabilecek eğitim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uygulamaları on başlık altında ele alınacaktır. Bunlar; yarı zamanlı özel sınıf, tam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zamanlı özel sınıf, bağımsız çalışma, gezici öğretmen, rehber kişi, kaynak oda, özel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okullar, okula erken başlama, ileri olduğu derslerde sınıf atlama ve sınıf atlamadır.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Yarı Zamanlı Özel Sınıf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uygulamada, üstün zekâlı ve özel yetenekli çocuklar haftanın birkaç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günü kendileri gibi üstün zekâlı ve özel yetenekli çocukların bulunduğu özel bir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sınıfta özel eğitim öğretmeni tarafından eğitilmektedir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Tam Zamanlı Özel Sınıf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uygulama, belirli sayıdaki üstün zekâlı ve özel yetenekli çocuklar için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büyük yerleşim merkezlerinde bulunan büyük okullarda açılan sınıflar olarak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adlandırılmaktadır.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sınıflara devam eden üstün zekâlı ve özel yetenekli çocuklar kendileri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gibi üstün zekâlı ve özel yetenekli çocuklarla birlikte eğitim almaktadır. Ancak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uygulanan eğitim programı normal çocukların devam ettikleri programlardan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tamamen farklı, hızlandırılmış ve zenginleştirilmiştir.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Bağımsız Çalışma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uygulamada, üstün zekâlı ve özel yetenekli çocuklara bireysel olarak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öğretmenleri çeşitli seviyelerde rehberlik etmektedir. Ancak öğretmen sadece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rehberlik etmektedir. Genellikle üstün zekâlı ve özel yetenekli öğrenciler kendi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seçtikleri projeler üzerinde bireysel olarak çalışmaktadırlar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Gezici Öğretmen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uygulamada, görevlendirilen öğretmen üstün zekâlı ve özel yetenekli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öğrencilere uygun eğitim hizmetlerini sağlamak üzere birçok sınıf ya da okuldan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sorumlu olmaktadır. Görevli öğretmen, okul personelinin ve üstün zekâlı ve özel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yetenekli çocukların tüm eğitim ihtiyaçlarını karşılamakla yükümlüdür.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Okula Erken Başlama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uygulama, üstün zekâlı ve özel yetenekli çocukların erken yaşlarda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tanılanması nedeniyle bu çocukların mevcut takvim yaşlarına bakılmaksızın okula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başlama yaşından bir ya da birkaç yıl erken bu çocukları okula erken başlatma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lastRenderedPageBreak/>
        <w:t>şeklinde uygulanmaktadır.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Okula erken başlatılan üstün zekâlı ve özel yetenekli çocuklar bireysel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çalışmalarla, yaz çalışmalarıyla ve okul sonrası çalışmalarla kazanması gereken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becerileri desteklenmektedir.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İleri Olduğu Derslerde Sınıf Atlama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uygulamada, üstün zekâlı ve özel yetenekli öğrenciler bireysel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yeteneğine veya yeteneklerine göre dersleri farklı sınıflardan alabilmektedir.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ÖRNEK:•Fen, fizik gibi alanlarda yeteneği olan 4. veya 5. sınıf öğrencisi, var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olan yeteneği ve mevcut özelliklerine göre bu dersleri ortaokul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seviyesindeki sınıflarda alabilir.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Sınıf Atlama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uygulama, üstün zekâlı ve özel yetenekli çocuklar okula başladıktan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sonra okul başarısına, uzman görüşlerine ve psikometrik ölçüm sonuçlarına göre,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öğrenim ve zekâ düzeylerine uygun bir ya da iki üst sınıfa atlatılmak şeklinde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uygulanmaktadır.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br/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Rehber Kişi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uygulamada, üstün zekâlı ve özel yetenekli öğrencilerin yeteneği olan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alanlarla ilgili olarak daha ileri bilgi, beceri ve deneyim kazanması amacıyla o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alanlarda yeterli bilgisi bulunan bir yetişkinin rehberliği sağlanmaktadır.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Kaynak Oda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uygulamada, üstün zekâlı ve özel yetenekli çocukların bağımsız bir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şekilde çalışabilmelerini sağlayabilecek materyaller, araç-gereçler bulunmaktadır.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Özel Okullar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Bu uygulama, üstün zekâlı ve özel yetenekli çocukların yetenek alanlarıyla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ilgili olarak ileri planlamaları yapılmış müfredatları olan ve tamamen üstün zekâlı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ve özel yetenekli öğrencilere göre geliştirilmiş seçkin okullar olarak</w:t>
      </w:r>
    </w:p>
    <w:p w:rsidR="00707329" w:rsidRPr="00707329" w:rsidRDefault="00707329" w:rsidP="00707329">
      <w:pPr>
        <w:shd w:val="clear" w:color="auto" w:fill="FFFFFF"/>
        <w:spacing w:after="0" w:line="240" w:lineRule="auto"/>
        <w:rPr>
          <w:rFonts w:ascii="inherit" w:eastAsia="Times New Roman" w:hAnsi="inherit" w:cs="Times New Roman"/>
          <w:color w:val="1D2129"/>
          <w:lang w:eastAsia="tr-TR"/>
        </w:rPr>
      </w:pPr>
      <w:r w:rsidRPr="00707329">
        <w:rPr>
          <w:rFonts w:ascii="inherit" w:eastAsia="Times New Roman" w:hAnsi="inherit" w:cs="Times New Roman"/>
          <w:color w:val="1D2129"/>
          <w:lang w:eastAsia="tr-TR"/>
        </w:rPr>
        <w:t>isimlendirilmektedir.</w:t>
      </w:r>
    </w:p>
    <w:p w:rsidR="00526E69" w:rsidRPr="00707329" w:rsidRDefault="00B35386"/>
    <w:sectPr w:rsidR="00526E69" w:rsidRPr="00707329" w:rsidSect="002352C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5386" w:rsidRDefault="00B35386" w:rsidP="00707329">
      <w:pPr>
        <w:spacing w:after="0" w:line="240" w:lineRule="auto"/>
      </w:pPr>
      <w:r>
        <w:separator/>
      </w:r>
    </w:p>
  </w:endnote>
  <w:endnote w:type="continuationSeparator" w:id="1">
    <w:p w:rsidR="00B35386" w:rsidRDefault="00B35386" w:rsidP="00707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329" w:rsidRDefault="0070732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329" w:rsidRDefault="0070732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329" w:rsidRDefault="0070732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5386" w:rsidRDefault="00B35386" w:rsidP="00707329">
      <w:pPr>
        <w:spacing w:after="0" w:line="240" w:lineRule="auto"/>
      </w:pPr>
      <w:r>
        <w:separator/>
      </w:r>
    </w:p>
  </w:footnote>
  <w:footnote w:type="continuationSeparator" w:id="1">
    <w:p w:rsidR="00B35386" w:rsidRDefault="00B35386" w:rsidP="00707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329" w:rsidRDefault="00B6639F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976282" o:spid="_x0000_s2050" type="#_x0000_t136" style="position:absolute;margin-left:0;margin-top:0;width:399.7pt;height:239.8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FİLİZ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329" w:rsidRDefault="00B6639F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976283" o:spid="_x0000_s2051" type="#_x0000_t136" style="position:absolute;margin-left:0;margin-top:0;width:399.7pt;height:239.8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FİLİZ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329" w:rsidRDefault="00B6639F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976281" o:spid="_x0000_s2049" type="#_x0000_t136" style="position:absolute;margin-left:0;margin-top:0;width:399.7pt;height:239.8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FİLİZ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07329"/>
    <w:rsid w:val="002352CB"/>
    <w:rsid w:val="002A10C3"/>
    <w:rsid w:val="003A6105"/>
    <w:rsid w:val="003F3E15"/>
    <w:rsid w:val="0052794C"/>
    <w:rsid w:val="006B104C"/>
    <w:rsid w:val="00707329"/>
    <w:rsid w:val="007402E2"/>
    <w:rsid w:val="00B35386"/>
    <w:rsid w:val="00B6639F"/>
    <w:rsid w:val="00E34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2C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07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07329"/>
  </w:style>
  <w:style w:type="paragraph" w:styleId="Altbilgi">
    <w:name w:val="footer"/>
    <w:basedOn w:val="Normal"/>
    <w:link w:val="AltbilgiChar"/>
    <w:uiPriority w:val="99"/>
    <w:semiHidden/>
    <w:unhideWhenUsed/>
    <w:rsid w:val="00707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073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6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5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9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2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0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6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5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7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2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2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1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9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2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6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4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0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4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5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0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3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1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9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5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3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1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2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2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7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7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3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0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0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7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7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2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5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8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1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4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4113</Words>
  <Characters>23450</Characters>
  <Application>Microsoft Office Word</Application>
  <DocSecurity>0</DocSecurity>
  <Lines>195</Lines>
  <Paragraphs>55</Paragraphs>
  <ScaleCrop>false</ScaleCrop>
  <Company/>
  <LinksUpToDate>false</LinksUpToDate>
  <CharactersWithSpaces>27508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musti1414</dc:creator>
  <cp:lastModifiedBy>musti1414</cp:lastModifiedBy>
  <cp:revision>2</cp:revision>
  <dcterms:created xsi:type="dcterms:W3CDTF">2018-04-04T19:17:00Z</dcterms:created>
  <dcterms:modified xsi:type="dcterms:W3CDTF">2018-04-04T19:17:00Z</dcterms:modified>
</cp:coreProperties>
</file>