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Hukukun Temel Kavramları Ders Özetleri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1. Sınıf Hukuk'a Giriş Ders Özeti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Hukuk; sosyal hayatı düzenleyen maddi yaptırımlı kurallar bütünüdür.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Sosyal ilişkiler; sosyal hayatta gelişen ilişkilerdir.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Yaptırım(müeyide); sosyal kurallara uyulmadığında karşılaşılan tepkidir.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Subjektif ahlak kuralları; kendi nefsimize karşı nasıl davranmamız gerektiğini belirten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ahlak kurallarıdır.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Objektif ahlak kuralları; sosyal hayatta kişilerin birbirleri ile ilişkilerinde nasıl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davranmaları gerektiğini belirten ahlak kurallarıdır.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Nafaka yükümlülüğü; yardım edilmediği takdirde yoksulluğa düşecek olan üstsoy,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altsoy ve kardeşlerine yardım etmekle yükümlü olmaktır.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Nafaka alacaklısı; yoksulluk içinde bulunan altsoy, üstsoy ve kardeşlerdir.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Yargı organı; Bir kimseyi hukuk kurallarına uymaya zorlayan devlet organıdırç.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Cebri icra; Hukuk kurallarına uymayan bir kimsenin, devlet zoru ile bu kuralın gereğinin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yerine getirtmesidir.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Hukuk, sosyal hayatı düzenleyen kurallardan sadece biridir. Diğer sosyal kurallar din,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ahlak ve görgü kuralları olarak sayabiliriz.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Din kuralları; yüce güç tarafından konulmuş ve peygamberler vasıtası ile kişilere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ulaşmış bulunan bir takım emir ve yasaklardan oluşan kurallardır. Yaptırımı manevidir.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lastRenderedPageBreak/>
        <w:t>Kişileri bu kurallara uymaya zorlayamayız.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Ahlak kuralları; sosyal hayatta gerek kişinin kendi nefsine karşı, gerekse kişilerin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birbirlerine karşı nasıl davranması gerektiğini gösteren kurallardır. Bu kuralların yaptırımı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da manevidir.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Görgü kuralları; bir kimsenin belli bir olayda ne şekilde davranması gerektiğini gösteren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manevi yaptırımlı sosyal kurallardır.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Hukuk kuralları; sosyal hayatta kişilerin birbirleri ile ve devletle olan ilişkilerini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düzenleyen maddi yaptırımlı, yani devlet gücü ile desteklenmiş kurallar olduğu için diğer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sosyal kurallardan ayrılmaktadır. Kişiler hukuk kurallarına uymak zorundadırlar. Oysaki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diğer sosyal kurallar manevi yaptırıma sahip oldukları için bu kurallara uymak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zorunlulukları bulunmamaktadır.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Hukuk kuralları ile diğer sosyal kurallar arasında bir takım ilişkiler ve benzerlikler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vardır. Ahlak kuralları bunların başında gelir. Hukuk kurallarının toplumda geçerli ahlak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kurallarına aykırı olması düşünülemez.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Yaptırım( müeyyide); herhangi bir kuralın koymuş olduğu emir ve yasaklara uygun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surette hareket etmeme, onun yap dediğini yapmama veya yapma dediğini yapma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halinde karşılaşılacak olan tepkidir.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lastRenderedPageBreak/>
        <w:t>* Manevi yaptırım; hukuk kuralları dışındaki diğer sosyal kurallara uyulmadığında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karşılaşılacak tepkidir.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Maddi yaptırım; hukuk kurallarına uyulmadığında karşılaşılacak tepkidir.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Ceza, kanunun suç işleyen kişiye uygulanmasını öngördüğü yaptırımdır.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Disiplin cezaları; belli bir statü içerisinde bulunan kimselere hizmetle ve iç düzenle ilgili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kurallara aykırı davranmaları halinde uygulanan cezadır.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Cebri icra; borcunu yerine getirmeyen kimseyi borcunu yerine getirmeye zorlama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biçiminde bir yaptırımdır.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Tazminat; hukuka aykırı olarak başkalarına verilen zararların ödettirilmesi biçimindeki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yaptırımdır.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Hükümsüzlük; bir hukuki işlemin, kanunun öngördüğü şekilde yapılmaması veya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kanuna aykırı olarak yapılması halinde hukuki sonuç doğurmamasıdır.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İptal; hukuki kurallara aykırı olarak yapılmış bir idari işlemin yargı organı kararıyla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ortadan kaldırılmasıdır.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Hukukun sistemi; kapsam ve özellikleri açısından birbirinden farklı olan çeşitli ilişkileri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hukuk kurallarını düzen ve ayırıma tabi tutmaktır.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Hukuk; birisi kamu hukuku, diğeri Özel Hukuk olmak üzere iki ana gruba ayrılır. Bir kişi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ile diğer bir kişi arasındaki ilişkileri düzenleyen hukuk kurallarına Özel hukuk; bir kişi ile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devlet, veya bir devlet ile diğer bir devlet arasındaki ilişkileri düzenleyen hukuk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lastRenderedPageBreak/>
        <w:t>kurallarına da Kamu hukuku denir.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Atatürk Milliyetçiği; ırk, din, dil ayrımı yapılmaksızın Türk vatan ve milletinin bölünmez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bir bütün olduğu, Türk devletine vatandaşlık bağı ile bağlı olan herkesin Türk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sayılmasıdır.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Demokratik devlet; halkın devlet yönetimine katılması esasına dayanan devlettir.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Laiklik; Dünya ve devlet işlerinin din işlerinden ve dini otoriteden arındırılarak bağımsız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hale getirilmesidir.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*Sosyal devlet; bireylerin sosyal durumları ile ilgilenen, onlara asgari hayat düzeyini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sağlamayı, sosyal adalet ve sosyal güvenliği gerçekleştirmeyi ödev bilen devlettir.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Yasama organı; yasa yapma yetkisine sahip organdır.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Yasama sorumsuzluğu; TBMM üyelerinin meclis çalışmalarındaki oy ve sözlerinden, ve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illeri sürdükleri düşüncelerinden ve bunların meclis dışında tekrarından ve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açıklanmasından sorumlu olmamasıdır.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Yasama dokunulmazlığı; TBMM üyelerinin seçimden önce veya sonra işledikleri ileri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sürülen suçlar nedeniyle, meclis kararı olmaksızın tutulamamaları, sorguya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çekilememeleri, tutuklanamamaları ve yargılanamamalarıdır.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Genel idare; bütün ülkeyi kapsayan idaredir.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Mahalli idare; köy kasaba ve şehir adı verilen belli yerleşim alanlarındaki halkın yerel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ihtiyaçlarını gidermek üzere, çeşitli kamu hizmeti yürüten kuruluşlardır.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lastRenderedPageBreak/>
        <w:t>* Memur; kamu hizmetlerinin gerektirdiği asli ve sürekli görevleri yapmak üzere atanmış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olan kişilerdir.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İdari işlem; idarenin idare hukuku alanında bir hukuki sonuç doğurmak veya doğmuş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olan bir hukuki sonucu belirtmek üzere yaptığı tek taraflı bir işlemdir.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İdari sözleşme; İdarenin idare hukukunca düzenlenen sözleşmeleridir.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Suç; cezai yaptırıma bağlanış olan fiillerdir.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İhmal; gereken ilgiyi göstermemedir.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İcra; yapmak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Kast; yasanın suç saydığı bir fiili bilerek isteyerek işleme iradesidir.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Taksir; yasanın suç saydığı bir eylemi, onun sonuçlarını bilmeden ve istemeden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işlemedir.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Ceza; Kanunun suç işleyen kimseye uygulanmasını öngördüğü yaptırımdır.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Yargı; hukuk kurallarının bağımsız mahkemelerce belli bir olaya uygulanmasıdır.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Adli yargı; mahkemelerdeki yargıdır.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Davacı; mahkemeye başvurarak dava a.an taraftır.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Davalı; davacı tarafından kendisine karşı dava açılan kişidir.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İflas; İflasın açılması ile, müflisin haczi mümkün bütün mal ve haklarının oluşturduğu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bütündür.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Müflis, İflasın açılması ile borçluya verilen addır.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Vergi; devletin kamu harcamalarına halkın parasal katılımıdır.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İşyeri; işin yapıldığı yerdir.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lastRenderedPageBreak/>
        <w:t>* İşçi; hizmet akdine dayanarak çalışan kişidir.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İşveren; işçi sayılan kimseleri çalıştıran gerçek veya tüzel kişilere ve tüzel kişiliği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olmayan kamu kuruluşlarıdır.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Sendika; işçilerin veya işverenlerin ortak ekonomi, sosyal hak ve menfaatini korumak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ve geliştirmek amacıyla oluşturulmuş tüzel kişiliğe sahip mesleki kuruluşlardır.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Toplu iş sözleşmeleri, İşçi sendikaları ile işverenler veya işveren sendikaları arasında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akdedilen ve iş şartları ile tarafların hak ve borçlarını düzenleyen yazılı anlaşmadır.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Grev; işçilerin bir iş yerinde veya iş kolunda hiç çalışmamak veya işin niteliğine göre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önemli ölçüde aksatmak amacıyla toplu olarak işi bırakmalarıdır.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Lokavt; bir iş yerinde veya iş kolunda, faaliyetin tamamen durmasına neden olacak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şekilde, işçilerin işveren tarafından topluca uzaklaştırılmalarıdır.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Doktrin, İlmi görüşlerdir.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Miras (tereke); miras bırakanın malvarlığının toplamıdır.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Ayni hak; Eşya üzerinde doğrudan doğruya mutlak egemenlik yetkisi veren ve herkese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karşı ileri sürülebilen haktır.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Borç ilişkisi; iki taraf arasında doğan ve bunlarda birinin diğerine karşı bir edimi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yükümlendiği ilişkidir.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Edim; borçlunun yerine getirmekle yükümlü bulunduğu davranış biçimidir.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Tacir; bir ticari işletmeyi kısmen dahi olsa kendi adına işleten kimsedir.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lastRenderedPageBreak/>
        <w:t>* Esnaf; ister gezici, ister bir dükkan veya sokağın belli bir yerinde sabit olsun, iktisadi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faaliyeti nakdi, sermayeden çok bedeni çalışmasına dayanan ve kazancı ancak geçimini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sağlamaya yetecek derecede az olan sanat ve ticaret sahipleridir.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Şirket; iki yada daha çok kişinin, emeklerini ve mallarını ortak bir amaca ulaşmak için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birleştirmeleridir.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Kıymetli evrak; yazılı hakkın senede bağlandığı ve senetten ayrı olarak devredilmesinin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mümkün olmadığı senetlerdir.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Kombiyo senedi; poliçe, çek ve bono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Ciro; kıymetli evrakta hak sahibi tarafından senette yazılı hakkın devredilmesi,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rehnedilmesi veya tahsili için yapılan irade açıklamasıdır.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Donatan; gemisini deniz ticaretinde kullanan gemi sahibidir.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Navlun sözleşmesi; deniz yolu ile eşya taşımak üzere yapılan sözleşmedir.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Sigorta; bir şeyin yada bir kimsenin, herhangi bir yönden ileride karşılaşabileceği zararı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gidermek için, önceden ödenen prim karşılığında bu işle uğraşan kuruluşla yapılan iki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taraflı sözleşmedir.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Uyrukluk; Kişileri veya şeyleri devlete bağlayan hukuki bağdır.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*Vatandaşlık; gerçek kişileri devlete bağlayan siyasi bağdır.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Medeni hukuk; kişilerin toplum halinde yaşaması bakımından bir hüküm ve değer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arzeden bütün eylem ve davranışlarını, işlemlerini ve ilişkilerini düzenleyen hukuk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lastRenderedPageBreak/>
        <w:t>kurallarının tümüdür. Medeni hukuk düzenlemekte olduğu ilişkilerin niteliğine göre beş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bölüme ayrılır.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******Bunlar; 1- Kişiler hukuku 2- aile hukuku 3- miras hukuku 4- eşya hukuku 5-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borçlar hukuku’dur.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Ticaret hukuku; kişiler arasındaki ticari ilişkileri düzenleyen hukuk kurallarıdır. Ticaret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hukuku da 5 bölüme ayrılır.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******Bunlar; 1- Ticari işletme hukuku 2- Şirketler hukuku 3- Kıymetli evrak hukuku 4-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Deniz ticareti hukuku 5- Sigorta hukuku’dur.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Devletler özel hukuku; çeşitli devletlere bağlı olan, aynı uyruklukta ( tabiiyette)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olmayan kişiler arasındaki özel hukuk ilişkilerine hangi devletin kanununun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uygulanacağını ve kişilerle şeylerin uyrukluğunu düzenleyen hukuk kurallarından oluşur.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Mevzuat; yasa, tüzük, yönetmelik diğer hukuk kaynaklarının tümüdür.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*Kanun; yasama organı tarafından yazılı olarak çıkarılan genel, sürekli ve soyut hukuk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kurallarıdır.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Kanun tasarısı; Bakanlar kurulunun hazırlayarak Türkiye Büyük Millet Meclisine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sunduğu kanun projeleridir.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Kanun teklifi; Türkiye Büyük Millet Meclisi üyelerinin sundukları kanun projeleridir.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Resmi gazete; Başbakanlık tarafından çıkarılan ve kanunların, kanun hükmünde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kararnamelerin, tüzüklerin ve bazı yönetmeliklerin yayımlandığı gazetedir.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lastRenderedPageBreak/>
        <w:t>* Kanun hükmünde kararname; Türkiye Büyük Millet Meclisinin çıkardığı yetki kanununa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dayanarak, Bakanlar kurulunca belli konuları düzenlemek üzere çıkarılan yazılı hukuk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kuralları.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Tüzük; bir kanunun uygulamasını göstermek veya emrettiği işleri belirtmek üzere,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kanuna aykırı olmamak şartı ile ve Danıştay’ın incelemesinden geçirilerek Bakanlar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kurulunca çıkarılan yazılı hukuk kurallarıdır.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Yönetmelik; devlet örgütü içerisinde bulunan çeşitli kurum ve kuruluşların daha çok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kendi alanlarını ilgilendiren, çalışma yöntemlerini düzenleyen hukuk kurallarıdır.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Örf ve adet; topluluk içerisinde kök salmış olup, uyulması gerekli geleneklerdir.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Paftos; başkasına ait bir arazide bağ yetiştirme.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Bilimsel görüş; hukuk bilginlerinin hukuki sorunlarda ileri sürdükleri görüş, düşünce ve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kanatlardır.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Yargısal karar; anlaşmazlık konusu hukuki bir olayın çözümü için mahkemece verilmiş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olan karar.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Hukuku doğuran kaynaklar; hukuk kurallarının nasıl ve ne şekilde meydana geldiklerini,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nereden çıktıklarını ifade eder. Hukuku bildiren kaynaklar ise, hukuk kurallarının hangi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şekillerde göründüklerini gösteren kaynaktır ki, bunlara Hukukun şekli kaynakları denir.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lastRenderedPageBreak/>
        <w:t>Hukukun şekli kaynaklarını yazılı kaynaklar ve yazısız kaynaklar biçiminde bir ayırıma tabi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tutarız. Bunlara yardımcı kaynakları da ekleyebiliriz.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Yazılı kaynaklar deyimi ile; hukuk kurallarının yazılı bir biçimde yer almış oldukları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metinler ifade edilmek istenir. Bunlar yazılı hukuk kurallarını içeren kaynaklardır. Yazılı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hukuk kuralları yetkili mercilerce konulmuşlardır. Yazılı kaynaklar; kanunlar, kanun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hükmünde kararnameler, tüzükler ve yönetmeliklerden oluşur.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Yazısız kaynağı; örf ve adet ( gelenek) hukuku oluşturur. Bu kurallar yetkili bir merci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tarafından konulmazlar. Bunlar toplumda kendiliğinden doğarlar. Bir adetin, bir geleneğin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örf ve adet hukuku kuralı olabilmesi için üç unsurun bir arada olması gerekir. Bunlar;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maddi unsur, manevi unsur ve hukuki unsurdur.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Yardımcı kaynaklar ise; bilimsel görüşler (doktrin) ile yargısal kaynaklardan oluşur.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*Hak; hukuken korunan yarardır.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Mülkiyet hakkı; kişinin bir şey üzerinde egemenliğidir.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Kamu hakları; kamu hukukundan doğan haktır.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Özel haklar; özel hukuktan doğan haklardır.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Kişisel hak; kişinin maddi ve manevi tüm varlığı ile ilgili olan ve bu varlığın serbestçe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geliştirilmesi amacına yönelik olan haktır.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Mutlak hak; sahibine maddi ve maddi olmayan bütün mallar ile kişiler üzerinde en geniş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yetkiler veren ve herkese karşı ileri sürülebilen haktır.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lastRenderedPageBreak/>
        <w:t>*Eşya; maddi mallardır.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İrtifak hakkı; bir eşyayı sadece kullanma ve ondan yararlanma yetkisi sağlayan ayni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haktır.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İntifa hakkı; yararlanma hakkı; başkasına ait malları kullanma ve bunlardan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yararlanma yetkisi veren haktır.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Rehin hakkı; bir alacağın yerine getirilmemesi durumunda, hak sahibine, belli bir malı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sattırma yetkisi veren haktır.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Fikri hak; bir kimse tarafından yaratılan yapıt üzerindeki düşünsel haktır.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Telif hakkı; yazar hakkıdır.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Patent; bulgu belgesidir.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Velayet hakkı; ergin olmayan çocuklar üzerinde ana ve babaya tanınmış olan mutlak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haktır.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Haksız fiil; bir kimsenin hukuk kurallarına aykırı ve zarar verici davranışıdır.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Mutlak haklar herkese karşı ileri sürülebildikleri halde, nisbi haklar belli bir kişiye veya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kişilere karşı ileri sürülebilirler.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Hakkın kazanılması; bir hakkın bir kişiye bağlanması.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Hukuki olay; hukuki sonuç doğuran ve insan iradesi dışında gerçekleşen olay.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Hukuki fiil; hukuki sonuç doğuran ve insan iradesi ile gerçekleşen olaydır.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Hukuki İşlem; bir veya birden fazla kimsenin hukuki bir sonuca yöneltilmiş irade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açıklamasıdır.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lastRenderedPageBreak/>
        <w:t>* Aslen kazanma; bir hakkın, kimseye ait olmayan bir hakkı kendi fiiliyle elde etmesidir.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Devren kazanma; bir hakkın, sahibi bulunan kişiden elde edilmesidir.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İyiniyet; bir hakkın kazanılmasında, buna ait engeli bilmemektir.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Taşınır eşya; bir yerden başka bir yere taşınabilen ve taşınmaz mülkiyetine girmeyen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ve edinilebilen doğal güçlerdir.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Hakkın kaybedilmesi; bir hakkın hak sahibinden ayrılması, onun elinden çıkması.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Dürüst davranma; bir hak sahibinin hakkını kullanırken veya bir borçlunun borcunu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yerine getirirken iyi ve doğru hareket etmesi, yani dürüst, namuslu, aklı başında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davranışının sonucunu bilen, orta zekalı her insanın benzer olaylarda izleyecek olduğu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yolda hareket etmesidir.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Hakkın kötüye kullanılması; bir hakkın kullanılmasında dürüst davranılmamsıdır.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Dava hakkı; bir kimsenin devletin bağımsız ve tarafsız yargı organlarına yani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mahkemelere başvurarak hakkının elde edilmesidir.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Talep hakkı; bir kişinin hakkını elde etmek veya hakkına saygı gösterilmesini sağlamak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üzere karşısındaki kişiye yönelttiği isteme yetkisidir.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Meşru müdafaa; bir kimsenin, kendisine veya başkasına ya da mallarına yönelen, halen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var olan haksız saldırıdan doğacak zararı önlemek için yapmak zorunda kaldığı eylemdir.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lastRenderedPageBreak/>
        <w:t>* Zaruret hali; kendisini ve başkasını bilerek sebebiyet vermediği zarardan ya da derhal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ortaya çıkabilecek bir tehlikeden kurtarmak için başkasının mallarına zarar vermedir.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Savunma; davalının, kendisine karşı ileri sürülmüş olan talebin tamamen veya kısmen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doğru olmadığını ileri sürmesidir.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İnkar; kabul etmemedir.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İtiraz; bir hakkın doğumuna engel olan veya o hakkı sona erdiren olgulardır.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Karine; bilinen bir durumdan bilinmeyen bir durumun varlığını çıkarmadır.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Resmi sicil; resmi makamlar tarafından tutulan sicildir.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*Resmi senet; Noterler veya resmi makamlar tarafından düzenlenen belgedir.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Hakkın kötüye kullanılması; bir hakkın dürüstlük kurallarına apaçık derecede aykırı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surette özellikle amacı dışında kullanılmış olması ve bundan da başkalarının zarar görmüş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veya zarar görme tehlikesi ile karşılaşılmış bulunmaları demektir.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Kişi; haklara ve borçlara sahip olabilen varlıklardır.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*Gerçek kişi; insanlardır.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Tüzel kişi; başlı başına bir varlığı olmak üzere örgütlenmiş kişi toplulukları ve belli bir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amaca örgütlenmiş olan bağımsız mal topluluklarıdır.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Cenin kendisine gebe kalınmış ve doğumu beklenilen çocuktur.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Ölüm gerçek kişiliği sona erdiren hukuki bir olaydır.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Hukuki olay; hukuk düzeninin kendilerine bir sonuç bağladığı olaylardır.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lastRenderedPageBreak/>
        <w:t>* Ölüm karinesi; bir kimsenin ölümüne kesin gözle bakılacak bir durumda kaybolması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halinde, ölmüş sayılması ve o yerin en büyük mülkiye amirinin emriyle kütüğüne ölüm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kaydının düşülmesidir.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Birlikte ölüm karinesi; birden fazla kişiden hangisinin önce veya sonra öldüğünün ispat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edilememesi durumunda hepsinin aynı anda ölmüş sayılmasıdır.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* Gaip; yok olan kişidir.</w:t>
      </w:r>
    </w:p>
    <w:p w:rsidR="00DC3742" w:rsidRPr="00DC3742" w:rsidRDefault="00DC3742" w:rsidP="00DC3742">
      <w:pPr>
        <w:rPr>
          <w:rFonts w:ascii="Arial Black" w:hAnsi="Arial Black"/>
        </w:rPr>
      </w:pP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Hukuk Kavramı(ünite 1)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Hukuk kavramını, doğasını oluşturan iki temel öğeyi kullanarak tanımlayabilmek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Hukuk, bir toplum içindeki kişilerin birbirleri ile ve toplumla olan ilişkilerini düzenleyen,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uyulması zorunlu, yani maddi yaptırımı bulunan kurallar bütünüdür. Hukukun gerekliliğini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kanıtlayan bir örnek türetebilmek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Sosyal hayatın bir düzen içinde olması için kişilerin gerek birbirleriyle gerek toplumla olan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ilişkilerinde uyacakları birtakım kuralların varlığı zorunludur. Kişiler sosyal hayattaki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ilişkilerinde bu kuralların koymuş olduğu "emir" ve "yasaklar"a uygun biçimde davranmak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zorundadırlar. Aksi halde, bir takım tepkilerle karşılaşırlar. Bu tepkiye yaptırım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(müeyyide) diyoruz. Sosyal hayatı düzenleyen kuralların kaynaklarını ve bunlar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arasındaki temel farklılıkları sıralayabilmek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lastRenderedPageBreak/>
        <w:t>Hukuk, sosyal hayatı düzenleyen kurallardan sadece biridir. Diğer sosyal kuralları din,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ahlak ve görgü kuralları olarak sayabiliriz.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Din kuralları, yüce güç tarafından konulmuş ve peygamberler vasıtası ile kişilere ulaşmış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bulunan birtakım emir ve yasaklardan oluşan kurallardır. Yaptırımı manevidir. Kişiyi bu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kurallara uymaya zorlayamayız.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Ahlâk kuralları, sosyal hayatta gerek kişinin kendi nefsine karşı, gerekse kişilerin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birbirlerine karşı nasıl davranması gerektiğini gösteren kurallardır. Bu kuralların yaptırımı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da manevidir.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Görgü kuralları, bir kimsenin belli bir olayda ne şekilde davranması gerektiğini gösteren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manevi yaptırımlı sosyal kurallardır.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Hukuk kuralları, sosyal hayatta kişilerin birbirleri ile ve devletle olan ilişkilerini düzenleyen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maddi yaptırımlı, yani devlet gücü ile desteklenmiş kurallar olduğu için diğer sosyal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kurallardan ayrılmaktadır. Kişiler hukuk kurallarına uymak zorundadırlar. Oysaki diğer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sosyal kurallar manevi yaptırıma sahip oldukları için bu kurallara uymak zorunlulukları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bulunmamaktadır.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Hukuk Kurallarının Özelliği (Hukukun Yaptırımı)(ünite 2)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Yaptırım ve hukuki yaptırım türlerini tanımlayabilmek ve örnekleyebilmek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Hukuk kuralları maddi yaptırımlı, yani uyulması zorunlu kurallardır. Hukuk kurallarına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lastRenderedPageBreak/>
        <w:t>uymayanlar, diğer sosyal kurallardan farklı olarak birtakım maddi yaptırımlarla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karşılaşırlar. Bu maddi yaptırımlar bazen ceza biçiminde; bazen cebri icra, yani zorla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yaptırma biçiminde; bazen verilen maddi veya manevi zararın ödetilmesi (tazminat)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biçiminde ortaya çıkarlar.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Aynı şekilde, hukuk kurallarına uymamanın sonucu, bazen yapılan bir hukuki işlemin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hükümsüzlüğü, bazen de o işlemin ortadan kaldırılması (iptal) biçiminde gerçekleşir.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Hukuk sistematiğinin ne olduğunu, hangi açılardan yapıldığını ve önemini kavrayabilmek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Hukukun sistemi denilince, mahiyetleri ve özellikleri bakımından birbirlerinden çok farklı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olan çeşitli ilişkileri düzenleyen hukuk kurallarının bir tertibe, bir düzene tabi tutulması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anlaşılır. Böylece az çok birbirine benzeyen ilişkileri düzenlemekte olan hukuk kuralları bir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isim altında bir araya toplanmış olur. Hukuk, birisi Kamu Hukuku, diğeri Özel Hukuk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olmak üzere başlıca iki ana gruba ayrılmaktadır.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Bir kişi ile diğer bir kişi arasındaki ilişkileri düzenleyen hukuk kurallarına özel hukuk; bir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kişi ile devlet, veya bir devlet ile diğer bir devlet arasındaki ilişkileri düzenleyen hukuk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kurallarına da "kamu hukuku" denir.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Kamu Hukukunun Dalları(ünite 3)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Devlet örgütünü ve devlet örgütü içindeki organların görev ve yetkileri ile ilişkilerini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lastRenderedPageBreak/>
        <w:t>saptayabilmek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Kamu hukuku bir üst kavram olup çeşitli dallardan oluşmaktadır. Kamu hukukunun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dalları: Anayasa Hukuku, Ceza Hukuku, Yargılama Hukuku, Devletler Umumi Hukuku,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Vergi Hukuku ve İş Hukukundan ibarettir. Anayasa Hukuku, devletin şeklini, yapısını,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organlarının görev ve yetkilerini, vatandaşları n temel hak ve ödevlerini düzenleyen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hukuk kurallarının tümüdür. Devlet idaresinin yapısını, işleyişini ve kişilerle olan ilişkilerini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kavramak, bunlara ilişkin örnek türetebilmek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İdare Hukuku, Devlet idaresinin örgüt ve işleyişini, kişilerin İdare ile olan ilişkilerini ve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anlaşmazlıklarını ve kamu hizmetlerinin görülmesi gibi konuları düzenleyen hukuk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kurallarının tümüdür. Hangi eylem ve davranışların suç oluşturacağını ve bunlara hangi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cezaların verilebileceğini kavrayabilmek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Ceza Hukuku, suç teşkil eden eylem ve davranışların nelerden ibaret bulunduğunu, suç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işleyenlere ne gibi cezaların verileceğini belirleyen hukuk kurallarından oluşmaktadır.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Hukuk kurallarının bağımsız ve tarafsız mahkemelerce belli bir olaya ne şekilde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uygulandığını anlayabilmek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Yargılama Hukuku, hukuk ve ceza davalarının görülmesinde uyulacak yöntemleri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belirleyen hukuk kurallarından oluşmaktadır. Türk yargı sistemi; Anayasa yargısı, İdari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lastRenderedPageBreak/>
        <w:t>yargı, Askeri yargı ve Adli yargı olmak üzere başlı dört yargı sistemi tanımaktadır.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Bağımsız devletlerin birbirleriyle ve uluslararası kuruluşlarla olan ilişkilerini kavrayabilmek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Devletler genel hukuku, egemen devletlerin birbirleriyle olan devletlerarası ilişkilerini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veya devletler ile uluslar arası kuruluşların birbirleriyle olan ilişkilerini düzenleyen hukuk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dalıdır. Devlet ile kişiler arasında vergi ilişkisinin nasıl kurulduğunu, bu ilişkide devletin ve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kişilerin hak ve yükümlülüklerinin ne olduğunu ortaya koyabilmek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Vergi Hukuku, Devlet ile kişiler arasındaki mali ilişkileri düzenleyen hukuk kurallarından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oluşmaktadır. Vergi hukukunun temel ilkelerinden birisi, vergide genellik ve adalet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ilkesidir. Vergi hukukunda kanunilik esası geçerlidir. Hizmet sözleşmesinin tarafı olan işçi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ve işverenin ilişkilerinin niteliğini anlayabilmek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İş Hukuku, işçi ile işveren arasındaki ilişkileri düzenleyen hukuk kurallarının tümünden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oluşmaktadır.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Özel Hukukun Dalları(ünite 4)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Kişilerin toplum içinde yaşamaları nedeniyle bir hüküm ve değer ifade eden eylem ve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davranışlarını, işlem ve ilişkilerini düzenleyen hukuk kurallarının neler olduğunu ve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bunların önemini kavrayabilmek Medeni Hukuk, kişilerin toplum halinde yaşaması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bakımından bir hüküm ve değer arz eden bütün eylem ve davranışlarını, işlemlerini ve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lastRenderedPageBreak/>
        <w:t>ilişkilerini düzenleyen hukuk kurallarının tümüdür. Medeni hukuk düzenlemekte olduğu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ilişkilerin niteliğine göre, beş bölüme ayrılır. Bunlar, "kişiler hukuku", "aile hukuku",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"miras hukuku", "eşya hukuku" ve "borçlar hukuku"dur. Kişiler arasındaki ticari ilişkilerin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türlerini; şirket, kıymetli evrak, sigorta kavramlarını ve bunlara iliş- kin örnekler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türetebilmek Ticaret hukuku, kişiler arasındaki "ticari ilişkileri" düzenleyen hukuk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kurallarıdır. Ticaret Hukuku ile medeni hukuk arasında çok sıkı bir bağ vardır.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Medeni hukuk kişiler arasında günlük yaşamdaki ticari işletme ile ilgili olmayan ilişkileri,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ticaret hukuku ise, ticari işletme ile ilgili olanları düzenler. Ticaret hukuku, "ticari işletme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hukuku", "şirketler hukuku", "kıymetli evrak hukuku", "deniz ticareti hukuku" ve "sigorta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hukuku olmak üzere beş bölüme ayrılır. Aynı uyrukluğa sahip olmayan kişiler arasındaki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özel ilişkilerin niteliğini anlayabilmek ve bunlara uygulanabilecek hukuk kurallarını ne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şekilde belirleneceğini anlayabilmek Devletler Özel Hukuku, çeşitli devletlere bağlı olan,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aynı uyruklukta (tabiiyette) olmayan kişiler arasındaki özel hukuk ilişkilerine hangi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devletin kanununun uygulanacağını ve kişilerle şeylerin uyrukluğunu düzenleyen hukuk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kurallarından oluşur.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lastRenderedPageBreak/>
        <w:t>Devletler özel hukukunun düzenlediği ilişkiler daima bir yabancı unsur karışmıştır. Bu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yabancı unsur "kişi" veya "yer" unsuru olabilir.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Hukukun Kaynakları(ünite 5)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Hukuk kaynağından ne anlaşılması gerektiğini ortaya koyabilmek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Hukukun kaynakları denilince "hukuku doğuran kaynaklar" ve "hukuku bildiren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kaynaklar" akla gelir. Hukuku doğuran kaynaklar, hukuk kurallarının nasıl ve ne şekilde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meydana geldiklerini, nereden çıktıklarını ifade eder. Hukuku bildiren kaynaklar ise,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hukuk kurallarının hangi şekillerde göründüklerini gösteren kaynaktır ki, bunlara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"hukukun şekli kaynakları" denir. Hukukun şekli kaynaklarını "yazılı kaynaklar" ve "yazısız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kaynaklar" biçiminde bir ayırıma tabi tutarız. Bunlara "yardımcı kaynaklar"ı da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ekleyebiliriz. Hukukun yazılı kaynaklarının neler olduğunu ve bunların hangi makam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tarafından çıkarılarak ne şekilde yürürlüğe girdiğini saptayabilmek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Yazılı kaynaklar deyimi ile, hukuk kurallarının yazılı bir biçimde yer almış oldukları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metinler ifade edilmek istenir. Bunlar yazılı hukuk kurallarını içeren kaynaklardır.Yazılı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hukuk kuralları yetkili mercilerce konulmuşlardır.Yazılı kaynaklar; kanunlar, kanun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hükmünde kararnameler, tüzükler ve yönetmeliklerden oluşur. Hukukun yazılı olmayan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kaynaklarının ne şekilde oluştuğunu ve hukuk kaynağı şekline nasıl dönüştüğünü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lastRenderedPageBreak/>
        <w:t>kavrayabilmek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Yazısız kaynağı örf ve adet (gelenek) hukuku oluşturur. Bu kurallar, yetkili bir organ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tarafından bilerek ve istenerek konulmazlar. Bunlar toplumda kendiliğinden doğarlar. Örf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ve adet hukuku kuralları herhangi bir yerde yazılı olmayıp, toplumun ruhunda vicdanında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yer alırlar. Bir adetin bir geleneğin örf ve adet hukuku kuralı olabilmesi için üç unsurun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bir arada bulunması gerekir. Bunlar, "maddi unsur", "manevi unsur" ve "hukuki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unsur"dur. Hukukun yardımcı kaynaklarının neden ibaret bulunduğunu ve bunların bir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olaya uygulanmaktaki etkilerinin ne olduğunu ortaya koyabilmek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Yardımcı kaynaklar ise bilimsel görüşler (doktrin) ile yargısal kararlardan oluşur. Hakim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önüne gelmiş olan bir anlaşmazlığı çözümlerken bu kaynaklara mutlaka başvurmak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zorunda olmayıp, dilerse bunlardan faydalanabilir.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Hakkın Tanımı ve Türleri(ünite 6)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Hakkın ne anlama geldiğini saptayabilmek ve tanımını yapabilmek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Hak, hukuk düzeni tarafından kişilere tanınmış olan yetkilerdir. Her hak mutlaka bir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hukuk kuralına dayandığı gibi, her hakkın mutlaka bir sahibi de vardır; sahipsiz hak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olmaz. Hakkın türlerini ve bunlar arasındaki farklılıkları kavrayabilmek, hangi haklara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sahip olduğumuzu ve bunları kimlere karşı ne şekilde ileri sürebileceğimizi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saptayabilmek ve bunlara örnekler türetebilmek.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lastRenderedPageBreak/>
        <w:t>Haklar, doğdukları hukuk kuralına göre "kamu hakları" ve "özel haklar" şeklinde bir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ayırıma uğrarlar. Kamu hakları, kamu hukukundan doğan haklardır. Kamu haklarını kendi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aralarında "kişisel haklar", "sosyal ve ekonomik haklar" ve "siyasi haklar" olmak üzere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üçe ayırırız. Özel haklar ise, özel hukuktan doğan haklar olup, mahiyetlerine, konularına,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kullanılmalarına ve nihayet amaçlarına göre çeşitli türlere ayrılırlar. Bunlar içinde en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önemli ayırım "mutlak haklar" "nisbi haklar" ayırımıdır. Mutlak haklar, herkese karşı ileri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sürülebildikleri halde, nisbi haklar ancak belli bir kişiye veya kişilere karşı ileri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sürülebilirler.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Hakkın Kazanılması, Kaybedilmesi, Kullanılması ve Korunmasıünite 7)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Hakları doğuran olguların neler olduğunu, kişilerin hakları ne şekilde kazandıklarını ve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hakların kazanılmasında iyiniyetin işlevini kavrayabilmek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Hakkın kazanılması, bir hakkın bir kişiye bağlanmasını, bir hak ile bir kişi arasında bir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bağlantı kurulmasını ifade eder. Bir hakkın bir kişiye bağlanmasıyla hukuki olay ya hukuki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fiil ya da hukuki işlem yollarıyla gerçekleşir. Haklar biri aslen, diğeri devren olmak üzere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başlıca iki türlü kazanılır. Bir hakkın aslen kazanılması demek, bir kimsenin o zamana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kadar hiç kimseye ait olmayan bir hakkı kendi fiiliyle elde etmesi demektir. Bir hakkın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lastRenderedPageBreak/>
        <w:t>devren kazanılması ise, bir kimsenin o hakkı o zamana kadar sahibi bulunan kişiden elde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etmesi demektir. Hakkın kazanılmasında iyiniyetin de rolü vardır. İyiniyet, bir hak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kazanılırken hakkın kazanılmasına engel olan bir hususun varlığı veya kazanma için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gerekli bir unsurun yokluğu hakkında kişide mevcut, mazur görülebilen bir bilgisizlik veya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yanlış bir bilgidir. Hakların kaybedilmesi ve hakların kaybedilmesine neden olan olguların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nelerden ibaret bulunduğunu saptayabilmek ve bunları örneklendirebilmek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Hakkın kaybedilmesi, bir hakkın sahibinden ayrılması, onun elinden çıkması demektir.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Hakkın kazanılmasında olduğu gibi, kaybedilmesinde de hukuki olaylar, hukuki fiiller ve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hukuki işlemler rol oynar. Kişilerin sahip olduğu hakları hangi sınırlar içinde ve ne şekilde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kullanabileceklerini belirleyebilmek.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Bir hakka sahip bulunan kimse, bu hakkını nasıl kullanacaktır? Anayasamız ve Medeni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Kanunumuz bu konuda özel hükümler koymuşlardır. Ancak, bir hakkın nasıl kullanılması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gerektiği yolunda Medeni Kanunumuz genel bir kural getirmiştir ki, bu kurala "dürüstlük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kuralı" diyoruz. Dürüstlük kuralı, bir hak sahibinin hakkını kullanırken veya bir borçlunun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borcunu yerine getirirken iyi ve doğru hareket etmesi, yani dürüst, namuslu, aklı başında,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davranışının sonucunu bilen, orta zekalı her insanın benzer olaylarda izleyecek olduğu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lastRenderedPageBreak/>
        <w:t>yolda hareket etmesi demektir. Bir hak, sahibi tarafından iyiye kullanıldığı sürece hukuk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düzeni tarafından korunur. Hak sahibi hakkını kötüye kullanırsa, hukuk düzeni onu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korumaz. Hakkın kötüye kullanılması demek, bir hakkın dürüstlük kurallarına apaçık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derecede aykırı surette ve özellikle amacı dışında kullanılmış olması ve bundan da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başkalarının zarar görmüş veya zarar görme tehlikesiyle karşılaşmış bulunmaları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demektir. Kişilerin sahip oldukları hakları korumanın yollarını saptayabilmek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Hakkın korunması modern hukuk sistemlerinde devlet eliyle olmaktadır. Hak sahibi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hakkının devlet eliyle korunması için dava açar. İstisnai olarak haklar bazen bizzat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sahipleri tarafından da korunur. Örneğin meşru müdafaa ve zaruret halinde durum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böyledir. Hakkın korunmasında ispat sorunu da önem kazanır. Acaba bir davada iddiaları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kim ispat edecektir? Buna "ispat yükü" denir. Medeni Kanunumuz aksi belirtilmedikçe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taraflardan her birinin kendi iddiasını ispatla yükümlü olduğunu belirtmiştir. Ancak,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iddiasını kanuni bir karineye dayandıran kimse ispat yükünden kurtulur.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 xml:space="preserve">Kişi, Kişi Türleri ve Gerçek Kişilerin Ehliyeti(ünite 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Kişi ve kişilik kavramlarının tanımını yapabilmek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Hukukta kişi terimi, haklara ve borçlara sahip olabilen, yani hakları ve borçları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lastRenderedPageBreak/>
        <w:t>bulunabilen varlıkları ifade eder. Başka bir söyleyişle, hak sahibi, borç sahibi olabilen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varlıklar hukuk açısından birer kişidir. Hukuk düzenince hangi varlıkların kişi olarak kabul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edildiklerini kavrayabilmek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Hukuk düzeni biri gerçek kişi, diğeri tüzel kişi olmak üzere iki türlü kişi kabul etmektedir.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Gerçek kişiler sadece insanlardan ibarettir. Tüzel kişiler ise, belli bir amacı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gerçekleştirmek üzere kurulmuş ve hukuk düzeninin aradığı koşullara sahip bulunan kişi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toplulukları ile mal topluluklarıdır. Gerçek kişiliğin başlangıç anını saptayabilmek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Gerçek kişilik, çocuğun sağ olarak tamamen doğduğu anda başlar; çocuk ölü doğarsa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kişilik kazanamaz. Ancak, kendisine gebe kalınan ve doğumu beklenilmekte olan çocuk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(cenin) da, sağ doğmak koşuluyla kendisine gebe kalındığı andan itibaren hak ve borç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sahibi olabilir. Gerçek kişiliğe son veren durumları belirleyebilmek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Gerçek kişilik biri ölüm, diğeri gaiplik olmak üzere iki halde sona erer. Gaipliğe, bir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kimsenin ölüm tehlikesi içinde kaybolması veya kendisinden uzun zamandan beri haber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alınamaması halinde, ilgilinin talebi üzerine mahkemece karar verilir. Hak ehliyetinin ne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olduğunu ve bu ehliyete sahip olmanın koşullarını ortaya koyabilmek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Hak ehliyeti, bir kimsenin hak ve borç sahibi olabilme, yani hakların ve borçların süjesi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olabilme iktidarıdır. Hak ve borç sahibi olabilme iktidarına sahip bulunan varlıklar hukukta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lastRenderedPageBreak/>
        <w:t>kişi sayıldıklarına göre hak ehliyeti ile kişi kavramları aynı anlama gelmektedir. Hak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ehliyetinden hiçbir ayırım gözetilmeksizin herkes yararlanır. Haklara ve borçlara sahip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olma ehliyeti bakımından kişiler arasında genellik ve eşitlik ilkesi geçerlidir. Fiil ehliyetinin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ne olduğunu ve bu ehliyete sahip olmanın koşullarını ortaya koyabilmek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Fiil ehliyeti ise, bir kimsenin, kendi fiilleriyle hak edinebilmesi ve borç altına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girebilmesidir. Fiil ehliyetinin ikisi olumlu, biri olumsuz olmak üzere başlıca üç koşulu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vardır ki, bunlar da ayırt etme gücüne sahip olmak, ergin olmak ve kısıtlı olmamaktır. Fiil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ehliyetinin içeriğine, hukuki işlem ehliyeti, haksız fiillerden sorumlu olma ehliyeti ve dava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ehliyeti girmektedir. Fiil ehliyeti açısından, gerçek kişilerin hukuki durumlarını ve fiil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ehliyetinin koşullarının tamamına veya bir kısmına sahip olan kişilerin hukuki durumunu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ortaya koyabilmek Fiil ehliyetine göre gerçek kişilerin hukuki durumu aynı değildir.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Gerçekten, ayırt etme gücüne sahip ve ergin olan ve aynı zamanda kısıtlı da bulunmayan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bir kişinin hukuki durumu ile ayırt etme gücüne sahip olmayan bir kişinin hukuki durumu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birbirinden çok farklıdır. Öte yandan, ayırt etme gücüne sahip olmayan kişilerin hukuki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durumu ile ayırt etme gücüne sahip olan fakat ergin olmayan veya kısıtlı bulunan kişilerin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lastRenderedPageBreak/>
        <w:t>durumu da aynı değildir. Bu itibarladır ki, fiil ehliyetinin koşullarına sahip olup olmamaları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veya bunlardan bazılarına sahip olup, bazılarına sahip olmamaları bakımından gerçek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kişileri dört kategoriye (gruba) ayırmak mümkündür: tam ehliyetliler, sınırlı ehliyetliler,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sınırlı ehliyetsizler ve tam ehliyetsizler.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Kişiliğin Korunması ve Tüzel Kişilik(ünite 9)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Kişilik hakkı kavramının ne anlama geldiğini ortaya koyabilmek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Kişilik hakları, bir kişinin maddi, manevi ve iktisadi bütünlüğü ve varlıkları üzerindeki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mutlak haklardı r.O halde bir kimse, kişiliğine dahil olan unsurlara örneğin sağlığına,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vücut tamlığına, şeref ve haysiyetine, sırlarına, ismine, resmine ve özgürlüklerine karşı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hukuka aykırı saldırılarda bulunmaktan kaçınılmasını herkesten ister.Kişilik hakları kişiye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bağlı hak olduklarından, başkalarına devredilemedikleri gibi, mirasçılara da geçmezler.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Kişilik haklarının konusunu tespit edebilmek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Kişilik hakları, bir kişinin "maddi", "manevi" ve "iktisadi" bütünlüğü üzerindeki mutlak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haklarıdır. Kişilik haklarının konusunu üç noktada toplayabiliriz; "maddi bütünlük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üzerindeki haklar", "manevi bütünlük üzerindeki haklar" ve "iktisadi bütünlük üzerindeki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haklar". Hukuk düzenince kişiliğin içe karşı nasıl korunduğunu saptayabilmek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Hukuk düzeni kişiliğin korunması için gerekli önlemleri almıştır.Kişilik içe ve dışa karşı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lastRenderedPageBreak/>
        <w:t>olmak üzere iki türlü korunmaktadır. Kişiliğin içe karşı korunması demek, bir kişinin kişilik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haklarının bizzat kendisine karşı korunması demektir.Bu da, kimsenin kısmen bile olsa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hak ve fiil ehliyetlerinden vazgeçmesinin ve özgürlüklerini hukuka veya ahlâka aykırı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biçimde kısıtlamasının önlenmesi şeklinde olmaktadır. Hukuk düzenince kişiliğin dışa karşı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nasıl korunduğunu ve bunun için hangi hukuki yollara başvurulabildiğini saptayabilmek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Kişiliğin dışa karşı korunması ise, kişilik haklarına başkaları tarafından yapılacak hukuka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aykırı saldırılara karşı bir kimsenin çeşitli dâvalarla korunmasıdır.Bu dâvalar; tespit,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saldırıya son verilmesi, önlemeve tazminat dâvalarıdır.Tazminat dâvaları da maddi ve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manevi tazminat dâvaları olmak üzere ikiye ayrılmaktadır. Tüzel kişilik kavramından ne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anlamamız gerektiğini kavrayabilmek Hukuk düzeni, gerçek kişilerin yanında bir kişi türü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olarak tüzel kişilere da yer vermiştir. Bazı hizmetlerin gerçek kişiler tarafından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yürütülmesine imkan bulunamamış olması, tüzel kişilerin kabul edilmesi zorunluluğunu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doğurmuştur. Tüzel kişilik, belli bir amacı gerçekleştirmek üzere bağımsız bir varlık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halinde örgütlenmiş olup haklara ve borçlara sahip olma iktidarı hukuk düzenince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tanınmış bulunan kişi ve mal topluluklarıdır. Tüzel kişilik türlerini belirleyebilmek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lastRenderedPageBreak/>
        <w:t>Tüzel kişiler bünyeleri itibariyle "kişi topluluğu" ve "mal topluluğu" biçiminde olabilir. Tabi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oldukları hukuka göre tüzel kişileri biri "özel hukuk tüzel kişileri", diğeri "kamu hukuku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tüzel kişileri" olmak üzere ikiye ayırırız. Tüzel kişiliğin başlangıcını belirleyebilmek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Tüzel kişilerin insanlar gibi fizyolojik varlığı olmadığından onların kişiliğinin başlangıç anını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doğum gibi biyolojik bir olaya bağlamaya olanak yoktur. O halde, bu anın hukuk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düzenince belirlenmesi bir zorunluluktur. Tüzel kişilerin hangi anda kişilik kazandıklarını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tespit eden sistemler, "serbest kuruluş sistemi", "izin sistemi" ve "tescil sistemi" olmak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üzere üçe ayrılır. Türk hukukunda bu sistemlerden birinin benimsemesi yoluna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gidilmeyerek her üç sisteme de yer verilmiştir. Tüzel kişilerin sahip olduğu ehliyetleri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kavrayabilmek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Tüzel kişilerin da hak ve fiil ehliyetleri vardır. Tüzel kişilerin de hak ehliyeti olmasına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karşın; cins, yaş, hısımlık gibi yaradılış icabı sadece insanlara özgü medeni haklar pek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tabii tüzel kişiler hakkında söz konusu olmaz. Aynı şekilde, fiil ehliyetinin koşulları, ayırt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etme gücüne sahip olmak, ergin olmak ve kısıtlı olmamak, tüzel kişiler için geçerli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değildir. Tüzel kişilerin hangi hallerde sona ereceğini ortaya koyabilmek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Tüzel kişilerin sona ermesi, biri "infisah (dağılma)", diğeri "fesih (dağıtılma)" olmak üzere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lastRenderedPageBreak/>
        <w:t>başlıca iki yoldan gerçekleşir.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Borç İlişkisi, Sorumluluk, Borcun Kaynakları(ünite 10)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Borç sözcüğünün hangi anlamda kullanıldığını kavrayabilmek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Borç deyiminin çeşitli anlamları vardır. Dar anlamda borç bir taraftan sadece para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borcunu, diğer taraftan iki kişiden birinin diğerine karşı yerine getirmekle yükümlü olduğu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bir davranışı ifade eder. Geniş anlamda borç deyimi ise, alacaklı ve borçlu diye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isimlendirilen iki taraf arasında mevcut bulunan hukuki bir bağı ifade eder ki, buna "borç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ilişkisi" denir. Borç ilişkisinin tanımını verebilmek ve unsurlarını ortaya koyabilmek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Borç ilişkisi, iki taraf arasında mevcut olan ve bunlardan birini (borçlu) diğerine (alacaklı)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karşı belli bir davranış biçiminde (edim) bulunmakla yükümlü kılan hukuki bir bağdır.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Borç ilişkisinin üç unsuru vardır: Alacaklı, borçlu ve edim. Alacaklı ve borçlu, borç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ilişkisinin taraflarıdır. Edim, aralarındaki borç ilişkisi dolayısıyla alacaklının borçludan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isteyebileceği, borçlunun da yerine getirmekle yükümlü bulunduğu bir davranış biçimidir.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Edimin konusu; vermek,yapmak veya yapmamak olabilir. Edimin konusunun hukuka,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ahlaka ve adaba aykırı olmaması ve imkansız bulunmaması gerekir. Borç ilişkisinde,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borçlunun alacaklıya karşı yükümlülüğünü ve bu yükümlülüğün türlerini saptayabilmek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lastRenderedPageBreak/>
        <w:t>Edimler, müspet edim-menfi edim; kişisel edim maddi edim; ani edim-sürekli edim ve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nihayet bölünebilen edim bölünmez edim gibi ayırımlara uğrarlar. Sorumluluk, borçlunun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edimini yerine getirmemesi halinde alacaklının borçlunun malvarlığına el koyabilme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imkanı demektir. Sorumluluğun, kişi ile sorumluluk ve mal ile sorumluluk türleri vardır.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Mal ile sorumluluk da sınırsız sorumluluk ve sınırlı sorumluluk biçiminde ikiye ayrılır.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Sınırlı sorumluluk, belli mallarla veya belli miktarlarla sınırlandırılmış olabilir. Borç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ilişkisinin doğmasına neden olan olguları belirleyebilmek, tanımını verebilmek, şartlarını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tespit edebilmek ve örnekler türetebilmek • Borcun kaynakları deyimi, taraflar arasında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bir borç ilişkisini doğuran olguları ifade eder. Bir borç ilişkisinin doğmasına sebep olan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olgular başlıca üç tanedir: "hukuki işlemler", "haksız fiiller" ve "sebepsiz zenginleşme".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Sözleşmenin tanımını verebilmek ve sözleşmenin meydana gelebilmesi için hangi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unsurları kapsaması gerektiğini kavrayabilmek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Sözleşme, iki tarafın bir hukuki sonucu elde etmek üzere iradelerini karşılıklı ve birbirine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uygun surette açıklamaları demektir. Bir sözleşmenin meydana gelebilmesi için iki irade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açıklamasına ihtiyaç vardır. Bunlardan zaman bakımından önce yapılanına icap, sonra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lastRenderedPageBreak/>
        <w:t>yapılan ve icaba olumlu bir cevap niteliğinde olanına ise, kabul denir. İcapta bulunan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taraf (icapçı) kural olarak bu icabı ile bağlıdır. Fakat icapçı, kanunda belirlenen hallerde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icabından dönebilir. Aynı şekilde, kabulcü de kabulü ile bağlı olmakla beraber, kanunda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belirlenen hallerde bundan cayabilir. Kabul beyanı açık olabileceği gibi, örtülü de olabilir.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Haksız fiilin tanımını verebilmek, taraflarını tespit edebilmek ve hükümlerinin neler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olduğunu ortaya koyabilmek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; Haksız fiiller, hukuk düzeninin uygun bulmadığı zarar verici fiillerdir. Haksız fiil işlenince,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fiili işleyen (fail) ile zarara uğrayan (mağdur) arasında bir borç ilişkisi doğar ve fail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mağdurun uğramış olduğu zararı tazmin etme borcu altına girer. Sebepsiz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zenginleşmenin tanımını verebilmek, şartlarını tespit edebilmek ve örnekler türetebilmek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• Sebepsiz zenginleşme ise, bir kimsenin malvarlığının haklı bir sebep olmaksızın diğer bir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kimsenin malvarlığı aleyhine çoğalması demektir. Sebepsiz zenginleşme sonucunda,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zenginleşen ile fakirleşen arasında bir borç ilişkisi doğar ve zenginleşen taraf zenginleştiği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miktarı fakirleşen tarafa geri verme borcu altına girmiş olur.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Sözleşmelerde Şekil ve Uygunsuzluk(ünite 11)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Şekil, iradenin belli bir biçimde veya belli araçlar ile açıklanması demektir. şekil,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kaynaklarına göre kanuni şekil ve iradi şekil, amaçlarına göre ise, geçerlilik şekli ve ispat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lastRenderedPageBreak/>
        <w:t>şekli olmak üzere çeşitli türlere ayrılmaktadır. Kanuni şekil, bizzat kanun tarafından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öngörülen şekildir. İradi şekil ise, kanunun şekle tabi tutmadığı bir sözleşmeyi tarafların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kendi istekleri ile şekle tabi tutmalarıdır. Geçerlilik şekli, bir sözleşmenin geçerli olarak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meydana gelebilmesi için uyulması gereken şekildir. İspat şekli ise, bir sözleşmenin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varlığını ispat etmek üzere öngörülmüş olan şekildir. Geçerlilik şekli olarak, sözlü, yazılı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ve resmi şekil türleri vardır. Yazılı şekil, tarafların el yazısı, daktilo veya diğer bir araç ile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bir senet düzenleyerek altını imzalamalarıdır. Resmi şekil ise, hukuki işlemin yetkili resmi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bir makam önünde yapılmasını ifade eder ki, bizim hukukumuzda resmi makam, noterler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ile tapu memurlarıdır. Bir hukuki işlem şekle uyulmadan yapılırsa geçerli olmaz. İrade ile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irade açıklaması arasında uygunsuzluk ya bilerek ve istenerek yaratılır-ki buna muvazaa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denir- veya istenmeyerek gelebilir ki buna da irade bozukluğu adı verilir-. Muvazaanın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mutlak muvazaa ve nisbi muvazaa olmak üzere iki türü vardır. İrade bozukluğunu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doğuran durumlar ise; hata, hile ve ikrah (korkutma) olmak üzere üç tanedir. İradesi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hata, hile veya tehdit yoluyla bozulan taraf, yaptığı sözleşme ile bağlı olmadığını bir yıl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içinde karşı tarafa bildirebilir; bildirmez ise sözleşme geçerli hale gelir.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Temsil(ünite 12)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lastRenderedPageBreak/>
        <w:t>Temsil, bir hukuki işlemin bir kimsenin adına ve hesabına bir başkası tarafından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yapılmasıdır. Temsil ilişkisinde daima üç kişi vardır; Temsilci, temsil olunan ve üçüncü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kişi. Temsil türlerini sıralayabilmek, bunları birbirleriyle karşılaştırabilmek, farklılıklarını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ayırt edebilmek ve bunlara örnekler türetebilmek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Temsilin dolaylı temsil-dorudan doğruya temsil ve yetkili temsil-yetkisiz temsil türleri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vardır. Dolaylı temsilde, kendisine yetki verilmiş olan temsilci hukuki işlemi yaparken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bunu başkasının adına ve hesabına yapmakta olduğunu karşısındaki üçüncü kişiye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söylemez. Bu tür temsilde temsilci hukuki işlemi başkası hesabına kendi adına yaptığı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içindir ki, bu işlemden doğan hak ve borçlar da kendisine ait olur.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Doğrudan doğruya temsilde ise, kendisine yetki verilmiş olan temsilcinin yapmış olduğu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hukuki işlemin hüküm ve sonuçları işlemin yapıldığı andan itibaren doğrudan doğruya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temsil olunana ait olur. Doğrudan doğruya temsilin söz konusu olabilmesi için, temsilcinin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temsil yetkisine sahip olması ve temsil olunan adına ve hesabına hareket etmesi gerekir.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Temsil yetkisi, ya doğrudan doğruya kanundan veya temsil olunanın iradesinden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doğabilir. Temsil yetkisi temsil olunan tarafından şekle tâbi olmadan tek taraşı bir irade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açıklaması ile verilebilir. Temsil yetkisi özel ve genel yetki niteliğinde olabilir.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lastRenderedPageBreak/>
        <w:t>Yetkisiz temsil, bir kimsenin gerekli olan yetkiye sahip olmaksızın bir başkasının adına ve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hesabına hukuki işlemler yapması demektir. Bu işlemlerden doğan hak ve borçlar temsil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olunanı bağlamaz, yani temsil olunana ait olmaz, temsil olunana ait olabilmesi için onun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tarafından onaylanması gerekir.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Borcun İfası, İfa Edilmemesi ve Sona Ermesi(ünite 13)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İfa kavramını tanımlamak; borcun türlerine göre ifa edilmesi gereken yeri belirlemek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İfa, borç ilişkisinin konusu olan edimin borçlu tarafından alacaklıya karşı yerine getirilmesi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ve böylece borcun sona erdirilmesidir. Böylece borçlu borcundan kurtulmakta, alacaklı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alacağını almakta ve sonuçta taraflar arasındaki borç ilişkisi de ortadan kalkmaktadır. İfa,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her borç ilişkisinin amacıdır. İfanın sonuç doğurabilmesi için, borçlunun üstlenmiş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olduğu edimi belirlenen yer ve zamanda yerine getirmiş olması gerekir. İfa yeri, borcun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ifa edilmesi gereken yerdir. İfa yerini taraflar kendi aralarında serbestçe belirleyebilirler.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Taraflar ifa yerini kendi aralarında belirlememişlerse, para borcu ödeme zamanında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alacaklının yerleşim yerinde (ikametgahında), belli bir şeyin teslimi borcu sözleşme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yapılırken o şeyin bulunduğu yerde, diğer borçlar ise borçlunun yerleşim yerinde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(ikametgahında) yerine getirilirler.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lastRenderedPageBreak/>
        <w:t>İfa zamanı, borcun ifa edilmesi gereken andır. Borçlunun edimini yerine getirmekle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yükümlü olduğu, alacaklının ise edimin yerine getirilmesini istemeye hakkı olduğu bu ana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muacceliyet denir. Kural olarak her borç, doğduğu anda muaccel olur. Borcun ifa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edilmemesi kavramını tanımlamak; borcun ifa edilmemesinin sonuçlarını kavramak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Borcun ifa edilmemesi (ademi ifa), borçlunun üstlenmiş olduğu edimi hiç veya gereği gibi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yerine getirmemesi demektir. Borcun ifa edilmemesinin çeşitli sonuçları vardır. Alacaklı,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ifa etmeme halinin niteliğine göre çeşitli yollara başvurma olanağına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sahiptir. Borçlunun temerrüdünü kavramak; şartlarını ve sonuçlarını belirlemek Borçlunun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temerrüdü (direnimi), borcun ifa edilmemesi hallerinden biridir. Borcun ifa edilmemesi iki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biçimde ortaya çıkabilir. Borçlu edimi kendi kusuruyla imkansız hale getirdiği için ifada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bulunamaz ki buna kusurlu imkansızlık denir. İkinci olarak, borçlu ifası halen mümkün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olmasına karşın muaccel olan borcunu alacaklının ihtarına karşın zamanında yerine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getirmemektedir ki, buna da "borçlunun temerrüdü (direnmesi)" denir. Borcun genel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olarak sona ermesini saptayabilmek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Borcun sona ermesi deyimi bir taraftan borç ilişkisinin ortadan kalkmasını, diğer taraftan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iki taraf arasında kurulmuş borç ilişkisinden doğmuş olan tek bir borcun sona ermesini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lastRenderedPageBreak/>
        <w:t>ifade etmektedir. Kural olarak asıl borcun sona ermesi halinde, buna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bağlı olan faiz ve cezai şart gibi yan borçlar da sona erer. Borcu sona erdiren sebeplerin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başında ifa gelir. Bunun yanında yenileme, birleşme, kusursuz imkansızlık, takas,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zamanaşımı ve ibra da borcu sona erdiren sebeplerdir.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Takas kavramını tanımlamak; türlerini, şartlarını ve hükümlerini kavramak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Takas, bir borcun bir karşı alacağın feda edilmesi suretiyle sona erdirilmesidir. Takasın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söz konusu olabilmesi için, borçların karşılıklı, benzer ve muaccel olması ve taraşardan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birinin takas açıklamasında bulunması gerekir. Borçların takas yoluyla ortadan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kaldırılabilmesi için, karşı tarafın bunu kabul etmesi gerekmemekle beraber, bazı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borçların takas edilebilmesi için karşı tarafın da rızası gerekir. Takasın hükümleri kesindir,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taraşarın anlaşmasıyla ortadan kaldırılamaz. Zamanaşımı kavramını tanımlamak,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şartlarını tespit edebilmek ve hükümlerini belirlemek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Borcu sona erdiren sebeplerden biri de zamanaşımıdır. Zamanaşımı, kanun tarafından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belirlenmiş şartlar altında ve belli süre içinde alacaklının hareketsiz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kalması sonucu alacağın ifasını isteme yetkisinin sona ermesidir. Bir borcun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zamanaşımına uğraması için, borcun muaccel olması, kanunun belirlediği sürenin geçmiş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olması, zamanaşımının durmamış ve kesilmemiş bulunması gerekir. Kanunlarda çeşitli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lastRenderedPageBreak/>
        <w:t>zamanaşımı süreleri öngörülmüştür. Genel zamanaşımı süresi on yıldır. Zamanaşımına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uğramış olan borç ortadan kalkmaz ancak, dava yoluyla isteme yetkisi sona erer; bu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borca eksik borç denir.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Sözleşme Türleri (ÜNİTE 14-15)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II Vekalet Sözleşmesi, Kefalet Sözleşmesi, Finansal Kiralama Sözleşmesi, Franchise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Sözleşmesi, Factoring Sözleşmesi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Vekalet Sözleşmesinin tanımını verebilmek, Vekalet sözleşmesinin taraflarını ve bunların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yükümlülüklerini kavrayabilmek, Sözleşmenin sona erme nedenlerini saptayabilmek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Vekalet sözleşmesiyle vekil, vekalet verene karşı bir işin idaresini veya bir hizmetin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görülmesini üstlenir. Vekalet sözleşmesi ücretli olabileceği gibi ücretsiz de olabilir. Vekil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kural olarak üstlendiği işi bizzat yapmak zorundadır, başkasına yaptıramaz. Ancak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kanunda belirlenen ayrık durumlarda, o işi başkasına yaptırabilir. Vekalet sözleşmesi,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diğer sözleşmeler gibi normal sona erme sebepleriyle ortadan kalkabilir. Ayrıca vekalet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sözleşmesine özgü sona erme sebebi olan azil veya istifa sebebiyle de vekalet sözleşmesi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sona erebilir. İstifa, vekilin tek taraşı irade açıklaması ile sözleşmeyi sona erdirmesidir.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Azil ise, vekalet verenin tek taraşı irade açıklaması ile vekilin görevine son vermesidir.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lastRenderedPageBreak/>
        <w:t>Kefalet Sözleşmesinin tanımını verebilmek, Kefalet sözleşmesinin taraflarını ve bunların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yükümlülüklerini kavrayabilmek, Sözleşmenin sona erme nedenlerini saptayabilmek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Kefalet, teminat (güvence) amacını güden sözleş melerdendir.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Kefalet sözleşmesiyle kefil borçlunun borcunu ifa etmemesi halinde bundan şahsen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sorumlu olmayı alacaklıya taahhüt eder. Kefalet borcu ancak geçerli bir asli borcun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mevcudiyeti halinde hüküm ifade ettiğinden "fer’i" borçtur. Kefalet borcu aynı zamanda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"tali" bir borçtur; zira önce asıl borçlunun takip edilmesi ve borç asıl borçlu tarafından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ödenmezse ondan sonra kefile başvurulması gerekir. Kefalet sözleşmesinin geçerli olarak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doğabilmesi için, geçerli bir asli borcun mevcut olması, kefilin ehliyeti, sözleşmenin yazılı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olarak yapılması ve kefilin sorumlu olacağı tutarın belirtilmiş bulunması gerekir. Kefil asıl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borçlu ile birlikte, borçlunun kusur veya temerrüdünün kanuni sonuçlarından, dava ve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takip masraflarından ve faizlerden sorumludur. Finansal kiralama sözleşmesinin tanımını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verebilmek, finansal kiralama sözleşmesinin taraflarını ve bunların yükümlülüklerini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kavrayabilmek, sözleşmenin sona erme nedenlerini saptayabilmek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Finansal kiralama sözleşmesinin esası, malın mülkiyet hakkı ile ekonomik olarak işe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yararlılığının birbirinden ayrılması, malın hukuki sahibi ile ekonomik sahibinin farklı kişiler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lastRenderedPageBreak/>
        <w:t>olmasıdır. Finansal kiralama sözleşmesi kiralayanın, kiracının istemi ve seçimi üzerine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üçüncü kişiden satın aldığı veya başka şekilde sağladığı malın zilyetliğini, her türlü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faydayı sağlamak üzere ve belli bir süre feshetmemek şartı ile bedeli karşılığında, kiracıya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bırakmayı öngördüğü bir sözleşmedir. Finansal kiralama sözleşmesinin esaslı unsurları;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finansal kiralama konusu mal, finansal kiralama bedeli, feshedilmezlik süresi ve taraflar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arasındaki anlaşmadır. Kiracının temel borcu, kiralama bedelini ödemek, kiralayanın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temel borcu ise, sözleşme konusu malı satın alarak veya başka şekilde sağlayarak zilyetli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ğini kiracıya bırakmaktır. Finansal kiralama sözleşmesi, süreli ise kendiliğinden sona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erebileceği gibi, taraflardan birinin feshi ve sözleşmeden dönmesi gibi nedenlerle sona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erer. Franchise sözleşmesinin tanımını verebilmek, franchise sözleşmesinin taraflarını ve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bunların yükümlülüklerini kavrayabilmek, Sözleşmenin sona erme nedenlerini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saptayabilmek Franchising, bir kimsenin, başkasının ilke ve buyruklarına uyarak ve bir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bedel karşılığında onun ürününü ya da hizmetini değerlendirerek pazarlama imtiyazı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sağlamasıdır. Franchise verenin borçları, malları franchise alana kullandırma ve franchise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alanı desteklemektir. Franchise alanın borçları ise; mal ya da hizmetin sürümünü yapmak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lastRenderedPageBreak/>
        <w:t>ve artırmak, kendisine sunulan maddi olmayan malları kullanmak, işletme pazarlama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ilkelerine uymak ve ücret ödemektir. Franchise sözleşmesi, sürenin sona ermesi, olağan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fesih, olağanüstü fesih, taraflardan birinin ölümü, işası ve ehliyetini kaybetmesi hallerinde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sona erer. Factoring sözleşmesinin tanımını verebilmek, factoring sözleşmesinin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taraflarını ve bunların yükümlülüklerini kavrayabilmek, sözleşmenin sona erme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nedenlerini saptayabilmek Factoring, müşterinin üçüncü kişilerden olan alacaklarının,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factoring şirketi tarafından bedeli peşin ödenerek satın alınmasıdır. Mal ve hizmet satışı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yapan bir ticari işletmenin vadeli alacaklarının factor denilen bir mali kuruluş tarafından,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alacaklıya başvuru hakkı olmaksızın satın alındığı finansal hizmettir. Verilen tanımdan da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anlaşılacağı gibi factoring işleminde üç ilgili taraf bulunmaktadır:Müşterinin alacaklarını,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karşılığını peşin olarak ödeyerek devir ve satın alan şirket (factor), alacaklarını factoring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şirketine devreden işletme (satıcı) ve müşterinin alacaklı olduğu işletme ya da kişi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(borçlu)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Yargı(ÜNİTE 16)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Genel Olarak yargı kavramının ne anlama geldiğini kavrayabilmek, yargı türlerini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saptayabilmek Yargı yetkisi, Anayasamızdaki "yasama" ve "yürütme" yetkilerinin yanında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lastRenderedPageBreak/>
        <w:t>yer alan üçüncü yetkidir. Yargı yetkisi, Türk Milleti adına bağımsız mahkemelerce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kullanılır. Maddi anlamda yargı demek, hukuk kurallarının bağımsız mahkemeler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tarafından belli bir olaya uygulanması faaliyeti demektir. Ülkemizdeki yargı türlerini,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"Anayasa yargısı", "İdari yargı", "Askeri yargı" ve "Adli yargı" (Adalet yargısı) biçiminde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bir ayırıma tabi tutarız. Anayasa yargısı kavramının tanımını verebilmek, Anayasa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Mahkemesi’nin kuruluşunu, görevlerini belirleyebilmek ve Anayasaya uygunluğun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denetim yollarını saptayabilmek Anayasa yargısı, Anayasa Mahkemesinin bu sıfatla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baktığı işler ile Yüce Divan sıfatıyla gördüğü işlerdeki faaliyetleri kapsayan yargı türü veya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koludur. Anayasa Mahkemesi, kanunların, kanun hükmünde kararnamelerin ve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Türkiye Büyük Millet Meclisi İçtüzüğünün esas ve şekil bakımından, Anayasa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değişikliklerinin sadece şekil bakımından Anayasaya uygunluğunu denetlediği gibi,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Cumhurbaşkanını, Bakanlar Kurulu üyeleri ile yüksek yargı organlarının başkan ve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üyelerini görevleriyle ilgili suçlardan dolayı Yüce Divan sıfatıyla yargılayan bir yüksek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yargı organıdır. İdari yargı kavramının tanımını verebilmek, idari yargı yerlerinin hangileri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olduğunu ve bunların görevlerini saptayabilmek İdari yargı ise, idari makamların idare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lastRenderedPageBreak/>
        <w:t>hukuku alanındaki faaliyetleri dolayısıyla ortaya çıkan uyuşmazlıkların çözümlenmesini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konu alan bir yargı türü veya koludur. İdari yargıyı, "Genel İdari Yargı" ve "Askeri İdari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Yargı" olmak üzere ikiye ayırırız Genel İdari Yargı alanında, idare mahkemeleri, vergi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mahkemeleri ve bölge idare mahkemelerinin yanında bir yüksek idare mahkemesi olan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Danıştay yer alır. Danıştay, idari mahkemelerce verilen ve kanunun başka bir idari yargı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merciine bırakmadığı karar ve hükümlerin son inceleme yeridir. Kanunla gösterilen belli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davalara da ilk ve son derece mahkemesi olarak bakar. Askeri yargı kavramını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tanımlayabilmek, askeri yargı türlerini belirleyebilmek ve bunların görevlerini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saptayabilmek Askeri yargı, askeri mahkemelerin askeri ceza hukuku alanındaki yargısal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faaliyetleri ile asker kişileri ilgilendiren ve askeri hizmete ilişkin bulunan idari işlem ve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eylemlerden doğan uyuşmazlıkların çözümlenmesindeki yargısal faaliyetler olarak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tanımlanabilir. Askeri yargı, askeri mahkemeler ve disiplin mahkemeleri tarafından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yürütülür. Askeri yargının, "Askeri ceza yargısı" ve "askeri idari yargı" olmak üzere iki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türü vardır. Askeri ceza yargısı, askeri mahkemelerin askeri ceza hukuku alanındaki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yargısal faaliyetleridir. İlk derece (hüküm) mahkemeleri olan askeri mahkemeler ve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lastRenderedPageBreak/>
        <w:t>disiplin mahkemelerinin yanında kontrol mahkemesi olarak Askeri Yargıtay, askeri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mahkemelerden verilen karar ve hükümlerin temyiz yoluyla son inceleme yeri olduğu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kadar, belli davalara ilk ve son derece mahkemesi olarak da bakan bir yargı organıdır.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Askeri idari yargıda yargısal faaliyetleri yürüten yargı yeri, Askeri Yüksek İdare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Mahkemesidir. Adli yargı kavramının tanımını verebilmek, adli yargı türlerini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belirleyebilmek ve bunların görevlerini saptayabilmek Adli yargı, diğer yargı türleri dışında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kalan yargısal faaliyetleri, yani adliye mahkemeleri tarafından yürütülmekte olan yargısal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faaliyetleri kapsayan yargı türüdür. Adli yargının "ceza yargısı" ve "medeni yargı" olmak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üzere iki türü vardır. Ceza yargısı, ceza mahkemelerinin ceza hukuku alanındaki yargısal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faaliyetlerini; medeni yargı ise, hukuk mahkemelerinin özel hukuk alanındaki yargısal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faaliyetlerini kapsar. Ceza yargısındaki ilk derece (hüküm) mahkemeleri, sulh ceza, asliye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ceza ve ağır ceza mahkemeleri; medeni yargıdaki ilk derece (hüküm) mahkemeleri ise,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sulh hukuk ve asliye hukuk (ve asliye ticaret) mahkemeleridir. Adli yargıda yüksek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mahkeme Yargıtaydır. Yargıtay, adliye mahkemeleri tarafından verilen ve kanunun başka</w:t>
      </w:r>
    </w:p>
    <w:p w:rsidR="00DC3742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t>bir adli yargı merciine bırakmadığı karar ve hükümlerin son inceleme mercii olduğu</w:t>
      </w:r>
    </w:p>
    <w:p w:rsidR="0096584D" w:rsidRPr="00DC3742" w:rsidRDefault="00DC3742" w:rsidP="00DC3742">
      <w:pPr>
        <w:rPr>
          <w:rFonts w:ascii="Arial Black" w:hAnsi="Arial Black"/>
        </w:rPr>
      </w:pPr>
      <w:r w:rsidRPr="00DC3742">
        <w:rPr>
          <w:rFonts w:ascii="Arial Black" w:hAnsi="Arial Black"/>
        </w:rPr>
        <w:lastRenderedPageBreak/>
        <w:t>kadar, belli davalara ilk ve son derece mahkemesi olarak bakan bir yargı organıdır</w:t>
      </w:r>
      <w:bookmarkStart w:id="0" w:name="_GoBack"/>
      <w:bookmarkEnd w:id="0"/>
    </w:p>
    <w:sectPr w:rsidR="0096584D" w:rsidRPr="00DC37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20002A87" w:usb1="80000000" w:usb2="00000008" w:usb3="00000000" w:csb0="000001FF" w:csb1="00000000"/>
  </w:font>
  <w:font w:name="Arial Black">
    <w:panose1 w:val="020B0A04020102020204"/>
    <w:charset w:val="A2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3742"/>
    <w:rsid w:val="0096584D"/>
    <w:rsid w:val="00DC3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8408</Words>
  <Characters>47928</Characters>
  <Application>Microsoft Office Word</Application>
  <DocSecurity>0</DocSecurity>
  <Lines>399</Lines>
  <Paragraphs>112</Paragraphs>
  <ScaleCrop>false</ScaleCrop>
  <Company/>
  <LinksUpToDate>false</LinksUpToDate>
  <CharactersWithSpaces>56224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taner baba</dc:creator>
  <cp:keywords/>
  <dc:description/>
  <cp:lastModifiedBy>taner baba</cp:lastModifiedBy>
  <cp:revision>2</cp:revision>
  <dcterms:created xsi:type="dcterms:W3CDTF">2015-08-28T11:55:00Z</dcterms:created>
  <dcterms:modified xsi:type="dcterms:W3CDTF">2015-08-28T11:55:00Z</dcterms:modified>
</cp:coreProperties>
</file>