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439" w:rsidRDefault="00810439" w:rsidP="00810439">
      <w:pPr>
        <w:pStyle w:val="NormalWeb"/>
        <w:shd w:val="clear" w:color="auto" w:fill="FFFFFF"/>
        <w:spacing w:before="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BİREYLERLE SOSYAL HİZMET SORU VE CEVAPLAR (VİZE)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1) Aşağıdakilerden hangisi bireylerle sosyal hizmetin ilkelerinden biri değildir?</w:t>
      </w:r>
      <w:r>
        <w:rPr>
          <w:rFonts w:ascii="Helvetica" w:hAnsi="Helvetica" w:cs="Helvetica"/>
          <w:color w:val="141823"/>
          <w:sz w:val="21"/>
          <w:szCs w:val="21"/>
        </w:rPr>
        <w:br/>
        <w:t>A) Sosyal öğrenme ve gizlilik</w:t>
      </w:r>
      <w:r>
        <w:rPr>
          <w:rFonts w:ascii="Helvetica" w:hAnsi="Helvetica" w:cs="Helvetica"/>
          <w:color w:val="141823"/>
          <w:sz w:val="21"/>
          <w:szCs w:val="21"/>
        </w:rPr>
        <w:br/>
        <w:t>B) Kabul etme</w:t>
      </w:r>
      <w:r>
        <w:rPr>
          <w:rStyle w:val="apple-converted-space"/>
          <w:rFonts w:ascii="Helvetica" w:hAnsi="Helvetica" w:cs="Helvetica"/>
          <w:color w:val="141823"/>
          <w:sz w:val="21"/>
          <w:szCs w:val="21"/>
        </w:rPr>
        <w:t> </w:t>
      </w:r>
      <w:r>
        <w:rPr>
          <w:rFonts w:ascii="Helvetica" w:hAnsi="Helvetica" w:cs="Helvetica"/>
          <w:color w:val="141823"/>
          <w:sz w:val="21"/>
          <w:szCs w:val="21"/>
        </w:rPr>
        <w:br/>
        <w:t>C) Yargılayıcı tavır ( cevap)</w:t>
      </w:r>
      <w:r>
        <w:rPr>
          <w:rFonts w:ascii="Helvetica" w:hAnsi="Helvetica" w:cs="Helvetica"/>
          <w:color w:val="141823"/>
          <w:sz w:val="21"/>
          <w:szCs w:val="21"/>
        </w:rPr>
        <w:br/>
        <w:t>D) Sosyal işlevsellik</w:t>
      </w:r>
      <w:r>
        <w:rPr>
          <w:rFonts w:ascii="Helvetica" w:hAnsi="Helvetica" w:cs="Helvetica"/>
          <w:color w:val="141823"/>
          <w:sz w:val="21"/>
          <w:szCs w:val="21"/>
        </w:rPr>
        <w:br/>
        <w:t>E) Kontrollü duygusal katılım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2) Bireylerle sosyal hizmet alanındaki ilk kitap olan Sosyal Teşhis kim tarafından yazılmıştır?</w:t>
      </w:r>
      <w:r>
        <w:rPr>
          <w:rFonts w:ascii="Helvetica" w:hAnsi="Helvetica" w:cs="Helvetica"/>
          <w:color w:val="141823"/>
          <w:sz w:val="21"/>
          <w:szCs w:val="21"/>
        </w:rPr>
        <w:br/>
        <w:t xml:space="preserve">A)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Mary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Richmond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( cevap)</w:t>
      </w:r>
      <w:r>
        <w:rPr>
          <w:rFonts w:ascii="Helvetica" w:hAnsi="Helvetica" w:cs="Helvetica"/>
          <w:color w:val="141823"/>
          <w:sz w:val="21"/>
          <w:szCs w:val="21"/>
        </w:rPr>
        <w:br/>
        <w:t xml:space="preserve">B) Carl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Jung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br/>
        <w:t xml:space="preserve">C)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Alfred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Adler</w:t>
      </w:r>
      <w:r>
        <w:rPr>
          <w:rFonts w:ascii="Helvetica" w:hAnsi="Helvetica" w:cs="Helvetica"/>
          <w:color w:val="141823"/>
          <w:sz w:val="21"/>
          <w:szCs w:val="21"/>
        </w:rPr>
        <w:br/>
        <w:t>D) Sigmund Freud</w:t>
      </w:r>
      <w:r>
        <w:rPr>
          <w:rFonts w:ascii="Helvetica" w:hAnsi="Helvetica" w:cs="Helvetica"/>
          <w:color w:val="141823"/>
          <w:sz w:val="21"/>
          <w:szCs w:val="21"/>
        </w:rPr>
        <w:br/>
        <w:t xml:space="preserve">E)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Clifford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Beers</w:t>
      </w:r>
      <w:proofErr w:type="spellEnd"/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3) Sosyal hizmet uzmanının ön değerlendirme aşamasındaki görevi aşağıdakilerden hangisidir?</w:t>
      </w:r>
      <w:r>
        <w:rPr>
          <w:rFonts w:ascii="Helvetica" w:hAnsi="Helvetica" w:cs="Helvetica"/>
          <w:color w:val="141823"/>
          <w:sz w:val="21"/>
          <w:szCs w:val="21"/>
        </w:rPr>
        <w:br/>
        <w:t>A) Diğer sorunlarla kıyaslama yapmak</w:t>
      </w:r>
      <w:r>
        <w:rPr>
          <w:rFonts w:ascii="Helvetica" w:hAnsi="Helvetica" w:cs="Helvetica"/>
          <w:color w:val="141823"/>
          <w:sz w:val="21"/>
          <w:szCs w:val="21"/>
        </w:rPr>
        <w:br/>
        <w:t>B) Bireyi ve içinde bulunulan durumu değerlendirmek (cevap)</w:t>
      </w:r>
      <w:r>
        <w:rPr>
          <w:rFonts w:ascii="Helvetica" w:hAnsi="Helvetica" w:cs="Helvetica"/>
          <w:color w:val="141823"/>
          <w:sz w:val="21"/>
          <w:szCs w:val="21"/>
        </w:rPr>
        <w:br/>
        <w:t>C) Süreçten çok sonuca odaklanmak</w:t>
      </w:r>
      <w:r>
        <w:rPr>
          <w:rFonts w:ascii="Helvetica" w:hAnsi="Helvetica" w:cs="Helvetica"/>
          <w:color w:val="141823"/>
          <w:sz w:val="21"/>
          <w:szCs w:val="21"/>
        </w:rPr>
        <w:br/>
        <w:t>D) Yargılayıcı tutum takınmak</w:t>
      </w:r>
      <w:r>
        <w:rPr>
          <w:rFonts w:ascii="Helvetica" w:hAnsi="Helvetica" w:cs="Helvetica"/>
          <w:color w:val="141823"/>
          <w:sz w:val="21"/>
          <w:szCs w:val="21"/>
        </w:rPr>
        <w:br/>
        <w:t>E) Müracaatçı dışında kimseye odaklanmamak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4) Genelci Müdahale Modeli’nde planlama basamağı ile ilgili aşağıdakilerden hangisi doğrudur?</w:t>
      </w:r>
      <w:r>
        <w:rPr>
          <w:rFonts w:ascii="Helvetica" w:hAnsi="Helvetica" w:cs="Helvetica"/>
          <w:color w:val="141823"/>
          <w:sz w:val="21"/>
          <w:szCs w:val="21"/>
        </w:rPr>
        <w:br/>
        <w:t>A) Planlama yapmanın ilk basamağını, sorunların öncelik sırasına göre sıralanması oluşturur.</w:t>
      </w:r>
      <w:r>
        <w:rPr>
          <w:rFonts w:ascii="Helvetica" w:hAnsi="Helvetica" w:cs="Helvetica"/>
          <w:color w:val="141823"/>
          <w:sz w:val="21"/>
          <w:szCs w:val="21"/>
        </w:rPr>
        <w:br/>
        <w:t>B) Planlama aşamasının son basamağında sözleşme hazırlanır. ( cevap)</w:t>
      </w:r>
      <w:r>
        <w:rPr>
          <w:rFonts w:ascii="Helvetica" w:hAnsi="Helvetica" w:cs="Helvetica"/>
          <w:color w:val="141823"/>
          <w:sz w:val="21"/>
          <w:szCs w:val="21"/>
        </w:rPr>
        <w:br/>
        <w:t>C</w:t>
      </w:r>
      <w:proofErr w:type="gramStart"/>
      <w:r>
        <w:rPr>
          <w:rFonts w:ascii="Helvetica" w:hAnsi="Helvetica" w:cs="Helvetica"/>
          <w:color w:val="141823"/>
          <w:sz w:val="21"/>
          <w:szCs w:val="21"/>
        </w:rPr>
        <w:t>)</w:t>
      </w:r>
      <w:proofErr w:type="gramEnd"/>
      <w:r>
        <w:rPr>
          <w:rFonts w:ascii="Helvetica" w:hAnsi="Helvetica" w:cs="Helvetica"/>
          <w:color w:val="141823"/>
          <w:sz w:val="21"/>
          <w:szCs w:val="21"/>
        </w:rPr>
        <w:t xml:space="preserve"> Modelin dördüncü basamağıdır.</w:t>
      </w:r>
      <w:r>
        <w:rPr>
          <w:rFonts w:ascii="Helvetica" w:hAnsi="Helvetica" w:cs="Helvetica"/>
          <w:color w:val="141823"/>
          <w:sz w:val="21"/>
          <w:szCs w:val="21"/>
        </w:rPr>
        <w:br/>
        <w:t>D) Planlama, değerlendirme ve değişime dirençli aktiviteler arasında bir köprüdür.</w:t>
      </w:r>
      <w:r>
        <w:rPr>
          <w:rFonts w:ascii="Helvetica" w:hAnsi="Helvetica" w:cs="Helvetica"/>
          <w:color w:val="141823"/>
          <w:sz w:val="21"/>
          <w:szCs w:val="21"/>
        </w:rPr>
        <w:br/>
        <w:t>E) Planlama basamağı, değerlendirmeden bağımsız olarak çalışır.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5) I) çocuk evleri</w:t>
      </w:r>
      <w:r>
        <w:rPr>
          <w:rFonts w:ascii="Helvetica" w:hAnsi="Helvetica" w:cs="Helvetica"/>
          <w:color w:val="141823"/>
          <w:sz w:val="21"/>
          <w:szCs w:val="21"/>
        </w:rPr>
        <w:br/>
        <w:t>II) Islah kurumları</w:t>
      </w:r>
      <w:r>
        <w:rPr>
          <w:rFonts w:ascii="Helvetica" w:hAnsi="Helvetica" w:cs="Helvetica"/>
          <w:color w:val="141823"/>
          <w:sz w:val="21"/>
          <w:szCs w:val="21"/>
        </w:rPr>
        <w:br/>
        <w:t>III) Yaşlı evleri</w:t>
      </w:r>
      <w:r>
        <w:rPr>
          <w:rFonts w:ascii="Helvetica" w:hAnsi="Helvetica" w:cs="Helvetica"/>
          <w:color w:val="141823"/>
          <w:sz w:val="21"/>
          <w:szCs w:val="21"/>
        </w:rPr>
        <w:br/>
        <w:t>IV) Dul evleri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Yukarıdakilerden hangisi ya da hangileri bireylerin doğal ortamlarından alınıp başka bir ortama yerleştirilme gereği duyulduğunda kullanılan yatılı kurumlardandır?</w:t>
      </w:r>
      <w:r>
        <w:rPr>
          <w:rFonts w:ascii="Helvetica" w:hAnsi="Helvetica" w:cs="Helvetica"/>
          <w:color w:val="141823"/>
          <w:sz w:val="21"/>
          <w:szCs w:val="21"/>
        </w:rPr>
        <w:br/>
        <w:t>A) Yalnız I</w:t>
      </w:r>
      <w:r>
        <w:rPr>
          <w:rFonts w:ascii="Helvetica" w:hAnsi="Helvetica" w:cs="Helvetica"/>
          <w:color w:val="141823"/>
          <w:sz w:val="21"/>
          <w:szCs w:val="21"/>
        </w:rPr>
        <w:br/>
        <w:t>B) I, II, III ve IV ( cevap)</w:t>
      </w:r>
      <w:r>
        <w:rPr>
          <w:rFonts w:ascii="Helvetica" w:hAnsi="Helvetica" w:cs="Helvetica"/>
          <w:color w:val="141823"/>
          <w:sz w:val="21"/>
          <w:szCs w:val="21"/>
        </w:rPr>
        <w:br/>
        <w:t>C) Yalnız III</w:t>
      </w:r>
      <w:r>
        <w:rPr>
          <w:rFonts w:ascii="Helvetica" w:hAnsi="Helvetica" w:cs="Helvetica"/>
          <w:color w:val="141823"/>
          <w:sz w:val="21"/>
          <w:szCs w:val="21"/>
        </w:rPr>
        <w:br/>
        <w:t xml:space="preserve">D) I, </w:t>
      </w:r>
      <w:proofErr w:type="gramStart"/>
      <w:r>
        <w:rPr>
          <w:rFonts w:ascii="Helvetica" w:hAnsi="Helvetica" w:cs="Helvetica"/>
          <w:color w:val="141823"/>
          <w:sz w:val="21"/>
          <w:szCs w:val="21"/>
        </w:rPr>
        <w:t>II,</w:t>
      </w:r>
      <w:proofErr w:type="gramEnd"/>
      <w:r>
        <w:rPr>
          <w:rFonts w:ascii="Helvetica" w:hAnsi="Helvetica" w:cs="Helvetica"/>
          <w:color w:val="141823"/>
          <w:sz w:val="21"/>
          <w:szCs w:val="21"/>
        </w:rPr>
        <w:t xml:space="preserve"> ve III</w:t>
      </w:r>
      <w:r>
        <w:rPr>
          <w:rFonts w:ascii="Helvetica" w:hAnsi="Helvetica" w:cs="Helvetica"/>
          <w:color w:val="141823"/>
          <w:sz w:val="21"/>
          <w:szCs w:val="21"/>
        </w:rPr>
        <w:br/>
        <w:t>E) I ve III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6) Aşağıdakilerden hangisi bireylerle sosyal hizmet ilkelerinden olan anlamla ilişki kurmanın özelliklerinden biridir?</w:t>
      </w:r>
      <w:r>
        <w:rPr>
          <w:rFonts w:ascii="Helvetica" w:hAnsi="Helvetica" w:cs="Helvetica"/>
          <w:color w:val="141823"/>
          <w:sz w:val="21"/>
          <w:szCs w:val="21"/>
        </w:rPr>
        <w:br/>
        <w:t>A) Müracaatçının duygularını özgürce ifade edebilmesine olanak tanır.</w:t>
      </w:r>
      <w:r>
        <w:rPr>
          <w:rFonts w:ascii="Helvetica" w:hAnsi="Helvetica" w:cs="Helvetica"/>
          <w:color w:val="141823"/>
          <w:sz w:val="21"/>
          <w:szCs w:val="21"/>
        </w:rPr>
        <w:br/>
        <w:t>B) Müracaatçının kişiliğine saygı duyulması esastır.</w:t>
      </w:r>
      <w:r>
        <w:rPr>
          <w:rFonts w:ascii="Helvetica" w:hAnsi="Helvetica" w:cs="Helvetica"/>
          <w:color w:val="141823"/>
          <w:sz w:val="21"/>
          <w:szCs w:val="21"/>
        </w:rPr>
        <w:br/>
        <w:t>C) Müracaatçıyı olduğu gibi algılamayı ve onunla ilgilenmeyi temele almaktadır.</w:t>
      </w:r>
      <w:r>
        <w:rPr>
          <w:rFonts w:ascii="Helvetica" w:hAnsi="Helvetica" w:cs="Helvetica"/>
          <w:color w:val="141823"/>
          <w:sz w:val="21"/>
          <w:szCs w:val="21"/>
        </w:rPr>
        <w:br/>
        <w:t>D) Müracaatçının davranışını değiştirir veya uyumsuz durumlarını düzenler ( cevap)</w:t>
      </w:r>
      <w:r>
        <w:rPr>
          <w:rFonts w:ascii="Helvetica" w:hAnsi="Helvetica" w:cs="Helvetica"/>
          <w:color w:val="141823"/>
          <w:sz w:val="21"/>
          <w:szCs w:val="21"/>
        </w:rPr>
        <w:br/>
        <w:t>E) Bireyin kendi kararını kendisinin vermesini sağlar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 xml:space="preserve">7) Sosyal hizmet sürecinde müracaatçı, sosyal hizmet uzmanının tüm çabalarına rağmen sorunu inkâr ediyorsa sosyal hizmet uzmanının bu durumda aşağıdakilerden hangisini yapması en uygun </w:t>
      </w:r>
      <w:r>
        <w:rPr>
          <w:rFonts w:ascii="Helvetica" w:hAnsi="Helvetica" w:cs="Helvetica"/>
          <w:color w:val="141823"/>
          <w:sz w:val="21"/>
          <w:szCs w:val="21"/>
        </w:rPr>
        <w:lastRenderedPageBreak/>
        <w:t>olur?</w:t>
      </w:r>
      <w:r>
        <w:rPr>
          <w:rFonts w:ascii="Helvetica" w:hAnsi="Helvetica" w:cs="Helvetica"/>
          <w:color w:val="141823"/>
          <w:sz w:val="21"/>
          <w:szCs w:val="21"/>
        </w:rPr>
        <w:br/>
        <w:t xml:space="preserve">A) Müracaatçıyla </w:t>
      </w:r>
      <w:proofErr w:type="gramStart"/>
      <w:r>
        <w:rPr>
          <w:rFonts w:ascii="Helvetica" w:hAnsi="Helvetica" w:cs="Helvetica"/>
          <w:color w:val="141823"/>
          <w:sz w:val="21"/>
          <w:szCs w:val="21"/>
        </w:rPr>
        <w:t>empati</w:t>
      </w:r>
      <w:proofErr w:type="gramEnd"/>
      <w:r>
        <w:rPr>
          <w:rFonts w:ascii="Helvetica" w:hAnsi="Helvetica" w:cs="Helvetica"/>
          <w:color w:val="141823"/>
          <w:sz w:val="21"/>
          <w:szCs w:val="21"/>
        </w:rPr>
        <w:t xml:space="preserve"> kurmak</w:t>
      </w:r>
      <w:r>
        <w:rPr>
          <w:rFonts w:ascii="Helvetica" w:hAnsi="Helvetica" w:cs="Helvetica"/>
          <w:color w:val="141823"/>
          <w:sz w:val="21"/>
          <w:szCs w:val="21"/>
        </w:rPr>
        <w:br/>
        <w:t>B) Müracaatçıya saygı duymak ve müracaatçı ne zaman görüşmek isterse o zaman görüşmek (cevap)</w:t>
      </w:r>
      <w:r>
        <w:rPr>
          <w:rFonts w:ascii="Helvetica" w:hAnsi="Helvetica" w:cs="Helvetica"/>
          <w:color w:val="141823"/>
          <w:sz w:val="21"/>
          <w:szCs w:val="21"/>
        </w:rPr>
        <w:br/>
        <w:t>C) Müracaatçının isteklerinden bahsetmesini istemek</w:t>
      </w:r>
      <w:r>
        <w:rPr>
          <w:rFonts w:ascii="Helvetica" w:hAnsi="Helvetica" w:cs="Helvetica"/>
          <w:color w:val="141823"/>
          <w:sz w:val="21"/>
          <w:szCs w:val="21"/>
        </w:rPr>
        <w:br/>
        <w:t>D) Müracaatçının neden isteksiz olduğunu sormak ve ona yardım etmeye çalışmak</w:t>
      </w:r>
      <w:r>
        <w:rPr>
          <w:rFonts w:ascii="Helvetica" w:hAnsi="Helvetica" w:cs="Helvetica"/>
          <w:color w:val="141823"/>
          <w:sz w:val="21"/>
          <w:szCs w:val="21"/>
        </w:rPr>
        <w:br/>
        <w:t>E) Müracaatçıya umut aşılamak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8) Bireylerle sosyal hizmet sürecinde planlama basamağının son alt basamağı aşağıdakilerden hangisidir?</w:t>
      </w:r>
      <w:r>
        <w:rPr>
          <w:rFonts w:ascii="Helvetica" w:hAnsi="Helvetica" w:cs="Helvetica"/>
          <w:color w:val="141823"/>
          <w:sz w:val="21"/>
          <w:szCs w:val="21"/>
        </w:rPr>
        <w:br/>
        <w:t>A) Sorunları öncelik sırasına koymak</w:t>
      </w:r>
      <w:r>
        <w:rPr>
          <w:rFonts w:ascii="Helvetica" w:hAnsi="Helvetica" w:cs="Helvetica"/>
          <w:color w:val="141823"/>
          <w:sz w:val="21"/>
          <w:szCs w:val="21"/>
        </w:rPr>
        <w:br/>
        <w:t>B) Plan yapmak</w:t>
      </w:r>
      <w:r>
        <w:rPr>
          <w:rFonts w:ascii="Helvetica" w:hAnsi="Helvetica" w:cs="Helvetica"/>
          <w:color w:val="141823"/>
          <w:sz w:val="21"/>
          <w:szCs w:val="21"/>
        </w:rPr>
        <w:br/>
        <w:t>C) Amaçları oluşturmak</w:t>
      </w:r>
      <w:r>
        <w:rPr>
          <w:rFonts w:ascii="Helvetica" w:hAnsi="Helvetica" w:cs="Helvetica"/>
          <w:color w:val="141823"/>
          <w:sz w:val="21"/>
          <w:szCs w:val="21"/>
        </w:rPr>
        <w:br/>
        <w:t>D) Sözleşme hazırlamak ( cevap)</w:t>
      </w:r>
      <w:r>
        <w:rPr>
          <w:rFonts w:ascii="Helvetica" w:hAnsi="Helvetica" w:cs="Helvetica"/>
          <w:color w:val="141823"/>
          <w:sz w:val="21"/>
          <w:szCs w:val="21"/>
        </w:rPr>
        <w:br/>
        <w:t>E) Hedefleri belirlemek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9) I) Sorunlu davranışlar üzerine odaklanır.</w:t>
      </w:r>
      <w:r>
        <w:rPr>
          <w:rFonts w:ascii="Helvetica" w:hAnsi="Helvetica" w:cs="Helvetica"/>
          <w:color w:val="141823"/>
          <w:sz w:val="21"/>
          <w:szCs w:val="21"/>
        </w:rPr>
        <w:br/>
        <w:t>II) Toplanan bilgiler bir araya getirilir ve tedavi için amaçlar belirlenmeye başlanır.</w:t>
      </w:r>
      <w:r>
        <w:rPr>
          <w:rFonts w:ascii="Helvetica" w:hAnsi="Helvetica" w:cs="Helvetica"/>
          <w:color w:val="141823"/>
          <w:sz w:val="21"/>
          <w:szCs w:val="21"/>
        </w:rPr>
        <w:br/>
        <w:t>III) Hedef davranışlar belirlenir.</w:t>
      </w:r>
      <w:r>
        <w:rPr>
          <w:rFonts w:ascii="Helvetica" w:hAnsi="Helvetica" w:cs="Helvetica"/>
          <w:color w:val="141823"/>
          <w:sz w:val="21"/>
          <w:szCs w:val="21"/>
        </w:rPr>
        <w:br/>
        <w:t>IV) Tedavi için öncelikler belirlenir.</w:t>
      </w:r>
      <w:r>
        <w:rPr>
          <w:rFonts w:ascii="Helvetica" w:hAnsi="Helvetica" w:cs="Helvetica"/>
          <w:color w:val="141823"/>
          <w:sz w:val="21"/>
          <w:szCs w:val="21"/>
        </w:rPr>
        <w:br/>
        <w:t>V) sorunlu davranışları kontrol ettiği görülen olayları belirlemek için temel bilgiler toplanır.</w:t>
      </w:r>
      <w:r>
        <w:rPr>
          <w:rFonts w:ascii="Helvetica" w:hAnsi="Helvetica" w:cs="Helvetica"/>
          <w:color w:val="141823"/>
          <w:sz w:val="21"/>
          <w:szCs w:val="21"/>
        </w:rPr>
        <w:br/>
        <w:t>Sosyal hizmet sürecine ait yukarıdaki ön değerlendirme aşamalarının sıralaması aşağıdakilerden hangisidir?</w:t>
      </w:r>
      <w:r>
        <w:rPr>
          <w:rFonts w:ascii="Helvetica" w:hAnsi="Helvetica" w:cs="Helvetica"/>
          <w:color w:val="141823"/>
          <w:sz w:val="21"/>
          <w:szCs w:val="21"/>
        </w:rPr>
        <w:br/>
        <w:t>A) II-III-I-V-IV</w:t>
      </w:r>
      <w:r>
        <w:rPr>
          <w:rFonts w:ascii="Helvetica" w:hAnsi="Helvetica" w:cs="Helvetica"/>
          <w:color w:val="141823"/>
          <w:sz w:val="21"/>
          <w:szCs w:val="21"/>
        </w:rPr>
        <w:br/>
        <w:t>B) I-III-V-II-IV (cevap)</w:t>
      </w:r>
      <w:r>
        <w:rPr>
          <w:rFonts w:ascii="Helvetica" w:hAnsi="Helvetica" w:cs="Helvetica"/>
          <w:color w:val="141823"/>
          <w:sz w:val="21"/>
          <w:szCs w:val="21"/>
        </w:rPr>
        <w:br/>
        <w:t>C) IV-II-V-III-I</w:t>
      </w:r>
      <w:r>
        <w:rPr>
          <w:rFonts w:ascii="Helvetica" w:hAnsi="Helvetica" w:cs="Helvetica"/>
          <w:color w:val="141823"/>
          <w:sz w:val="21"/>
          <w:szCs w:val="21"/>
        </w:rPr>
        <w:br/>
        <w:t>D) I-II-III-IV-V</w:t>
      </w:r>
      <w:r>
        <w:rPr>
          <w:rFonts w:ascii="Helvetica" w:hAnsi="Helvetica" w:cs="Helvetica"/>
          <w:color w:val="141823"/>
          <w:sz w:val="21"/>
          <w:szCs w:val="21"/>
        </w:rPr>
        <w:br/>
        <w:t>E) II-V-III-IV-I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 xml:space="preserve">10) Bireylerle sosyal hizmet anlamına gelen “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social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casework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>” teriminin ilk olarak kullanıldığı ülke aşağıdakilerden hangisidir?</w:t>
      </w:r>
      <w:r>
        <w:rPr>
          <w:rFonts w:ascii="Helvetica" w:hAnsi="Helvetica" w:cs="Helvetica"/>
          <w:color w:val="141823"/>
          <w:sz w:val="21"/>
          <w:szCs w:val="21"/>
        </w:rPr>
        <w:br/>
        <w:t>A) İngiltere</w:t>
      </w:r>
      <w:r>
        <w:rPr>
          <w:rFonts w:ascii="Helvetica" w:hAnsi="Helvetica" w:cs="Helvetica"/>
          <w:color w:val="141823"/>
          <w:sz w:val="21"/>
          <w:szCs w:val="21"/>
        </w:rPr>
        <w:br/>
        <w:t>B) ABD ( cevap)</w:t>
      </w:r>
      <w:r>
        <w:rPr>
          <w:rFonts w:ascii="Helvetica" w:hAnsi="Helvetica" w:cs="Helvetica"/>
          <w:color w:val="141823"/>
          <w:sz w:val="21"/>
          <w:szCs w:val="21"/>
        </w:rPr>
        <w:br/>
        <w:t>C) Fransa</w:t>
      </w:r>
      <w:r>
        <w:rPr>
          <w:rFonts w:ascii="Helvetica" w:hAnsi="Helvetica" w:cs="Helvetica"/>
          <w:color w:val="141823"/>
          <w:sz w:val="21"/>
          <w:szCs w:val="21"/>
        </w:rPr>
        <w:br/>
        <w:t>D) Türkiye</w:t>
      </w:r>
      <w:r>
        <w:rPr>
          <w:rFonts w:ascii="Helvetica" w:hAnsi="Helvetica" w:cs="Helvetica"/>
          <w:color w:val="141823"/>
          <w:sz w:val="21"/>
          <w:szCs w:val="21"/>
        </w:rPr>
        <w:br/>
        <w:t>E) Almanya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 xml:space="preserve">11) Aşağıdakilerden hangisi bireylerle sosyal hizmet ekollerinden Tanısal Ekol’ün kullandığı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tevadi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yöntemleri arasında yer almaz?</w:t>
      </w:r>
      <w:r>
        <w:rPr>
          <w:rFonts w:ascii="Helvetica" w:hAnsi="Helvetica" w:cs="Helvetica"/>
          <w:color w:val="141823"/>
          <w:sz w:val="21"/>
          <w:szCs w:val="21"/>
        </w:rPr>
        <w:br/>
        <w:t>A) Duygusal boşalma</w:t>
      </w:r>
      <w:r>
        <w:rPr>
          <w:rFonts w:ascii="Helvetica" w:hAnsi="Helvetica" w:cs="Helvetica"/>
          <w:color w:val="141823"/>
          <w:sz w:val="21"/>
          <w:szCs w:val="21"/>
        </w:rPr>
        <w:br/>
        <w:t>B) Rahatlama</w:t>
      </w:r>
      <w:r>
        <w:rPr>
          <w:rFonts w:ascii="Helvetica" w:hAnsi="Helvetica" w:cs="Helvetica"/>
          <w:color w:val="141823"/>
          <w:sz w:val="21"/>
          <w:szCs w:val="21"/>
        </w:rPr>
        <w:br/>
        <w:t>C) Teşvik etme</w:t>
      </w:r>
      <w:r>
        <w:rPr>
          <w:rFonts w:ascii="Helvetica" w:hAnsi="Helvetica" w:cs="Helvetica"/>
          <w:color w:val="141823"/>
          <w:sz w:val="21"/>
          <w:szCs w:val="21"/>
        </w:rPr>
        <w:br/>
        <w:t>D) Yargılama ( cevap)</w:t>
      </w:r>
      <w:r>
        <w:rPr>
          <w:rFonts w:ascii="Helvetica" w:hAnsi="Helvetica" w:cs="Helvetica"/>
          <w:color w:val="141823"/>
          <w:sz w:val="21"/>
          <w:szCs w:val="21"/>
        </w:rPr>
        <w:br/>
        <w:t>E) Destekleme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12) Sosyal hizmet uzmanları, müracaatçıların karşılaştıkları sorunların çözümü için aşağıdaki tekniklerden hangisinden yararlanabilir?</w:t>
      </w:r>
      <w:r>
        <w:rPr>
          <w:rFonts w:ascii="Helvetica" w:hAnsi="Helvetica" w:cs="Helvetica"/>
          <w:color w:val="141823"/>
          <w:sz w:val="21"/>
          <w:szCs w:val="21"/>
        </w:rPr>
        <w:br/>
        <w:t>A) Genelleştirme ( cevap)</w:t>
      </w:r>
      <w:r>
        <w:rPr>
          <w:rFonts w:ascii="Helvetica" w:hAnsi="Helvetica" w:cs="Helvetica"/>
          <w:color w:val="141823"/>
          <w:sz w:val="21"/>
          <w:szCs w:val="21"/>
        </w:rPr>
        <w:br/>
        <w:t>B) Gerçeklerle yüzleştirmeme</w:t>
      </w:r>
      <w:r>
        <w:rPr>
          <w:rFonts w:ascii="Helvetica" w:hAnsi="Helvetica" w:cs="Helvetica"/>
          <w:color w:val="141823"/>
          <w:sz w:val="21"/>
          <w:szCs w:val="21"/>
        </w:rPr>
        <w:br/>
        <w:t>C) Otoriter tutum takınma</w:t>
      </w:r>
      <w:r>
        <w:rPr>
          <w:rFonts w:ascii="Helvetica" w:hAnsi="Helvetica" w:cs="Helvetica"/>
          <w:color w:val="141823"/>
          <w:sz w:val="21"/>
          <w:szCs w:val="21"/>
        </w:rPr>
        <w:br/>
      </w:r>
      <w:r>
        <w:rPr>
          <w:rFonts w:ascii="Helvetica" w:hAnsi="Helvetica" w:cs="Helvetica"/>
          <w:color w:val="141823"/>
          <w:sz w:val="21"/>
          <w:szCs w:val="21"/>
        </w:rPr>
        <w:lastRenderedPageBreak/>
        <w:t>D) Kalıplaşmış tutumlara odaklanma</w:t>
      </w:r>
      <w:r>
        <w:rPr>
          <w:rFonts w:ascii="Helvetica" w:hAnsi="Helvetica" w:cs="Helvetica"/>
          <w:color w:val="141823"/>
          <w:sz w:val="21"/>
          <w:szCs w:val="21"/>
        </w:rPr>
        <w:br/>
        <w:t>E) Düşünce yapısını sabitleştirme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13) Aşağıdakilerden hangisi sosyal hizmet uzmanının sahip olması gereken bilişsel becerilerden biri değildir?</w:t>
      </w:r>
      <w:r>
        <w:rPr>
          <w:rFonts w:ascii="Helvetica" w:hAnsi="Helvetica" w:cs="Helvetica"/>
          <w:color w:val="141823"/>
          <w:sz w:val="21"/>
          <w:szCs w:val="21"/>
        </w:rPr>
        <w:br/>
        <w:t>A) İyi olmayı engelleyen bireysel ve sosyal engelleri belirlemek</w:t>
      </w:r>
      <w:r>
        <w:rPr>
          <w:rFonts w:ascii="Helvetica" w:hAnsi="Helvetica" w:cs="Helvetica"/>
          <w:color w:val="141823"/>
          <w:sz w:val="21"/>
          <w:szCs w:val="21"/>
        </w:rPr>
        <w:br/>
        <w:t>B) Problemi bölümlere ayırmak</w:t>
      </w:r>
      <w:r>
        <w:rPr>
          <w:rFonts w:ascii="Helvetica" w:hAnsi="Helvetica" w:cs="Helvetica"/>
          <w:color w:val="141823"/>
          <w:sz w:val="21"/>
          <w:szCs w:val="21"/>
        </w:rPr>
        <w:br/>
        <w:t>C) İlişkisinin sözel ve sözel olmayan içeriğini yorumlayabilmek</w:t>
      </w:r>
      <w:r>
        <w:rPr>
          <w:rFonts w:ascii="Helvetica" w:hAnsi="Helvetica" w:cs="Helvetica"/>
          <w:color w:val="141823"/>
          <w:sz w:val="21"/>
          <w:szCs w:val="21"/>
        </w:rPr>
        <w:br/>
        <w:t>D) Asıl endişeleri net ifadelerle açıklamak</w:t>
      </w:r>
      <w:r>
        <w:rPr>
          <w:rFonts w:ascii="Helvetica" w:hAnsi="Helvetica" w:cs="Helvetica"/>
          <w:color w:val="141823"/>
          <w:sz w:val="21"/>
          <w:szCs w:val="21"/>
        </w:rPr>
        <w:br/>
        <w:t>E) Bireyi toplumdaki ortak özelliklerden bağımsız olarak incelemek ( cevap)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 xml:space="preserve">14) Aşağıdakilerden hangisi insan davranışını ve bireysel farklılıkları anlama ile ilgili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Grace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21"/>
          <w:szCs w:val="21"/>
        </w:rPr>
        <w:t>Mathew</w:t>
      </w:r>
      <w:proofErr w:type="spellEnd"/>
      <w:r>
        <w:rPr>
          <w:rFonts w:ascii="Helvetica" w:hAnsi="Helvetica" w:cs="Helvetica"/>
          <w:color w:val="141823"/>
          <w:sz w:val="21"/>
          <w:szCs w:val="21"/>
        </w:rPr>
        <w:t xml:space="preserve"> ‘in önerilerinden biri değildir?</w:t>
      </w:r>
      <w:r>
        <w:rPr>
          <w:rFonts w:ascii="Helvetica" w:hAnsi="Helvetica" w:cs="Helvetica"/>
          <w:color w:val="141823"/>
          <w:sz w:val="21"/>
          <w:szCs w:val="21"/>
        </w:rPr>
        <w:br/>
        <w:t>A) Davranış, amaçlıdır; insanın fiziksel ve duygusal ihtiyaçlarına bir cevaptır.</w:t>
      </w:r>
      <w:r>
        <w:rPr>
          <w:rFonts w:ascii="Helvetica" w:hAnsi="Helvetica" w:cs="Helvetica"/>
          <w:color w:val="141823"/>
          <w:sz w:val="21"/>
          <w:szCs w:val="21"/>
        </w:rPr>
        <w:br/>
        <w:t>B) Bir kişinin davranışı, onun duygusal ve mantıksal yapısının anlaşılması ile anlamlandırılır</w:t>
      </w:r>
      <w:r>
        <w:rPr>
          <w:rFonts w:ascii="Helvetica" w:hAnsi="Helvetica" w:cs="Helvetica"/>
          <w:color w:val="141823"/>
          <w:sz w:val="21"/>
          <w:szCs w:val="21"/>
        </w:rPr>
        <w:br/>
        <w:t>C) Bilişsel ihtiyaçlar gerçektir ve mantıksal düşünme yoluyla karşılanamaz.( cevap)</w:t>
      </w:r>
      <w:r>
        <w:rPr>
          <w:rFonts w:ascii="Helvetica" w:hAnsi="Helvetica" w:cs="Helvetica"/>
          <w:color w:val="141823"/>
          <w:sz w:val="21"/>
          <w:szCs w:val="21"/>
        </w:rPr>
        <w:br/>
        <w:t>D) İnsani gelişim ve büyüme için bazı temel ihtiyaçların karşılanması gerekir.</w:t>
      </w:r>
      <w:r>
        <w:rPr>
          <w:rFonts w:ascii="Helvetica" w:hAnsi="Helvetica" w:cs="Helvetica"/>
          <w:color w:val="141823"/>
          <w:sz w:val="21"/>
          <w:szCs w:val="21"/>
        </w:rPr>
        <w:br/>
        <w:t>E) Bireyin davranışları, çevresi ve deneyimleri ile şekillenir.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15) Sosyal hizmet uzmanlarının gönülsüz müracaatçılarla karşılaşması oldukça sık rastlanan bir durumdur. Böyle bir durumla karşılaşan sosyal hizmet uzmanı aşağıdakilerden hangisinden kaçınmalıdır?</w:t>
      </w:r>
      <w:r>
        <w:rPr>
          <w:rFonts w:ascii="Helvetica" w:hAnsi="Helvetica" w:cs="Helvetica"/>
          <w:color w:val="141823"/>
          <w:sz w:val="21"/>
          <w:szCs w:val="21"/>
        </w:rPr>
        <w:br/>
        <w:t>A) Etik kurullara dikkat etmek</w:t>
      </w:r>
      <w:r>
        <w:rPr>
          <w:rFonts w:ascii="Helvetica" w:hAnsi="Helvetica" w:cs="Helvetica"/>
          <w:color w:val="141823"/>
          <w:sz w:val="21"/>
          <w:szCs w:val="21"/>
        </w:rPr>
        <w:br/>
        <w:t>B) Müracaatçının neden isteksiz olduğunu öğrenmek</w:t>
      </w:r>
      <w:r>
        <w:rPr>
          <w:rFonts w:ascii="Helvetica" w:hAnsi="Helvetica" w:cs="Helvetica"/>
          <w:color w:val="141823"/>
          <w:sz w:val="21"/>
          <w:szCs w:val="21"/>
        </w:rPr>
        <w:br/>
        <w:t>C) Müracaatçının olumlu duyguları üzerine yoğunlaşmak ( cevap)</w:t>
      </w:r>
      <w:r>
        <w:rPr>
          <w:rFonts w:ascii="Helvetica" w:hAnsi="Helvetica" w:cs="Helvetica"/>
          <w:color w:val="141823"/>
          <w:sz w:val="21"/>
          <w:szCs w:val="21"/>
        </w:rPr>
        <w:br/>
        <w:t>D) Müracaatçıya saygı göstermek</w:t>
      </w:r>
      <w:r>
        <w:rPr>
          <w:rFonts w:ascii="Helvetica" w:hAnsi="Helvetica" w:cs="Helvetica"/>
          <w:color w:val="141823"/>
          <w:sz w:val="21"/>
          <w:szCs w:val="21"/>
        </w:rPr>
        <w:br/>
        <w:t>E) Müracaatçıyı anlayama çalışmak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16) I. Her insan, onuru ve değeri olan bir kişi olarak değerlendirilmelidir.</w:t>
      </w:r>
      <w:r>
        <w:rPr>
          <w:rFonts w:ascii="Helvetica" w:hAnsi="Helvetica" w:cs="Helvetica"/>
          <w:color w:val="141823"/>
          <w:sz w:val="21"/>
          <w:szCs w:val="21"/>
        </w:rPr>
        <w:br/>
        <w:t>II. İnsanlar birbirine bağımlıdır ve bu durum sosyal gruplar arasındaki etkileşimde görülür.</w:t>
      </w:r>
      <w:r>
        <w:rPr>
          <w:rFonts w:ascii="Helvetica" w:hAnsi="Helvetica" w:cs="Helvetica"/>
          <w:color w:val="141823"/>
          <w:sz w:val="21"/>
          <w:szCs w:val="21"/>
        </w:rPr>
        <w:br/>
        <w:t>III. Her birey bir diğeriyle aynıdır.</w:t>
      </w:r>
      <w:r>
        <w:rPr>
          <w:rFonts w:ascii="Helvetica" w:hAnsi="Helvetica" w:cs="Helvetica"/>
          <w:color w:val="141823"/>
          <w:sz w:val="21"/>
          <w:szCs w:val="21"/>
        </w:rPr>
        <w:br/>
        <w:t>Yukarıdakilerden hangisi ya da hangileri bireyle sosyal hizmetin temel yapısını oluşturan felsefi varsayımlardandır?</w:t>
      </w:r>
      <w:r>
        <w:rPr>
          <w:rFonts w:ascii="Helvetica" w:hAnsi="Helvetica" w:cs="Helvetica"/>
          <w:color w:val="141823"/>
          <w:sz w:val="21"/>
          <w:szCs w:val="21"/>
        </w:rPr>
        <w:br/>
        <w:t>A) I ve III</w:t>
      </w:r>
      <w:r>
        <w:rPr>
          <w:rFonts w:ascii="Helvetica" w:hAnsi="Helvetica" w:cs="Helvetica"/>
          <w:color w:val="141823"/>
          <w:sz w:val="21"/>
          <w:szCs w:val="21"/>
        </w:rPr>
        <w:br/>
        <w:t>B) I ve II ( cevap )</w:t>
      </w:r>
      <w:r>
        <w:rPr>
          <w:rFonts w:ascii="Helvetica" w:hAnsi="Helvetica" w:cs="Helvetica"/>
          <w:color w:val="141823"/>
          <w:sz w:val="21"/>
          <w:szCs w:val="21"/>
        </w:rPr>
        <w:br/>
        <w:t>C) Yalnız II</w:t>
      </w:r>
      <w:r>
        <w:rPr>
          <w:rFonts w:ascii="Helvetica" w:hAnsi="Helvetica" w:cs="Helvetica"/>
          <w:color w:val="141823"/>
          <w:sz w:val="21"/>
          <w:szCs w:val="21"/>
        </w:rPr>
        <w:br/>
        <w:t>D) I, II ve III</w:t>
      </w:r>
      <w:r>
        <w:rPr>
          <w:rFonts w:ascii="Helvetica" w:hAnsi="Helvetica" w:cs="Helvetica"/>
          <w:color w:val="141823"/>
          <w:sz w:val="21"/>
          <w:szCs w:val="21"/>
        </w:rPr>
        <w:br/>
        <w:t>E) Yalnız I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17) I. Maddi kaynakların yokluğu</w:t>
      </w:r>
      <w:r>
        <w:rPr>
          <w:rFonts w:ascii="Helvetica" w:hAnsi="Helvetica" w:cs="Helvetica"/>
          <w:color w:val="141823"/>
          <w:sz w:val="21"/>
          <w:szCs w:val="21"/>
        </w:rPr>
        <w:br/>
        <w:t>II. durumlar ve ilişkilerin yanlış anlaşılması ve uygun bilgilerin yokluğu</w:t>
      </w:r>
      <w:r>
        <w:rPr>
          <w:rFonts w:ascii="Helvetica" w:hAnsi="Helvetica" w:cs="Helvetica"/>
          <w:color w:val="141823"/>
          <w:sz w:val="21"/>
          <w:szCs w:val="21"/>
        </w:rPr>
        <w:br/>
        <w:t>III. Hastalık veya sağlıkla ilgili engeller</w:t>
      </w:r>
      <w:r>
        <w:rPr>
          <w:rFonts w:ascii="Helvetica" w:hAnsi="Helvetica" w:cs="Helvetica"/>
          <w:color w:val="141823"/>
          <w:sz w:val="21"/>
          <w:szCs w:val="21"/>
        </w:rPr>
        <w:br/>
        <w:t>IV. Stresli durumlardan kaynaklanan duygusal endişe</w:t>
      </w:r>
      <w:r>
        <w:rPr>
          <w:rFonts w:ascii="Helvetica" w:hAnsi="Helvetica" w:cs="Helvetica"/>
          <w:color w:val="141823"/>
          <w:sz w:val="21"/>
          <w:szCs w:val="21"/>
        </w:rPr>
        <w:br/>
        <w:t>V. Kişilik özellikleri ve yetersizlikler.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Yukarıdakilerden hangisi veya hangileri bireylerin kendilerine ait sorunlarla baş etme yöntemlerinin etkisiz olduğuna işaret eden unsurlardandır?</w:t>
      </w:r>
      <w:r>
        <w:rPr>
          <w:rFonts w:ascii="Helvetica" w:hAnsi="Helvetica" w:cs="Helvetica"/>
          <w:color w:val="141823"/>
          <w:sz w:val="21"/>
          <w:szCs w:val="21"/>
        </w:rPr>
        <w:br/>
        <w:t xml:space="preserve">A) I, II, III, </w:t>
      </w:r>
      <w:proofErr w:type="gramStart"/>
      <w:r>
        <w:rPr>
          <w:rFonts w:ascii="Helvetica" w:hAnsi="Helvetica" w:cs="Helvetica"/>
          <w:color w:val="141823"/>
          <w:sz w:val="21"/>
          <w:szCs w:val="21"/>
        </w:rPr>
        <w:t>IV,</w:t>
      </w:r>
      <w:proofErr w:type="gramEnd"/>
      <w:r>
        <w:rPr>
          <w:rFonts w:ascii="Helvetica" w:hAnsi="Helvetica" w:cs="Helvetica"/>
          <w:color w:val="141823"/>
          <w:sz w:val="21"/>
          <w:szCs w:val="21"/>
        </w:rPr>
        <w:t xml:space="preserve"> ve V( Cevap)</w:t>
      </w:r>
      <w:r>
        <w:rPr>
          <w:rFonts w:ascii="Helvetica" w:hAnsi="Helvetica" w:cs="Helvetica"/>
          <w:color w:val="141823"/>
          <w:sz w:val="21"/>
          <w:szCs w:val="21"/>
        </w:rPr>
        <w:br/>
        <w:t>B) II, III, IV ve V</w:t>
      </w:r>
      <w:r>
        <w:rPr>
          <w:rFonts w:ascii="Helvetica" w:hAnsi="Helvetica" w:cs="Helvetica"/>
          <w:color w:val="141823"/>
          <w:sz w:val="21"/>
          <w:szCs w:val="21"/>
        </w:rPr>
        <w:br/>
        <w:t>C) Yalnız III</w:t>
      </w:r>
      <w:r>
        <w:rPr>
          <w:rFonts w:ascii="Helvetica" w:hAnsi="Helvetica" w:cs="Helvetica"/>
          <w:color w:val="141823"/>
          <w:sz w:val="21"/>
          <w:szCs w:val="21"/>
        </w:rPr>
        <w:br/>
        <w:t>D) Yalnız I</w:t>
      </w:r>
      <w:r>
        <w:rPr>
          <w:rFonts w:ascii="Helvetica" w:hAnsi="Helvetica" w:cs="Helvetica"/>
          <w:color w:val="141823"/>
          <w:sz w:val="21"/>
          <w:szCs w:val="21"/>
        </w:rPr>
        <w:br/>
        <w:t>E) I, II, ve III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lastRenderedPageBreak/>
        <w:t>18) Sosyal Hizmetler Genel Müdürlüğü kaç yılında kurulmuştur?</w:t>
      </w:r>
      <w:r>
        <w:rPr>
          <w:rFonts w:ascii="Helvetica" w:hAnsi="Helvetica" w:cs="Helvetica"/>
          <w:color w:val="141823"/>
          <w:sz w:val="21"/>
          <w:szCs w:val="21"/>
        </w:rPr>
        <w:br/>
        <w:t>A) 1973</w:t>
      </w:r>
      <w:r>
        <w:rPr>
          <w:rFonts w:ascii="Helvetica" w:hAnsi="Helvetica" w:cs="Helvetica"/>
          <w:color w:val="141823"/>
          <w:sz w:val="21"/>
          <w:szCs w:val="21"/>
        </w:rPr>
        <w:br/>
        <w:t>B) 1963 ( cevap)</w:t>
      </w:r>
      <w:r>
        <w:rPr>
          <w:rFonts w:ascii="Helvetica" w:hAnsi="Helvetica" w:cs="Helvetica"/>
          <w:color w:val="141823"/>
          <w:sz w:val="21"/>
          <w:szCs w:val="21"/>
        </w:rPr>
        <w:br/>
        <w:t>C) 1953</w:t>
      </w:r>
      <w:r>
        <w:rPr>
          <w:rStyle w:val="apple-converted-space"/>
          <w:rFonts w:ascii="Helvetica" w:hAnsi="Helvetica" w:cs="Helvetica"/>
          <w:color w:val="141823"/>
          <w:sz w:val="21"/>
          <w:szCs w:val="21"/>
        </w:rPr>
        <w:t> </w:t>
      </w:r>
      <w:r>
        <w:rPr>
          <w:rFonts w:ascii="Helvetica" w:hAnsi="Helvetica" w:cs="Helvetica"/>
          <w:color w:val="141823"/>
          <w:sz w:val="21"/>
          <w:szCs w:val="21"/>
        </w:rPr>
        <w:br/>
        <w:t>D) 1993</w:t>
      </w:r>
      <w:r>
        <w:rPr>
          <w:rFonts w:ascii="Helvetica" w:hAnsi="Helvetica" w:cs="Helvetica"/>
          <w:color w:val="141823"/>
          <w:sz w:val="21"/>
          <w:szCs w:val="21"/>
        </w:rPr>
        <w:br/>
        <w:t>E) 1983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9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19) Bireylerle sosyal hizmet uygulamalarında, değerlendirmenin bir süreç olarak nitelendirilmesinin sebebi aşağıdakilerden hangisidir?</w:t>
      </w:r>
      <w:r>
        <w:rPr>
          <w:rFonts w:ascii="Helvetica" w:hAnsi="Helvetica" w:cs="Helvetica"/>
          <w:color w:val="141823"/>
          <w:sz w:val="21"/>
          <w:szCs w:val="21"/>
        </w:rPr>
        <w:br/>
        <w:t>A) Zaman olarak kısa sürmesi</w:t>
      </w:r>
      <w:r>
        <w:rPr>
          <w:rFonts w:ascii="Helvetica" w:hAnsi="Helvetica" w:cs="Helvetica"/>
          <w:color w:val="141823"/>
          <w:sz w:val="21"/>
          <w:szCs w:val="21"/>
        </w:rPr>
        <w:br/>
        <w:t>B) Başlangıcının, gelişiminin ve sonucunun olması ( cevap)</w:t>
      </w:r>
      <w:r>
        <w:rPr>
          <w:rFonts w:ascii="Helvetica" w:hAnsi="Helvetica" w:cs="Helvetica"/>
          <w:color w:val="141823"/>
          <w:sz w:val="21"/>
          <w:szCs w:val="21"/>
        </w:rPr>
        <w:br/>
        <w:t>C) Nesnel bir bakış açısına sahip olması</w:t>
      </w:r>
      <w:r>
        <w:rPr>
          <w:rFonts w:ascii="Helvetica" w:hAnsi="Helvetica" w:cs="Helvetica"/>
          <w:color w:val="141823"/>
          <w:sz w:val="21"/>
          <w:szCs w:val="21"/>
        </w:rPr>
        <w:br/>
        <w:t>D) Son aşama olarak ürüne odaklanması</w:t>
      </w:r>
      <w:r>
        <w:rPr>
          <w:rFonts w:ascii="Helvetica" w:hAnsi="Helvetica" w:cs="Helvetica"/>
          <w:color w:val="141823"/>
          <w:sz w:val="21"/>
          <w:szCs w:val="21"/>
        </w:rPr>
        <w:br/>
        <w:t>E) Karşılaştırmaya imkân vermesi</w:t>
      </w:r>
    </w:p>
    <w:p w:rsidR="00810439" w:rsidRDefault="00810439" w:rsidP="00810439">
      <w:pPr>
        <w:pStyle w:val="NormalWeb"/>
        <w:shd w:val="clear" w:color="auto" w:fill="FFFFFF"/>
        <w:spacing w:before="90" w:beforeAutospacing="0" w:after="0" w:afterAutospacing="0" w:line="290" w:lineRule="atLeast"/>
        <w:rPr>
          <w:rFonts w:ascii="Helvetica" w:hAnsi="Helvetica" w:cs="Helvetica"/>
          <w:color w:val="141823"/>
          <w:sz w:val="21"/>
          <w:szCs w:val="21"/>
        </w:rPr>
      </w:pPr>
      <w:r>
        <w:rPr>
          <w:rFonts w:ascii="Helvetica" w:hAnsi="Helvetica" w:cs="Helvetica"/>
          <w:color w:val="141823"/>
          <w:sz w:val="21"/>
          <w:szCs w:val="21"/>
        </w:rPr>
        <w:t>20) Aşağıdakilerden hangisi müracaatçıların değerlendirilmesinde kullanılan basamaklardan biri değildir?</w:t>
      </w:r>
      <w:r>
        <w:rPr>
          <w:rFonts w:ascii="Helvetica" w:hAnsi="Helvetica" w:cs="Helvetica"/>
          <w:color w:val="141823"/>
          <w:sz w:val="21"/>
          <w:szCs w:val="21"/>
        </w:rPr>
        <w:br/>
        <w:t>A) Ara değerlendirme ( cevap)</w:t>
      </w:r>
      <w:r>
        <w:rPr>
          <w:rFonts w:ascii="Helvetica" w:hAnsi="Helvetica" w:cs="Helvetica"/>
          <w:color w:val="141823"/>
          <w:sz w:val="21"/>
          <w:szCs w:val="21"/>
        </w:rPr>
        <w:br/>
        <w:t>B) Tanışma</w:t>
      </w:r>
      <w:r>
        <w:rPr>
          <w:rFonts w:ascii="Helvetica" w:hAnsi="Helvetica" w:cs="Helvetica"/>
          <w:color w:val="141823"/>
          <w:sz w:val="21"/>
          <w:szCs w:val="21"/>
        </w:rPr>
        <w:br/>
        <w:t>C) Bağlantıyı kesme</w:t>
      </w:r>
      <w:r>
        <w:rPr>
          <w:rFonts w:ascii="Helvetica" w:hAnsi="Helvetica" w:cs="Helvetica"/>
          <w:color w:val="141823"/>
          <w:sz w:val="21"/>
          <w:szCs w:val="21"/>
        </w:rPr>
        <w:br/>
        <w:t>D) İzleme</w:t>
      </w:r>
      <w:r>
        <w:rPr>
          <w:rFonts w:ascii="Helvetica" w:hAnsi="Helvetica" w:cs="Helvetica"/>
          <w:color w:val="141823"/>
          <w:sz w:val="21"/>
          <w:szCs w:val="21"/>
        </w:rPr>
        <w:br/>
        <w:t>E) Planlama</w:t>
      </w:r>
    </w:p>
    <w:p w:rsidR="00163263" w:rsidRDefault="00163263"/>
    <w:sectPr w:rsidR="001632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810439"/>
    <w:rsid w:val="00163263"/>
    <w:rsid w:val="00810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0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VarsaylanParagrafYazTipi"/>
    <w:rsid w:val="008104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0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1002</Words>
  <Characters>5716</Characters>
  <Application>Microsoft Office Word</Application>
  <DocSecurity>0</DocSecurity>
  <Lines>47</Lines>
  <Paragraphs>13</Paragraphs>
  <ScaleCrop>false</ScaleCrop>
  <Company/>
  <LinksUpToDate>false</LinksUpToDate>
  <CharactersWithSpaces>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</dc:creator>
  <cp:lastModifiedBy>masa</cp:lastModifiedBy>
  <cp:revision>2</cp:revision>
  <dcterms:created xsi:type="dcterms:W3CDTF">2014-04-16T13:30:00Z</dcterms:created>
  <dcterms:modified xsi:type="dcterms:W3CDTF">2014-04-16T13:30:00Z</dcterms:modified>
</cp:coreProperties>
</file>