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A88" w:rsidRDefault="00B51A88" w:rsidP="00B51A88">
      <w:pPr>
        <w:pStyle w:val="Default"/>
        <w:jc w:val="center"/>
        <w:rPr>
          <w:b/>
          <w:bCs/>
          <w:color w:val="FF0000"/>
        </w:rPr>
      </w:pPr>
      <w:r>
        <w:rPr>
          <w:b/>
          <w:bCs/>
          <w:color w:val="FF0000"/>
        </w:rPr>
        <w:t>BİNA YÖNETİMİ</w:t>
      </w:r>
    </w:p>
    <w:p w:rsidR="0015340C" w:rsidRDefault="0015340C" w:rsidP="00B51A88">
      <w:pPr>
        <w:pStyle w:val="Default"/>
        <w:jc w:val="center"/>
        <w:rPr>
          <w:b/>
          <w:bCs/>
          <w:color w:val="FF0000"/>
        </w:rPr>
      </w:pPr>
    </w:p>
    <w:p w:rsidR="00282104" w:rsidRPr="00B51A88" w:rsidRDefault="00282104" w:rsidP="00282104">
      <w:pPr>
        <w:pStyle w:val="Default"/>
        <w:rPr>
          <w:color w:val="FF0000"/>
        </w:rPr>
      </w:pPr>
      <w:r w:rsidRPr="00B51A88">
        <w:rPr>
          <w:b/>
          <w:bCs/>
          <w:color w:val="FF0000"/>
        </w:rPr>
        <w:t xml:space="preserve">ÜNİTE 1 - DEĞERLENDİRME SORULARI </w:t>
      </w:r>
    </w:p>
    <w:p w:rsidR="00282104" w:rsidRDefault="00282104" w:rsidP="00282104">
      <w:pPr>
        <w:pStyle w:val="Default"/>
        <w:ind w:left="708" w:hanging="283"/>
        <w:rPr>
          <w:sz w:val="22"/>
          <w:szCs w:val="22"/>
        </w:rPr>
      </w:pPr>
      <w:r>
        <w:rPr>
          <w:sz w:val="22"/>
          <w:szCs w:val="22"/>
        </w:rPr>
        <w:t xml:space="preserve">1.İş yerindeki bina ve eklentilerde, çalışma yöntem ve şekillerinde veya </w:t>
      </w:r>
      <w:proofErr w:type="spellStart"/>
      <w:r>
        <w:rPr>
          <w:sz w:val="22"/>
          <w:szCs w:val="22"/>
        </w:rPr>
        <w:t>işekipmanlarında</w:t>
      </w:r>
      <w:proofErr w:type="spellEnd"/>
      <w:r>
        <w:rPr>
          <w:sz w:val="22"/>
          <w:szCs w:val="22"/>
        </w:rPr>
        <w:t xml:space="preserve"> çalışanlar için hayati tehlike oluşturan bir husus </w:t>
      </w:r>
      <w:proofErr w:type="spellStart"/>
      <w:r>
        <w:rPr>
          <w:sz w:val="22"/>
          <w:szCs w:val="22"/>
        </w:rPr>
        <w:t>tespitedildiğinde</w:t>
      </w:r>
      <w:proofErr w:type="spellEnd"/>
      <w:r>
        <w:rPr>
          <w:sz w:val="22"/>
          <w:szCs w:val="22"/>
        </w:rPr>
        <w:t xml:space="preserve"> ne yapılır?</w:t>
      </w:r>
    </w:p>
    <w:p w:rsidR="00282104" w:rsidRDefault="00282104" w:rsidP="00282104">
      <w:pPr>
        <w:pStyle w:val="Default"/>
        <w:ind w:left="1276" w:hanging="283"/>
        <w:rPr>
          <w:sz w:val="22"/>
          <w:szCs w:val="22"/>
        </w:rPr>
      </w:pPr>
      <w:r>
        <w:rPr>
          <w:sz w:val="22"/>
          <w:szCs w:val="22"/>
        </w:rPr>
        <w:t>a)İtfaiyeye haber verilir.</w:t>
      </w:r>
    </w:p>
    <w:p w:rsidR="00282104" w:rsidRDefault="00282104" w:rsidP="00282104">
      <w:pPr>
        <w:pStyle w:val="Default"/>
        <w:ind w:left="1276" w:hanging="283"/>
        <w:rPr>
          <w:sz w:val="22"/>
          <w:szCs w:val="22"/>
        </w:rPr>
      </w:pPr>
      <w:r>
        <w:rPr>
          <w:sz w:val="22"/>
          <w:szCs w:val="22"/>
        </w:rPr>
        <w:t>b)İş güvenliği uzmanı göreve çağırılır.</w:t>
      </w:r>
    </w:p>
    <w:p w:rsidR="00282104" w:rsidRDefault="00282104" w:rsidP="00282104">
      <w:pPr>
        <w:pStyle w:val="Default"/>
        <w:ind w:left="1276" w:hanging="283"/>
        <w:rPr>
          <w:sz w:val="22"/>
          <w:szCs w:val="22"/>
        </w:rPr>
      </w:pPr>
      <w:r>
        <w:rPr>
          <w:sz w:val="22"/>
          <w:szCs w:val="22"/>
        </w:rPr>
        <w:t>c)Hayati tehlike azaltılıncaya kadar, işveren işi tatil eder.</w:t>
      </w:r>
    </w:p>
    <w:p w:rsidR="00282104" w:rsidRDefault="00282104" w:rsidP="00282104">
      <w:pPr>
        <w:pStyle w:val="Default"/>
        <w:ind w:left="1276" w:hanging="283"/>
        <w:rPr>
          <w:sz w:val="22"/>
          <w:szCs w:val="22"/>
        </w:rPr>
      </w:pPr>
      <w:r>
        <w:rPr>
          <w:sz w:val="22"/>
          <w:szCs w:val="22"/>
        </w:rPr>
        <w:t>d)</w:t>
      </w:r>
      <w:proofErr w:type="spellStart"/>
      <w:r>
        <w:rPr>
          <w:sz w:val="22"/>
          <w:szCs w:val="22"/>
        </w:rPr>
        <w:t>ÇSGB’de</w:t>
      </w:r>
      <w:proofErr w:type="spellEnd"/>
      <w:r>
        <w:rPr>
          <w:sz w:val="22"/>
          <w:szCs w:val="22"/>
        </w:rPr>
        <w:t xml:space="preserve"> bulunan İş Teftiş Kurulu göreve çağırılır.</w:t>
      </w:r>
    </w:p>
    <w:p w:rsidR="00282104" w:rsidRPr="00B438B4" w:rsidRDefault="00282104" w:rsidP="00282104">
      <w:pPr>
        <w:pStyle w:val="Default"/>
        <w:ind w:left="993"/>
        <w:rPr>
          <w:color w:val="000000" w:themeColor="text1"/>
          <w:sz w:val="22"/>
          <w:szCs w:val="22"/>
        </w:rPr>
      </w:pPr>
      <w:r w:rsidRPr="00B438B4">
        <w:rPr>
          <w:color w:val="000000" w:themeColor="text1"/>
          <w:sz w:val="22"/>
          <w:szCs w:val="22"/>
          <w:highlight w:val="yellow"/>
        </w:rPr>
        <w:t>e)Bu tehlike giderilinceye kadar, hayati tehlikenin niteliği ve bu</w:t>
      </w:r>
      <w:r w:rsidR="004D22CC">
        <w:rPr>
          <w:color w:val="000000" w:themeColor="text1"/>
          <w:sz w:val="22"/>
          <w:szCs w:val="22"/>
          <w:highlight w:val="yellow"/>
        </w:rPr>
        <w:t xml:space="preserve"> </w:t>
      </w:r>
      <w:r w:rsidRPr="00B438B4">
        <w:rPr>
          <w:color w:val="000000" w:themeColor="text1"/>
          <w:sz w:val="22"/>
          <w:szCs w:val="22"/>
          <w:highlight w:val="yellow"/>
        </w:rPr>
        <w:t xml:space="preserve">tehlikeden doğabilecek riskin etkileyebileceği alan ile </w:t>
      </w:r>
      <w:proofErr w:type="spellStart"/>
      <w:r w:rsidRPr="00B438B4">
        <w:rPr>
          <w:color w:val="000000" w:themeColor="text1"/>
          <w:sz w:val="22"/>
          <w:szCs w:val="22"/>
          <w:highlight w:val="yellow"/>
        </w:rPr>
        <w:t>çalışanlardikkate</w:t>
      </w:r>
      <w:proofErr w:type="spellEnd"/>
      <w:r w:rsidRPr="00B438B4">
        <w:rPr>
          <w:color w:val="000000" w:themeColor="text1"/>
          <w:sz w:val="22"/>
          <w:szCs w:val="22"/>
          <w:highlight w:val="yellow"/>
        </w:rPr>
        <w:t xml:space="preserve"> alınarak, iş yerinin bir bölümünde veya tamamında iş</w:t>
      </w:r>
      <w:r w:rsidR="004D22CC">
        <w:rPr>
          <w:color w:val="000000" w:themeColor="text1"/>
          <w:sz w:val="22"/>
          <w:szCs w:val="22"/>
          <w:highlight w:val="yellow"/>
        </w:rPr>
        <w:t xml:space="preserve"> </w:t>
      </w:r>
      <w:r w:rsidRPr="00B438B4">
        <w:rPr>
          <w:color w:val="000000" w:themeColor="text1"/>
          <w:sz w:val="22"/>
          <w:szCs w:val="22"/>
          <w:highlight w:val="yellow"/>
        </w:rPr>
        <w:t>durdurulur.</w:t>
      </w:r>
    </w:p>
    <w:p w:rsidR="00282104" w:rsidRDefault="00282104" w:rsidP="00282104">
      <w:pPr>
        <w:pStyle w:val="Default"/>
        <w:rPr>
          <w:sz w:val="22"/>
          <w:szCs w:val="22"/>
        </w:rPr>
      </w:pPr>
    </w:p>
    <w:p w:rsidR="00282104" w:rsidRDefault="00282104" w:rsidP="00282104">
      <w:pPr>
        <w:pStyle w:val="Default"/>
        <w:ind w:left="708" w:hanging="283"/>
        <w:rPr>
          <w:sz w:val="22"/>
          <w:szCs w:val="22"/>
        </w:rPr>
      </w:pPr>
      <w:r>
        <w:rPr>
          <w:sz w:val="22"/>
          <w:szCs w:val="22"/>
        </w:rPr>
        <w:t xml:space="preserve">2.Mevcut yapılarda, her bir çıkışın genişliği kaç </w:t>
      </w:r>
      <w:proofErr w:type="spellStart"/>
      <w:r>
        <w:rPr>
          <w:sz w:val="22"/>
          <w:szCs w:val="22"/>
        </w:rPr>
        <w:t>cm’yi</w:t>
      </w:r>
      <w:proofErr w:type="spellEnd"/>
      <w:r>
        <w:rPr>
          <w:sz w:val="22"/>
          <w:szCs w:val="22"/>
        </w:rPr>
        <w:t xml:space="preserve"> aşmayacak şekilde çıkış sayısı bulunur?</w:t>
      </w:r>
    </w:p>
    <w:p w:rsidR="00282104" w:rsidRDefault="00282104" w:rsidP="00282104">
      <w:pPr>
        <w:pStyle w:val="Default"/>
        <w:ind w:left="1276" w:hanging="283"/>
        <w:rPr>
          <w:sz w:val="22"/>
          <w:szCs w:val="22"/>
        </w:rPr>
      </w:pPr>
      <w:r>
        <w:rPr>
          <w:sz w:val="22"/>
          <w:szCs w:val="22"/>
        </w:rPr>
        <w:t>a)100</w:t>
      </w:r>
    </w:p>
    <w:p w:rsidR="00282104" w:rsidRDefault="00282104" w:rsidP="00282104">
      <w:pPr>
        <w:pStyle w:val="Default"/>
        <w:ind w:left="1276" w:hanging="283"/>
        <w:rPr>
          <w:sz w:val="22"/>
          <w:szCs w:val="22"/>
        </w:rPr>
      </w:pPr>
      <w:r w:rsidRPr="00B476CF">
        <w:rPr>
          <w:sz w:val="22"/>
          <w:szCs w:val="22"/>
          <w:highlight w:val="yellow"/>
        </w:rPr>
        <w:t>b)200</w:t>
      </w:r>
    </w:p>
    <w:p w:rsidR="00282104" w:rsidRDefault="00282104" w:rsidP="00282104">
      <w:pPr>
        <w:pStyle w:val="Default"/>
        <w:ind w:left="1276" w:hanging="283"/>
        <w:rPr>
          <w:sz w:val="22"/>
          <w:szCs w:val="22"/>
        </w:rPr>
      </w:pPr>
      <w:r>
        <w:rPr>
          <w:sz w:val="22"/>
          <w:szCs w:val="22"/>
        </w:rPr>
        <w:t>c)300</w:t>
      </w:r>
    </w:p>
    <w:p w:rsidR="00282104" w:rsidRDefault="00282104" w:rsidP="00282104">
      <w:pPr>
        <w:pStyle w:val="Default"/>
        <w:ind w:left="1276" w:hanging="283"/>
        <w:rPr>
          <w:sz w:val="22"/>
          <w:szCs w:val="22"/>
        </w:rPr>
      </w:pPr>
      <w:r>
        <w:rPr>
          <w:sz w:val="22"/>
          <w:szCs w:val="22"/>
        </w:rPr>
        <w:t>d)400</w:t>
      </w:r>
    </w:p>
    <w:p w:rsidR="00282104" w:rsidRDefault="00282104" w:rsidP="00282104">
      <w:pPr>
        <w:pStyle w:val="Default"/>
        <w:ind w:left="1276" w:hanging="283"/>
        <w:rPr>
          <w:sz w:val="22"/>
          <w:szCs w:val="22"/>
        </w:rPr>
      </w:pPr>
      <w:r>
        <w:rPr>
          <w:sz w:val="22"/>
          <w:szCs w:val="22"/>
        </w:rPr>
        <w:t>e)500</w:t>
      </w:r>
    </w:p>
    <w:p w:rsidR="00282104" w:rsidRPr="00B454F1" w:rsidRDefault="00282104" w:rsidP="00282104">
      <w:pPr>
        <w:pStyle w:val="Default"/>
        <w:ind w:firstLine="567"/>
        <w:rPr>
          <w:b/>
          <w:color w:val="FF0000"/>
        </w:rPr>
      </w:pPr>
      <w:r w:rsidRPr="00B454F1">
        <w:rPr>
          <w:b/>
          <w:iCs/>
          <w:color w:val="FF0000"/>
        </w:rPr>
        <w:t xml:space="preserve">Binalarda, acil çıkış zorunluluğu için aşağıda belirtilen hususlara uyulur. </w:t>
      </w:r>
    </w:p>
    <w:p w:rsidR="00282104" w:rsidRDefault="00282104" w:rsidP="00282104">
      <w:pPr>
        <w:pStyle w:val="Default"/>
        <w:numPr>
          <w:ilvl w:val="0"/>
          <w:numId w:val="1"/>
        </w:numPr>
        <w:rPr>
          <w:sz w:val="22"/>
          <w:szCs w:val="22"/>
        </w:rPr>
      </w:pPr>
      <w:r w:rsidRPr="00B51A88">
        <w:rPr>
          <w:sz w:val="22"/>
          <w:szCs w:val="22"/>
          <w:highlight w:val="yellow"/>
        </w:rPr>
        <w:t xml:space="preserve">Mevcut yapılarda, her bir çıkışın genişliği </w:t>
      </w:r>
      <w:r w:rsidRPr="00B51A88">
        <w:rPr>
          <w:color w:val="FF0000"/>
          <w:sz w:val="22"/>
          <w:szCs w:val="22"/>
          <w:highlight w:val="yellow"/>
        </w:rPr>
        <w:t xml:space="preserve">200 </w:t>
      </w:r>
      <w:proofErr w:type="spellStart"/>
      <w:r w:rsidRPr="00B51A88">
        <w:rPr>
          <w:color w:val="FF0000"/>
          <w:sz w:val="22"/>
          <w:szCs w:val="22"/>
          <w:highlight w:val="yellow"/>
        </w:rPr>
        <w:t>cm’yi</w:t>
      </w:r>
      <w:proofErr w:type="spellEnd"/>
      <w:r w:rsidRPr="00B51A88">
        <w:rPr>
          <w:sz w:val="22"/>
          <w:szCs w:val="22"/>
          <w:highlight w:val="yellow"/>
        </w:rPr>
        <w:t xml:space="preserve"> aşmayacak şekilde çıkış sayısı bulunur.</w:t>
      </w:r>
    </w:p>
    <w:p w:rsidR="00282104" w:rsidRDefault="00282104" w:rsidP="00282104">
      <w:pPr>
        <w:pStyle w:val="Default"/>
        <w:numPr>
          <w:ilvl w:val="0"/>
          <w:numId w:val="1"/>
        </w:numPr>
        <w:rPr>
          <w:sz w:val="22"/>
          <w:szCs w:val="22"/>
        </w:rPr>
      </w:pPr>
      <w:r>
        <w:rPr>
          <w:sz w:val="22"/>
          <w:szCs w:val="22"/>
        </w:rPr>
        <w:t xml:space="preserve">Bir katta veya katın bir bölümünde, hesaplanan değerden az olmamak üzere </w:t>
      </w:r>
      <w:r w:rsidRPr="00B454F1">
        <w:rPr>
          <w:color w:val="FF0000"/>
          <w:sz w:val="22"/>
          <w:szCs w:val="22"/>
        </w:rPr>
        <w:t>25 kişinin</w:t>
      </w:r>
      <w:r>
        <w:rPr>
          <w:sz w:val="22"/>
          <w:szCs w:val="22"/>
        </w:rPr>
        <w:t xml:space="preserve"> aşıldığı yüksek tehlikeli yerlerde ve </w:t>
      </w:r>
      <w:r w:rsidRPr="00C075CB">
        <w:rPr>
          <w:color w:val="FF0000"/>
          <w:sz w:val="22"/>
          <w:szCs w:val="22"/>
        </w:rPr>
        <w:t>60 kişinin</w:t>
      </w:r>
      <w:r>
        <w:rPr>
          <w:sz w:val="22"/>
          <w:szCs w:val="22"/>
        </w:rPr>
        <w:t xml:space="preserve"> aşıldığı yerlerde </w:t>
      </w:r>
      <w:r w:rsidRPr="00B454F1">
        <w:rPr>
          <w:color w:val="FF0000"/>
          <w:sz w:val="22"/>
          <w:szCs w:val="22"/>
        </w:rPr>
        <w:t>en az iki çıkış, 600 kişinin</w:t>
      </w:r>
      <w:r>
        <w:rPr>
          <w:sz w:val="22"/>
          <w:szCs w:val="22"/>
        </w:rPr>
        <w:t xml:space="preserve"> aşıldığı yerlerde </w:t>
      </w:r>
      <w:r w:rsidRPr="00B454F1">
        <w:rPr>
          <w:color w:val="FF0000"/>
          <w:sz w:val="22"/>
          <w:szCs w:val="22"/>
        </w:rPr>
        <w:t xml:space="preserve">en az üç çıkış </w:t>
      </w:r>
      <w:r>
        <w:rPr>
          <w:sz w:val="22"/>
          <w:szCs w:val="22"/>
        </w:rPr>
        <w:t xml:space="preserve">ve </w:t>
      </w:r>
      <w:r w:rsidRPr="00B454F1">
        <w:rPr>
          <w:color w:val="FF0000"/>
          <w:sz w:val="22"/>
          <w:szCs w:val="22"/>
        </w:rPr>
        <w:t>1000 kişinin</w:t>
      </w:r>
      <w:r>
        <w:rPr>
          <w:sz w:val="22"/>
          <w:szCs w:val="22"/>
        </w:rPr>
        <w:t xml:space="preserve"> aşıldığı yerlerde </w:t>
      </w:r>
      <w:r w:rsidRPr="00B454F1">
        <w:rPr>
          <w:color w:val="FF0000"/>
          <w:sz w:val="22"/>
          <w:szCs w:val="22"/>
        </w:rPr>
        <w:t>en az dört çıkış</w:t>
      </w:r>
      <w:r>
        <w:rPr>
          <w:sz w:val="22"/>
          <w:szCs w:val="22"/>
        </w:rPr>
        <w:t xml:space="preserve"> olması şarttır.</w:t>
      </w:r>
    </w:p>
    <w:p w:rsidR="00282104" w:rsidRPr="00046C79" w:rsidRDefault="00282104" w:rsidP="00282104">
      <w:pPr>
        <w:pStyle w:val="ListeParagraf"/>
        <w:numPr>
          <w:ilvl w:val="0"/>
          <w:numId w:val="1"/>
        </w:numPr>
        <w:shd w:val="clear" w:color="auto" w:fill="FFFFFF" w:themeFill="background1"/>
        <w:tabs>
          <w:tab w:val="left" w:pos="3150"/>
        </w:tabs>
        <w:spacing w:after="0"/>
      </w:pPr>
      <w:r>
        <w:t xml:space="preserve">Çıkış sayısı, belirlenecek sayıdan az olamaz. Aksi belirtilmedikçe, </w:t>
      </w:r>
      <w:r w:rsidRPr="00C075CB">
        <w:rPr>
          <w:color w:val="FF0000"/>
        </w:rPr>
        <w:t>25 kişinin</w:t>
      </w:r>
      <w:r>
        <w:t xml:space="preserve"> aşıldığı yüksek tehlikeli mekânlar ile </w:t>
      </w:r>
      <w:r w:rsidRPr="00C075CB">
        <w:rPr>
          <w:color w:val="FF0000"/>
        </w:rPr>
        <w:t>50 kişinin</w:t>
      </w:r>
      <w:r>
        <w:t xml:space="preserve"> aşıldığı her mekânda </w:t>
      </w:r>
      <w:r w:rsidRPr="00050C4F">
        <w:rPr>
          <w:color w:val="FF0000"/>
        </w:rPr>
        <w:t>en az iki çıkış</w:t>
      </w:r>
      <w:r>
        <w:t xml:space="preserve"> bulunması şarttır. Kişi sayısı 500 kişiyi geçer ise </w:t>
      </w:r>
      <w:r w:rsidRPr="00050C4F">
        <w:rPr>
          <w:color w:val="FF0000"/>
        </w:rPr>
        <w:t>en az üç çıkış</w:t>
      </w:r>
      <w:r>
        <w:t xml:space="preserve"> ve 1000 kişiyi geçer ise </w:t>
      </w:r>
      <w:r w:rsidRPr="00050C4F">
        <w:rPr>
          <w:color w:val="FF0000"/>
        </w:rPr>
        <w:t>en az dört çıkış</w:t>
      </w:r>
      <w:r>
        <w:t xml:space="preserve"> bulunmak zorundadır.</w:t>
      </w:r>
    </w:p>
    <w:p w:rsidR="00282104" w:rsidRDefault="00282104" w:rsidP="00282104">
      <w:pPr>
        <w:pStyle w:val="Default"/>
        <w:numPr>
          <w:ilvl w:val="0"/>
          <w:numId w:val="1"/>
        </w:numPr>
        <w:rPr>
          <w:sz w:val="22"/>
          <w:szCs w:val="22"/>
        </w:rPr>
      </w:pPr>
      <w:r>
        <w:rPr>
          <w:sz w:val="22"/>
          <w:szCs w:val="22"/>
        </w:rPr>
        <w:t xml:space="preserve">Kapıların birbirinden olabildiğince uzakta olması gerekir. Bölünmemiş mekânlarda kapılar arasındaki mesafe, en uzun köşegenin </w:t>
      </w:r>
      <w:r w:rsidRPr="00F566A3">
        <w:rPr>
          <w:color w:val="FF0000"/>
          <w:sz w:val="22"/>
          <w:szCs w:val="22"/>
        </w:rPr>
        <w:t>1/3’ünden</w:t>
      </w:r>
      <w:r>
        <w:rPr>
          <w:sz w:val="22"/>
          <w:szCs w:val="22"/>
        </w:rPr>
        <w:t xml:space="preserve">, yağmurlama sistemli yapılarda ise, </w:t>
      </w:r>
      <w:r w:rsidRPr="00F566A3">
        <w:rPr>
          <w:color w:val="FF0000"/>
          <w:sz w:val="22"/>
          <w:szCs w:val="22"/>
        </w:rPr>
        <w:t>1/4’ünden</w:t>
      </w:r>
      <w:r>
        <w:rPr>
          <w:sz w:val="22"/>
          <w:szCs w:val="22"/>
        </w:rPr>
        <w:t xml:space="preserve"> </w:t>
      </w:r>
      <w:r w:rsidRPr="00046C79">
        <w:rPr>
          <w:color w:val="FF0000"/>
          <w:sz w:val="22"/>
          <w:szCs w:val="22"/>
        </w:rPr>
        <w:t>az olamaz</w:t>
      </w:r>
      <w:r>
        <w:rPr>
          <w:color w:val="FF0000"/>
          <w:sz w:val="22"/>
          <w:szCs w:val="22"/>
        </w:rPr>
        <w:t>.</w:t>
      </w:r>
    </w:p>
    <w:p w:rsidR="00282104" w:rsidRDefault="00282104" w:rsidP="00282104">
      <w:pPr>
        <w:pStyle w:val="Default"/>
        <w:numPr>
          <w:ilvl w:val="0"/>
          <w:numId w:val="1"/>
        </w:numPr>
        <w:rPr>
          <w:sz w:val="22"/>
          <w:szCs w:val="22"/>
        </w:rPr>
      </w:pPr>
      <w:r>
        <w:rPr>
          <w:sz w:val="22"/>
          <w:szCs w:val="22"/>
        </w:rPr>
        <w:t xml:space="preserve">Çıkışların birbirinden olabildiğince uzakta olması gerekir. Bölünmemiş tek mekânlarda iki çıkış gerekiyor ise çıkışlar arasındaki mesafe yağmurlama sistemi bulunmadığı takdirde diyagonal mesafenin </w:t>
      </w:r>
      <w:r w:rsidRPr="00C075CB">
        <w:rPr>
          <w:color w:val="FF0000"/>
          <w:sz w:val="22"/>
          <w:szCs w:val="22"/>
        </w:rPr>
        <w:t>1/2’sinden</w:t>
      </w:r>
      <w:r>
        <w:rPr>
          <w:sz w:val="22"/>
          <w:szCs w:val="22"/>
        </w:rPr>
        <w:t xml:space="preserve"> ve yağmurlama sistemi mevcut ise diyagonal mesafenin </w:t>
      </w:r>
      <w:r w:rsidRPr="00C075CB">
        <w:rPr>
          <w:color w:val="FF0000"/>
          <w:sz w:val="22"/>
          <w:szCs w:val="22"/>
        </w:rPr>
        <w:t>1/3’ünden</w:t>
      </w:r>
      <w:r>
        <w:rPr>
          <w:sz w:val="22"/>
          <w:szCs w:val="22"/>
        </w:rPr>
        <w:t xml:space="preserve"> az olamaz.</w:t>
      </w:r>
    </w:p>
    <w:p w:rsidR="00282104" w:rsidRDefault="00282104" w:rsidP="00282104">
      <w:pPr>
        <w:pStyle w:val="Default"/>
        <w:numPr>
          <w:ilvl w:val="0"/>
          <w:numId w:val="1"/>
        </w:numPr>
        <w:rPr>
          <w:color w:val="FF0000"/>
          <w:sz w:val="22"/>
          <w:szCs w:val="22"/>
        </w:rPr>
      </w:pPr>
      <w:r>
        <w:rPr>
          <w:sz w:val="22"/>
          <w:szCs w:val="22"/>
        </w:rPr>
        <w:t xml:space="preserve">Çıkış mesafelerinin kapıdan alındığı bina kullanım sınıflarında, bir koridor içindeki iki kaçış merdiveni arasındaki mesafe, yağmurlama sistemi olmayan yapılarda koridor uzunluğunun yarısından ve yağmurlama sistemi olan yapılarda ise koridor uzunluğunun </w:t>
      </w:r>
      <w:r w:rsidRPr="00046C79">
        <w:rPr>
          <w:color w:val="FF0000"/>
          <w:sz w:val="22"/>
          <w:szCs w:val="22"/>
        </w:rPr>
        <w:t>1/3’ünden az olamaz.</w:t>
      </w:r>
    </w:p>
    <w:p w:rsidR="00282104" w:rsidRPr="00DF61F7" w:rsidRDefault="00282104" w:rsidP="00282104">
      <w:pPr>
        <w:pStyle w:val="Default"/>
        <w:numPr>
          <w:ilvl w:val="0"/>
          <w:numId w:val="1"/>
        </w:numPr>
        <w:rPr>
          <w:color w:val="FF0000"/>
          <w:sz w:val="22"/>
          <w:szCs w:val="22"/>
        </w:rPr>
      </w:pPr>
      <w:r>
        <w:rPr>
          <w:sz w:val="22"/>
          <w:szCs w:val="22"/>
        </w:rPr>
        <w:t xml:space="preserve">Kaçış yolu olarak, bir iç koridor yerine dış geçit kullanılabilir. Ancak, dış geçide bitişik yapı dış duvarında düzenlenecek duvar boşluklarına konulacak menfezlerin yanmaz nitelikte olması, boşluğun parapet üst kotu ile döşeme bitmiş kotu arasında </w:t>
      </w:r>
      <w:proofErr w:type="gramStart"/>
      <w:r w:rsidRPr="00DF61F7">
        <w:rPr>
          <w:color w:val="FF0000"/>
          <w:sz w:val="22"/>
          <w:szCs w:val="22"/>
        </w:rPr>
        <w:t>1.8</w:t>
      </w:r>
      <w:proofErr w:type="gramEnd"/>
      <w:r w:rsidRPr="00DF61F7">
        <w:rPr>
          <w:color w:val="FF0000"/>
          <w:sz w:val="22"/>
          <w:szCs w:val="22"/>
        </w:rPr>
        <w:t xml:space="preserve"> m</w:t>
      </w:r>
      <w:r>
        <w:rPr>
          <w:sz w:val="22"/>
          <w:szCs w:val="22"/>
        </w:rPr>
        <w:t xml:space="preserve"> veya daha fazla yükseklikte kalması ve bu tür havalandırma boşluklarının bir kaçış merdivenine ait herhangi bir duvar boşluğuna </w:t>
      </w:r>
      <w:r w:rsidRPr="00DF61F7">
        <w:rPr>
          <w:color w:val="FF0000"/>
          <w:sz w:val="22"/>
          <w:szCs w:val="22"/>
        </w:rPr>
        <w:t xml:space="preserve">3.0 </w:t>
      </w:r>
      <w:proofErr w:type="spellStart"/>
      <w:r w:rsidRPr="00DF61F7">
        <w:rPr>
          <w:color w:val="FF0000"/>
          <w:sz w:val="22"/>
          <w:szCs w:val="22"/>
        </w:rPr>
        <w:t>m’den</w:t>
      </w:r>
      <w:proofErr w:type="spellEnd"/>
      <w:r>
        <w:rPr>
          <w:sz w:val="22"/>
          <w:szCs w:val="22"/>
        </w:rPr>
        <w:t xml:space="preserve"> daha yakın olmaması şarttır.</w:t>
      </w:r>
    </w:p>
    <w:p w:rsidR="00282104" w:rsidRPr="00B51A88" w:rsidRDefault="00282104" w:rsidP="00282104">
      <w:pPr>
        <w:pStyle w:val="Default"/>
        <w:numPr>
          <w:ilvl w:val="0"/>
          <w:numId w:val="1"/>
        </w:numPr>
        <w:rPr>
          <w:color w:val="FF0000"/>
          <w:sz w:val="22"/>
          <w:szCs w:val="22"/>
        </w:rPr>
      </w:pPr>
      <w:r>
        <w:rPr>
          <w:sz w:val="22"/>
          <w:szCs w:val="22"/>
        </w:rPr>
        <w:t xml:space="preserve">Kaçış merdivenlerinin duvar, tavan ve tabanında hiçbir yanıcı malzeme kullanılamaz ve bu merdivenler, yangına </w:t>
      </w:r>
      <w:r w:rsidRPr="00DF61F7">
        <w:rPr>
          <w:color w:val="FF0000"/>
          <w:sz w:val="22"/>
          <w:szCs w:val="22"/>
        </w:rPr>
        <w:t>en az 120 dakika</w:t>
      </w:r>
      <w:r>
        <w:rPr>
          <w:sz w:val="22"/>
          <w:szCs w:val="22"/>
        </w:rPr>
        <w:t xml:space="preserve"> dayanıklı duvar ve </w:t>
      </w:r>
      <w:r w:rsidRPr="00DF61F7">
        <w:rPr>
          <w:color w:val="FF0000"/>
          <w:sz w:val="22"/>
          <w:szCs w:val="22"/>
        </w:rPr>
        <w:t>en az 90 dakika</w:t>
      </w:r>
      <w:r>
        <w:rPr>
          <w:sz w:val="22"/>
          <w:szCs w:val="22"/>
        </w:rPr>
        <w:t xml:space="preserve"> dayanıklı duman sızdırmaz kapı ile diğer bölümlerden ayrılır.</w:t>
      </w:r>
    </w:p>
    <w:p w:rsidR="00B51A88" w:rsidRDefault="00B51A88" w:rsidP="00B51A88">
      <w:pPr>
        <w:pStyle w:val="Default"/>
        <w:rPr>
          <w:sz w:val="22"/>
          <w:szCs w:val="22"/>
        </w:rPr>
      </w:pPr>
    </w:p>
    <w:p w:rsidR="00B51A88" w:rsidRDefault="00B51A88" w:rsidP="00B51A88">
      <w:pPr>
        <w:pStyle w:val="Default"/>
        <w:rPr>
          <w:sz w:val="22"/>
          <w:szCs w:val="22"/>
        </w:rPr>
      </w:pPr>
    </w:p>
    <w:p w:rsidR="00B51A88" w:rsidRDefault="00B51A88" w:rsidP="00B51A88">
      <w:pPr>
        <w:pStyle w:val="Default"/>
        <w:rPr>
          <w:sz w:val="22"/>
          <w:szCs w:val="22"/>
        </w:rPr>
      </w:pPr>
    </w:p>
    <w:p w:rsidR="00B51A88" w:rsidRDefault="00B51A88" w:rsidP="00B51A88">
      <w:pPr>
        <w:pStyle w:val="Default"/>
        <w:rPr>
          <w:sz w:val="22"/>
          <w:szCs w:val="22"/>
        </w:rPr>
      </w:pPr>
    </w:p>
    <w:p w:rsidR="00B51A88" w:rsidRDefault="00B51A88" w:rsidP="00B51A88">
      <w:pPr>
        <w:pStyle w:val="Default"/>
        <w:rPr>
          <w:sz w:val="22"/>
          <w:szCs w:val="22"/>
        </w:rPr>
      </w:pPr>
    </w:p>
    <w:p w:rsidR="00B51A88" w:rsidRPr="00046C79" w:rsidRDefault="00B51A88" w:rsidP="00B51A88">
      <w:pPr>
        <w:pStyle w:val="Default"/>
        <w:rPr>
          <w:color w:val="FF0000"/>
          <w:sz w:val="22"/>
          <w:szCs w:val="22"/>
        </w:rPr>
      </w:pPr>
    </w:p>
    <w:p w:rsidR="00282104" w:rsidRPr="00DF61F7" w:rsidRDefault="00282104" w:rsidP="00282104">
      <w:pPr>
        <w:pStyle w:val="Default"/>
        <w:ind w:left="720"/>
        <w:jc w:val="both"/>
        <w:rPr>
          <w:color w:val="FF0000"/>
        </w:rPr>
      </w:pPr>
      <w:r w:rsidRPr="00DF61F7">
        <w:rPr>
          <w:b/>
          <w:bCs/>
          <w:color w:val="FF0000"/>
        </w:rPr>
        <w:t>Bina Tavan ve Çatılarında Uyulması Gereken İSG Kuralları</w:t>
      </w:r>
    </w:p>
    <w:p w:rsidR="00282104" w:rsidRDefault="00282104" w:rsidP="00282104">
      <w:pPr>
        <w:pStyle w:val="Default"/>
        <w:numPr>
          <w:ilvl w:val="0"/>
          <w:numId w:val="2"/>
        </w:numPr>
        <w:ind w:left="709" w:hanging="283"/>
        <w:jc w:val="both"/>
        <w:rPr>
          <w:sz w:val="22"/>
          <w:szCs w:val="22"/>
        </w:rPr>
      </w:pPr>
      <w:r>
        <w:rPr>
          <w:sz w:val="22"/>
          <w:szCs w:val="22"/>
        </w:rPr>
        <w:t xml:space="preserve">İş yerlerinin çatıları; ısı, rüzgâr, yağmur, kar gibi dış etkilerden işçileri tamamen koruyacak surette dayanıklı ve muhafazalı yapılmış olmalıdır. </w:t>
      </w:r>
    </w:p>
    <w:p w:rsidR="00282104" w:rsidRDefault="00282104" w:rsidP="00282104">
      <w:pPr>
        <w:pStyle w:val="Default"/>
        <w:numPr>
          <w:ilvl w:val="0"/>
          <w:numId w:val="1"/>
        </w:numPr>
        <w:jc w:val="both"/>
        <w:rPr>
          <w:sz w:val="22"/>
          <w:szCs w:val="22"/>
        </w:rPr>
      </w:pPr>
      <w:r>
        <w:rPr>
          <w:sz w:val="22"/>
          <w:szCs w:val="22"/>
        </w:rPr>
        <w:t xml:space="preserve">İş yerlerinin bulunduğu baraka, sayvan, sundurma ve benzeri yerlerin çatılarının ısı geçiren sac ve benzeri malzemeyle örtülmesi hâlinde çatılar, </w:t>
      </w:r>
      <w:r w:rsidRPr="003C6CBE">
        <w:rPr>
          <w:color w:val="FF0000"/>
          <w:sz w:val="22"/>
          <w:szCs w:val="22"/>
        </w:rPr>
        <w:t>en</w:t>
      </w:r>
      <w:r>
        <w:rPr>
          <w:sz w:val="22"/>
          <w:szCs w:val="22"/>
        </w:rPr>
        <w:t xml:space="preserve"> </w:t>
      </w:r>
      <w:r w:rsidRPr="003C6CBE">
        <w:rPr>
          <w:color w:val="FF0000"/>
          <w:sz w:val="22"/>
          <w:szCs w:val="22"/>
        </w:rPr>
        <w:t>az 350 santimetre yükseklikte</w:t>
      </w:r>
      <w:r>
        <w:rPr>
          <w:sz w:val="22"/>
          <w:szCs w:val="22"/>
        </w:rPr>
        <w:t xml:space="preserve"> yapılmış olmalıdır. </w:t>
      </w:r>
    </w:p>
    <w:p w:rsidR="00282104" w:rsidRPr="003C6CBE" w:rsidRDefault="00282104" w:rsidP="00282104">
      <w:pPr>
        <w:pStyle w:val="ListeParagraf"/>
        <w:numPr>
          <w:ilvl w:val="0"/>
          <w:numId w:val="1"/>
        </w:numPr>
        <w:shd w:val="clear" w:color="auto" w:fill="FFFFFF" w:themeFill="background1"/>
        <w:tabs>
          <w:tab w:val="left" w:pos="3150"/>
        </w:tabs>
        <w:spacing w:after="0"/>
        <w:rPr>
          <w:b/>
          <w:color w:val="FF0000"/>
          <w:sz w:val="24"/>
          <w:szCs w:val="24"/>
        </w:rPr>
      </w:pPr>
      <w:r>
        <w:t xml:space="preserve">İş yerlerinde işçilerin daimî olarak çalıştırıldığı yerlerin tavan yüksekliği, </w:t>
      </w:r>
      <w:r w:rsidRPr="003C6CBE">
        <w:rPr>
          <w:color w:val="FF0000"/>
        </w:rPr>
        <w:t>en az 3 metre</w:t>
      </w:r>
      <w:r>
        <w:t xml:space="preserve"> olmalıdır.</w:t>
      </w:r>
    </w:p>
    <w:p w:rsidR="00282104" w:rsidRDefault="00282104" w:rsidP="00282104">
      <w:pPr>
        <w:pStyle w:val="Default"/>
        <w:numPr>
          <w:ilvl w:val="0"/>
          <w:numId w:val="1"/>
        </w:numPr>
        <w:jc w:val="both"/>
        <w:rPr>
          <w:sz w:val="22"/>
          <w:szCs w:val="22"/>
        </w:rPr>
      </w:pPr>
      <w:r>
        <w:rPr>
          <w:sz w:val="22"/>
          <w:szCs w:val="22"/>
        </w:rPr>
        <w:t xml:space="preserve">Tabana paralel olmayan tavanlarda bu yüksekliğin ortalaması </w:t>
      </w:r>
      <w:r w:rsidRPr="003C6CBE">
        <w:rPr>
          <w:color w:val="FF0000"/>
          <w:sz w:val="22"/>
          <w:szCs w:val="22"/>
        </w:rPr>
        <w:t>3 metre olmalı</w:t>
      </w:r>
      <w:r>
        <w:rPr>
          <w:sz w:val="22"/>
          <w:szCs w:val="22"/>
        </w:rPr>
        <w:t xml:space="preserve"> ve en alçak kısmı, varsa, kirişin alt noktasından </w:t>
      </w:r>
      <w:r w:rsidRPr="003C6CBE">
        <w:rPr>
          <w:color w:val="FF0000"/>
          <w:sz w:val="22"/>
          <w:szCs w:val="22"/>
        </w:rPr>
        <w:t>240 santimetreden aşağı</w:t>
      </w:r>
      <w:r>
        <w:rPr>
          <w:sz w:val="22"/>
          <w:szCs w:val="22"/>
        </w:rPr>
        <w:t xml:space="preserve"> olmamalıdır. </w:t>
      </w:r>
    </w:p>
    <w:p w:rsidR="00282104" w:rsidRPr="003C6CBE" w:rsidRDefault="00282104" w:rsidP="00282104">
      <w:pPr>
        <w:pStyle w:val="ListeParagraf"/>
        <w:numPr>
          <w:ilvl w:val="0"/>
          <w:numId w:val="1"/>
        </w:numPr>
        <w:shd w:val="clear" w:color="auto" w:fill="FFFFFF" w:themeFill="background1"/>
        <w:tabs>
          <w:tab w:val="left" w:pos="3150"/>
        </w:tabs>
        <w:spacing w:after="0"/>
        <w:rPr>
          <w:b/>
          <w:color w:val="FF0000"/>
          <w:sz w:val="24"/>
          <w:szCs w:val="24"/>
        </w:rPr>
      </w:pPr>
      <w:r>
        <w:t xml:space="preserve">İş yerlerindeki hava hacmi, makine, malzeme ve benzeri tesislerin kapladığı hacimler dâhil olmak üzere, işçi başına </w:t>
      </w:r>
      <w:r w:rsidRPr="003C6CBE">
        <w:rPr>
          <w:color w:val="FF0000"/>
        </w:rPr>
        <w:t>en az 10 metreküp</w:t>
      </w:r>
      <w:r>
        <w:t xml:space="preserve"> olmalıdır. Hava hacminin hesabında, tavan yüksekliğinin </w:t>
      </w:r>
      <w:r w:rsidRPr="003C6CBE">
        <w:rPr>
          <w:color w:val="FF0000"/>
        </w:rPr>
        <w:t>4 metreden fazlası nazara alınmaz.</w:t>
      </w:r>
    </w:p>
    <w:p w:rsidR="00282104" w:rsidRDefault="00282104" w:rsidP="00282104">
      <w:pPr>
        <w:pStyle w:val="Default"/>
        <w:rPr>
          <w:sz w:val="22"/>
          <w:szCs w:val="22"/>
        </w:rPr>
      </w:pPr>
    </w:p>
    <w:p w:rsidR="00282104" w:rsidRDefault="00282104" w:rsidP="00282104">
      <w:pPr>
        <w:pStyle w:val="Default"/>
        <w:ind w:left="708" w:hanging="283"/>
        <w:rPr>
          <w:sz w:val="22"/>
          <w:szCs w:val="22"/>
        </w:rPr>
      </w:pPr>
      <w:r>
        <w:rPr>
          <w:sz w:val="22"/>
          <w:szCs w:val="22"/>
        </w:rPr>
        <w:t xml:space="preserve">3.Bir katta veya katın bir bölümünde, hesaplanan değerden az olmamak üzere 25 kişinin aşıldığı yüksek tehlikeli yerlerde ve 60 kişinin aşıldığı yerlerde </w:t>
      </w:r>
      <w:r>
        <w:rPr>
          <w:sz w:val="22"/>
          <w:szCs w:val="22"/>
          <w:u w:val="single"/>
        </w:rPr>
        <w:t xml:space="preserve">en az kaç çıkış </w:t>
      </w:r>
      <w:r>
        <w:rPr>
          <w:sz w:val="22"/>
          <w:szCs w:val="22"/>
        </w:rPr>
        <w:t>olması şarttır?</w:t>
      </w:r>
    </w:p>
    <w:p w:rsidR="00282104" w:rsidRDefault="00282104" w:rsidP="00282104">
      <w:pPr>
        <w:pStyle w:val="Default"/>
        <w:ind w:left="1276" w:hanging="283"/>
        <w:rPr>
          <w:sz w:val="22"/>
          <w:szCs w:val="22"/>
        </w:rPr>
      </w:pPr>
      <w:r>
        <w:rPr>
          <w:sz w:val="22"/>
          <w:szCs w:val="22"/>
        </w:rPr>
        <w:t>a)5</w:t>
      </w:r>
    </w:p>
    <w:p w:rsidR="00282104" w:rsidRDefault="00282104" w:rsidP="00282104">
      <w:pPr>
        <w:pStyle w:val="Default"/>
        <w:ind w:left="1276" w:hanging="283"/>
        <w:rPr>
          <w:sz w:val="22"/>
          <w:szCs w:val="22"/>
        </w:rPr>
      </w:pPr>
      <w:r>
        <w:rPr>
          <w:sz w:val="22"/>
          <w:szCs w:val="22"/>
        </w:rPr>
        <w:t>b)4</w:t>
      </w:r>
    </w:p>
    <w:p w:rsidR="00282104" w:rsidRDefault="00282104" w:rsidP="00282104">
      <w:pPr>
        <w:pStyle w:val="Default"/>
        <w:ind w:left="1276" w:hanging="283"/>
        <w:rPr>
          <w:sz w:val="22"/>
          <w:szCs w:val="22"/>
        </w:rPr>
      </w:pPr>
      <w:r>
        <w:rPr>
          <w:sz w:val="22"/>
          <w:szCs w:val="22"/>
        </w:rPr>
        <w:t>c)3</w:t>
      </w:r>
    </w:p>
    <w:p w:rsidR="00282104" w:rsidRDefault="00282104" w:rsidP="00282104">
      <w:pPr>
        <w:pStyle w:val="Default"/>
        <w:ind w:left="1276" w:hanging="283"/>
        <w:rPr>
          <w:sz w:val="22"/>
          <w:szCs w:val="22"/>
        </w:rPr>
      </w:pPr>
      <w:r w:rsidRPr="00282104">
        <w:rPr>
          <w:sz w:val="22"/>
          <w:szCs w:val="22"/>
          <w:highlight w:val="yellow"/>
        </w:rPr>
        <w:t>d)2</w:t>
      </w:r>
    </w:p>
    <w:p w:rsidR="00282104" w:rsidRDefault="00282104" w:rsidP="00282104">
      <w:pPr>
        <w:pStyle w:val="Default"/>
        <w:ind w:left="1276" w:hanging="283"/>
        <w:rPr>
          <w:sz w:val="22"/>
          <w:szCs w:val="22"/>
        </w:rPr>
      </w:pPr>
      <w:r>
        <w:rPr>
          <w:sz w:val="22"/>
          <w:szCs w:val="22"/>
        </w:rPr>
        <w:t>e)1</w:t>
      </w:r>
    </w:p>
    <w:p w:rsidR="00282104" w:rsidRDefault="00282104" w:rsidP="00282104">
      <w:pPr>
        <w:pStyle w:val="ListeParagraf"/>
        <w:numPr>
          <w:ilvl w:val="0"/>
          <w:numId w:val="1"/>
        </w:numPr>
        <w:shd w:val="clear" w:color="auto" w:fill="FFFFFF" w:themeFill="background1"/>
        <w:tabs>
          <w:tab w:val="left" w:pos="3150"/>
        </w:tabs>
        <w:spacing w:after="0"/>
      </w:pPr>
      <w:r>
        <w:t xml:space="preserve">Çıkış sayısı, belirlenecek sayıdan az olamaz. Aksi belirtilmedikçe, </w:t>
      </w:r>
      <w:r w:rsidRPr="00C075CB">
        <w:rPr>
          <w:color w:val="FF0000"/>
        </w:rPr>
        <w:t>25 kişinin</w:t>
      </w:r>
      <w:r>
        <w:t xml:space="preserve"> aşıldığı yüksek tehlikeli mekânlar ile </w:t>
      </w:r>
      <w:r w:rsidRPr="00C075CB">
        <w:rPr>
          <w:color w:val="FF0000"/>
        </w:rPr>
        <w:t>50 kişinin</w:t>
      </w:r>
      <w:r>
        <w:t xml:space="preserve"> aşıldığı her mekânda </w:t>
      </w:r>
      <w:r w:rsidRPr="00050C4F">
        <w:rPr>
          <w:color w:val="FF0000"/>
        </w:rPr>
        <w:t>en az iki çıkış</w:t>
      </w:r>
      <w:r>
        <w:t xml:space="preserve"> bulunması şarttır. Kişi sayısı 500 kişiyi geçer ise </w:t>
      </w:r>
      <w:r w:rsidRPr="00050C4F">
        <w:rPr>
          <w:color w:val="FF0000"/>
        </w:rPr>
        <w:t>en az üç çıkış</w:t>
      </w:r>
      <w:r>
        <w:t xml:space="preserve"> ve 1000 kişiyi geçer ise </w:t>
      </w:r>
      <w:r w:rsidRPr="00050C4F">
        <w:rPr>
          <w:color w:val="FF0000"/>
        </w:rPr>
        <w:t>en az dört çıkış</w:t>
      </w:r>
      <w:r>
        <w:t xml:space="preserve"> bulunmak zorundadır.</w:t>
      </w:r>
    </w:p>
    <w:p w:rsidR="00282104" w:rsidRPr="00046C79" w:rsidRDefault="00282104" w:rsidP="00282104">
      <w:pPr>
        <w:pStyle w:val="ListeParagraf"/>
        <w:shd w:val="clear" w:color="auto" w:fill="FFFFFF" w:themeFill="background1"/>
        <w:tabs>
          <w:tab w:val="left" w:pos="3150"/>
        </w:tabs>
        <w:spacing w:after="0"/>
      </w:pPr>
    </w:p>
    <w:p w:rsidR="00282104" w:rsidRDefault="00282104" w:rsidP="00282104">
      <w:pPr>
        <w:pStyle w:val="Default"/>
        <w:ind w:left="708" w:hanging="283"/>
        <w:rPr>
          <w:sz w:val="22"/>
          <w:szCs w:val="22"/>
        </w:rPr>
      </w:pPr>
      <w:r>
        <w:rPr>
          <w:sz w:val="22"/>
          <w:szCs w:val="22"/>
        </w:rPr>
        <w:t xml:space="preserve">4.Bölünmemiş mekânlarda kapılar arasındaki mesafe, en uzun köşegenin </w:t>
      </w:r>
      <w:r>
        <w:rPr>
          <w:sz w:val="22"/>
          <w:szCs w:val="22"/>
          <w:u w:val="single"/>
        </w:rPr>
        <w:t xml:space="preserve">ne </w:t>
      </w:r>
      <w:r>
        <w:rPr>
          <w:sz w:val="22"/>
          <w:szCs w:val="22"/>
        </w:rPr>
        <w:t xml:space="preserve">kadarından </w:t>
      </w:r>
      <w:r>
        <w:rPr>
          <w:sz w:val="22"/>
          <w:szCs w:val="22"/>
          <w:u w:val="single"/>
        </w:rPr>
        <w:t>az olamaz</w:t>
      </w:r>
      <w:r>
        <w:rPr>
          <w:sz w:val="22"/>
          <w:szCs w:val="22"/>
        </w:rPr>
        <w:t>?</w:t>
      </w:r>
    </w:p>
    <w:p w:rsidR="00282104" w:rsidRDefault="00282104" w:rsidP="00282104">
      <w:pPr>
        <w:pStyle w:val="Default"/>
        <w:ind w:left="1276" w:hanging="283"/>
        <w:rPr>
          <w:sz w:val="22"/>
          <w:szCs w:val="22"/>
        </w:rPr>
      </w:pPr>
      <w:r>
        <w:rPr>
          <w:sz w:val="22"/>
          <w:szCs w:val="22"/>
        </w:rPr>
        <w:t>a)1/1</w:t>
      </w:r>
    </w:p>
    <w:p w:rsidR="00282104" w:rsidRDefault="00282104" w:rsidP="00282104">
      <w:pPr>
        <w:pStyle w:val="Default"/>
        <w:ind w:left="1276" w:hanging="283"/>
        <w:rPr>
          <w:sz w:val="22"/>
          <w:szCs w:val="22"/>
        </w:rPr>
      </w:pPr>
      <w:r>
        <w:rPr>
          <w:sz w:val="22"/>
          <w:szCs w:val="22"/>
        </w:rPr>
        <w:t>b)1/2</w:t>
      </w:r>
    </w:p>
    <w:p w:rsidR="00282104" w:rsidRDefault="00282104" w:rsidP="00282104">
      <w:pPr>
        <w:pStyle w:val="Default"/>
        <w:ind w:left="1276" w:hanging="283"/>
        <w:rPr>
          <w:sz w:val="22"/>
          <w:szCs w:val="22"/>
        </w:rPr>
      </w:pPr>
      <w:r w:rsidRPr="00282104">
        <w:rPr>
          <w:sz w:val="22"/>
          <w:szCs w:val="22"/>
          <w:highlight w:val="yellow"/>
        </w:rPr>
        <w:t>c)1/3</w:t>
      </w:r>
    </w:p>
    <w:p w:rsidR="00282104" w:rsidRDefault="00282104" w:rsidP="00282104">
      <w:pPr>
        <w:pStyle w:val="Default"/>
        <w:ind w:left="1276" w:hanging="283"/>
        <w:rPr>
          <w:sz w:val="22"/>
          <w:szCs w:val="22"/>
        </w:rPr>
      </w:pPr>
      <w:r>
        <w:rPr>
          <w:sz w:val="22"/>
          <w:szCs w:val="22"/>
        </w:rPr>
        <w:t>d)1/4</w:t>
      </w:r>
    </w:p>
    <w:p w:rsidR="00282104" w:rsidRPr="00CC064B" w:rsidRDefault="00282104" w:rsidP="00282104">
      <w:pPr>
        <w:pStyle w:val="Default"/>
        <w:ind w:left="1276" w:hanging="283"/>
        <w:rPr>
          <w:sz w:val="22"/>
          <w:szCs w:val="22"/>
        </w:rPr>
      </w:pPr>
      <w:r w:rsidRPr="00CC064B">
        <w:rPr>
          <w:sz w:val="22"/>
          <w:szCs w:val="22"/>
        </w:rPr>
        <w:t>e)1/5</w:t>
      </w:r>
    </w:p>
    <w:p w:rsidR="00282104" w:rsidRPr="00CC064B" w:rsidRDefault="00282104" w:rsidP="00282104">
      <w:pPr>
        <w:pStyle w:val="Default"/>
        <w:rPr>
          <w:b/>
          <w:color w:val="FF0000"/>
          <w:sz w:val="22"/>
          <w:szCs w:val="22"/>
        </w:rPr>
      </w:pPr>
      <w:r w:rsidRPr="00CC064B">
        <w:rPr>
          <w:b/>
          <w:iCs/>
          <w:color w:val="FF0000"/>
          <w:sz w:val="22"/>
          <w:szCs w:val="22"/>
        </w:rPr>
        <w:t xml:space="preserve">Binalarda, acil çıkış zorunluluğu için aşağıda belirtilen hususlara uyulur. </w:t>
      </w:r>
    </w:p>
    <w:p w:rsidR="00282104" w:rsidRDefault="00282104" w:rsidP="00282104">
      <w:pPr>
        <w:pStyle w:val="Default"/>
        <w:numPr>
          <w:ilvl w:val="0"/>
          <w:numId w:val="7"/>
        </w:numPr>
        <w:rPr>
          <w:sz w:val="22"/>
          <w:szCs w:val="22"/>
        </w:rPr>
      </w:pPr>
      <w:r>
        <w:rPr>
          <w:sz w:val="22"/>
          <w:szCs w:val="22"/>
        </w:rPr>
        <w:t xml:space="preserve">Mevcut yapılarda, her bir çıkışın genişliği </w:t>
      </w:r>
      <w:r w:rsidRPr="00282104">
        <w:rPr>
          <w:b/>
          <w:bCs/>
          <w:color w:val="FF0000"/>
          <w:sz w:val="22"/>
          <w:szCs w:val="22"/>
        </w:rPr>
        <w:t xml:space="preserve">200 </w:t>
      </w:r>
      <w:proofErr w:type="spellStart"/>
      <w:r w:rsidRPr="00282104">
        <w:rPr>
          <w:b/>
          <w:bCs/>
          <w:color w:val="FF0000"/>
          <w:sz w:val="22"/>
          <w:szCs w:val="22"/>
        </w:rPr>
        <w:t>cm’yi</w:t>
      </w:r>
      <w:proofErr w:type="spellEnd"/>
      <w:r w:rsidRPr="00282104">
        <w:rPr>
          <w:b/>
          <w:bCs/>
          <w:color w:val="FF0000"/>
          <w:sz w:val="22"/>
          <w:szCs w:val="22"/>
        </w:rPr>
        <w:t xml:space="preserve"> aşmayacak</w:t>
      </w:r>
      <w:r>
        <w:rPr>
          <w:b/>
          <w:bCs/>
          <w:sz w:val="22"/>
          <w:szCs w:val="22"/>
        </w:rPr>
        <w:t xml:space="preserve"> </w:t>
      </w:r>
      <w:r>
        <w:rPr>
          <w:sz w:val="22"/>
          <w:szCs w:val="22"/>
        </w:rPr>
        <w:t xml:space="preserve">şekilde çıkış sayısı bulunur. Bir katta veya katın bir bölümünde, hesaplanan değerden az olmamak üzere </w:t>
      </w:r>
    </w:p>
    <w:p w:rsidR="00282104" w:rsidRDefault="00282104" w:rsidP="00282104">
      <w:pPr>
        <w:pStyle w:val="Default"/>
        <w:numPr>
          <w:ilvl w:val="0"/>
          <w:numId w:val="7"/>
        </w:numPr>
        <w:rPr>
          <w:sz w:val="22"/>
          <w:szCs w:val="22"/>
        </w:rPr>
      </w:pPr>
      <w:r>
        <w:rPr>
          <w:sz w:val="22"/>
          <w:szCs w:val="22"/>
        </w:rPr>
        <w:t xml:space="preserve">25 kişinin aşıldığı yüksek tehlikeli yerlerde ve 60 kişinin aşıldığı yerlerde </w:t>
      </w:r>
      <w:r w:rsidRPr="00282104">
        <w:rPr>
          <w:b/>
          <w:bCs/>
          <w:color w:val="FF0000"/>
          <w:sz w:val="22"/>
          <w:szCs w:val="22"/>
        </w:rPr>
        <w:t>en az iki çıkış</w:t>
      </w:r>
      <w:r w:rsidRPr="00282104">
        <w:rPr>
          <w:color w:val="FF0000"/>
          <w:sz w:val="22"/>
          <w:szCs w:val="22"/>
        </w:rPr>
        <w:t>,</w:t>
      </w:r>
      <w:r>
        <w:rPr>
          <w:sz w:val="22"/>
          <w:szCs w:val="22"/>
        </w:rPr>
        <w:t xml:space="preserve"> </w:t>
      </w:r>
    </w:p>
    <w:p w:rsidR="00282104" w:rsidRDefault="00282104" w:rsidP="00282104">
      <w:pPr>
        <w:pStyle w:val="Default"/>
        <w:numPr>
          <w:ilvl w:val="0"/>
          <w:numId w:val="7"/>
        </w:numPr>
        <w:rPr>
          <w:sz w:val="22"/>
          <w:szCs w:val="22"/>
        </w:rPr>
      </w:pPr>
      <w:r>
        <w:rPr>
          <w:sz w:val="22"/>
          <w:szCs w:val="22"/>
        </w:rPr>
        <w:t xml:space="preserve">600 kişinin aşıldığı yerlerde </w:t>
      </w:r>
      <w:r w:rsidRPr="00282104">
        <w:rPr>
          <w:b/>
          <w:bCs/>
          <w:color w:val="FF0000"/>
          <w:sz w:val="22"/>
          <w:szCs w:val="22"/>
        </w:rPr>
        <w:t>en az üç çıkış</w:t>
      </w:r>
      <w:r>
        <w:rPr>
          <w:b/>
          <w:bCs/>
          <w:sz w:val="22"/>
          <w:szCs w:val="22"/>
        </w:rPr>
        <w:t xml:space="preserve"> </w:t>
      </w:r>
      <w:r>
        <w:rPr>
          <w:sz w:val="22"/>
          <w:szCs w:val="22"/>
        </w:rPr>
        <w:t xml:space="preserve">ve </w:t>
      </w:r>
    </w:p>
    <w:p w:rsidR="00282104" w:rsidRDefault="00282104" w:rsidP="00282104">
      <w:pPr>
        <w:pStyle w:val="Default"/>
        <w:numPr>
          <w:ilvl w:val="0"/>
          <w:numId w:val="1"/>
        </w:numPr>
        <w:rPr>
          <w:sz w:val="22"/>
          <w:szCs w:val="22"/>
        </w:rPr>
      </w:pPr>
      <w:r>
        <w:rPr>
          <w:sz w:val="22"/>
          <w:szCs w:val="22"/>
        </w:rPr>
        <w:t xml:space="preserve">1000 kişinin aşıldığı yerlerde </w:t>
      </w:r>
      <w:r w:rsidRPr="005708B8">
        <w:rPr>
          <w:b/>
          <w:bCs/>
          <w:color w:val="FF0000"/>
          <w:sz w:val="22"/>
          <w:szCs w:val="22"/>
        </w:rPr>
        <w:t xml:space="preserve">en </w:t>
      </w:r>
      <w:r w:rsidRPr="00282104">
        <w:rPr>
          <w:b/>
          <w:bCs/>
          <w:color w:val="FF0000"/>
          <w:sz w:val="22"/>
          <w:szCs w:val="22"/>
        </w:rPr>
        <w:t>az dört çıkış</w:t>
      </w:r>
      <w:r>
        <w:rPr>
          <w:b/>
          <w:bCs/>
          <w:sz w:val="22"/>
          <w:szCs w:val="22"/>
        </w:rPr>
        <w:t xml:space="preserve"> </w:t>
      </w:r>
      <w:r>
        <w:rPr>
          <w:sz w:val="22"/>
          <w:szCs w:val="22"/>
        </w:rPr>
        <w:t>olması şarttır.</w:t>
      </w:r>
    </w:p>
    <w:p w:rsidR="00A37B16" w:rsidRPr="00A37B16" w:rsidRDefault="00282104" w:rsidP="00A37B16">
      <w:pPr>
        <w:pStyle w:val="Default"/>
        <w:numPr>
          <w:ilvl w:val="0"/>
          <w:numId w:val="1"/>
        </w:numPr>
        <w:rPr>
          <w:sz w:val="22"/>
          <w:szCs w:val="22"/>
        </w:rPr>
      </w:pPr>
      <w:r>
        <w:rPr>
          <w:sz w:val="22"/>
          <w:szCs w:val="22"/>
        </w:rPr>
        <w:t xml:space="preserve">Kapıların birbirinden olabildiğince uzakta olması gerekir. </w:t>
      </w:r>
      <w:r w:rsidRPr="00282104">
        <w:rPr>
          <w:color w:val="FF0000"/>
          <w:sz w:val="22"/>
          <w:szCs w:val="22"/>
          <w:highlight w:val="yellow"/>
        </w:rPr>
        <w:t>Bölünmemiş mekânlarda</w:t>
      </w:r>
      <w:r w:rsidRPr="00282104">
        <w:rPr>
          <w:sz w:val="22"/>
          <w:szCs w:val="22"/>
          <w:highlight w:val="yellow"/>
        </w:rPr>
        <w:t xml:space="preserve"> kapılar arasındaki mesafe, en uzun </w:t>
      </w:r>
      <w:r w:rsidRPr="00282104">
        <w:rPr>
          <w:b/>
          <w:bCs/>
          <w:color w:val="FF0000"/>
          <w:sz w:val="22"/>
          <w:szCs w:val="22"/>
          <w:highlight w:val="yellow"/>
        </w:rPr>
        <w:t>köşegenin 1/3’ünden</w:t>
      </w:r>
      <w:r w:rsidRPr="00282104">
        <w:rPr>
          <w:sz w:val="22"/>
          <w:szCs w:val="22"/>
          <w:highlight w:val="yellow"/>
        </w:rPr>
        <w:t>,</w:t>
      </w:r>
      <w:r>
        <w:rPr>
          <w:sz w:val="22"/>
          <w:szCs w:val="22"/>
        </w:rPr>
        <w:t xml:space="preserve"> </w:t>
      </w:r>
      <w:r w:rsidRPr="00282104">
        <w:rPr>
          <w:color w:val="FF0000"/>
          <w:sz w:val="22"/>
          <w:szCs w:val="22"/>
        </w:rPr>
        <w:t>yağmurlama sistemli yapılarda</w:t>
      </w:r>
      <w:r>
        <w:rPr>
          <w:sz w:val="22"/>
          <w:szCs w:val="22"/>
        </w:rPr>
        <w:t xml:space="preserve"> ise, </w:t>
      </w:r>
      <w:r w:rsidRPr="00282104">
        <w:rPr>
          <w:b/>
          <w:bCs/>
          <w:color w:val="FF0000"/>
          <w:sz w:val="22"/>
          <w:szCs w:val="22"/>
        </w:rPr>
        <w:t>1/4’ünden</w:t>
      </w:r>
      <w:r>
        <w:rPr>
          <w:b/>
          <w:bCs/>
          <w:sz w:val="22"/>
          <w:szCs w:val="22"/>
        </w:rPr>
        <w:t xml:space="preserve"> </w:t>
      </w:r>
      <w:r>
        <w:rPr>
          <w:sz w:val="22"/>
          <w:szCs w:val="22"/>
        </w:rPr>
        <w:t xml:space="preserve">az olamaz. </w:t>
      </w:r>
      <w:r>
        <w:rPr>
          <w:i/>
          <w:iCs/>
          <w:sz w:val="22"/>
          <w:szCs w:val="22"/>
        </w:rPr>
        <w:t>Binalarda, aksi belirtilmedikçe, en az iki çıkış tesis edilmesi ve çıkışların korunmuş olması gerekir.</w:t>
      </w:r>
    </w:p>
    <w:p w:rsidR="00282104" w:rsidRPr="00B476CF" w:rsidRDefault="00282104" w:rsidP="00282104">
      <w:pPr>
        <w:pStyle w:val="Default"/>
        <w:numPr>
          <w:ilvl w:val="0"/>
          <w:numId w:val="1"/>
        </w:numPr>
        <w:rPr>
          <w:sz w:val="22"/>
          <w:szCs w:val="22"/>
        </w:rPr>
      </w:pPr>
      <w:r>
        <w:rPr>
          <w:sz w:val="22"/>
          <w:szCs w:val="22"/>
        </w:rPr>
        <w:t xml:space="preserve">Çıkışların birbirinden olabildiğince uzakta olması gerekir. Bölünmemiş tek mekânlarda iki çıkış gerekiyor ise çıkışlar arasındaki mesafe </w:t>
      </w:r>
      <w:r w:rsidRPr="00282104">
        <w:rPr>
          <w:color w:val="FF0000"/>
          <w:sz w:val="22"/>
          <w:szCs w:val="22"/>
        </w:rPr>
        <w:t>yağmurlama sistemi bulunmadığı</w:t>
      </w:r>
      <w:r>
        <w:rPr>
          <w:sz w:val="22"/>
          <w:szCs w:val="22"/>
        </w:rPr>
        <w:t xml:space="preserve"> takdirde diyagonal mesafenin </w:t>
      </w:r>
      <w:r w:rsidRPr="00C075CB">
        <w:rPr>
          <w:color w:val="FF0000"/>
          <w:sz w:val="22"/>
          <w:szCs w:val="22"/>
        </w:rPr>
        <w:t>1/2’sinden</w:t>
      </w:r>
      <w:r>
        <w:rPr>
          <w:sz w:val="22"/>
          <w:szCs w:val="22"/>
        </w:rPr>
        <w:t xml:space="preserve"> </w:t>
      </w:r>
      <w:r w:rsidRPr="00282104">
        <w:rPr>
          <w:color w:val="FF0000"/>
          <w:sz w:val="22"/>
          <w:szCs w:val="22"/>
        </w:rPr>
        <w:t>ve yağmurlama sistemi mevcut ise</w:t>
      </w:r>
      <w:r>
        <w:rPr>
          <w:sz w:val="22"/>
          <w:szCs w:val="22"/>
        </w:rPr>
        <w:t xml:space="preserve"> diyagonal mesafenin </w:t>
      </w:r>
      <w:r w:rsidRPr="00C075CB">
        <w:rPr>
          <w:color w:val="FF0000"/>
          <w:sz w:val="22"/>
          <w:szCs w:val="22"/>
        </w:rPr>
        <w:t>1/3’ünden</w:t>
      </w:r>
      <w:r>
        <w:rPr>
          <w:sz w:val="22"/>
          <w:szCs w:val="22"/>
        </w:rPr>
        <w:t xml:space="preserve"> az olamaz.</w:t>
      </w:r>
    </w:p>
    <w:p w:rsidR="00A37B16" w:rsidRDefault="00A37B16" w:rsidP="00A37B16">
      <w:pPr>
        <w:pStyle w:val="Default"/>
        <w:rPr>
          <w:sz w:val="22"/>
          <w:szCs w:val="22"/>
        </w:rPr>
      </w:pPr>
    </w:p>
    <w:p w:rsidR="00A37B16" w:rsidRDefault="00A37B16" w:rsidP="00A37B16">
      <w:pPr>
        <w:pStyle w:val="Default"/>
        <w:rPr>
          <w:sz w:val="22"/>
          <w:szCs w:val="22"/>
        </w:rPr>
      </w:pPr>
    </w:p>
    <w:p w:rsidR="00A37B16" w:rsidRPr="00A37B16" w:rsidRDefault="00A37B16" w:rsidP="00A37B16">
      <w:pPr>
        <w:pStyle w:val="Default"/>
        <w:rPr>
          <w:sz w:val="22"/>
          <w:szCs w:val="22"/>
        </w:rPr>
      </w:pPr>
    </w:p>
    <w:p w:rsidR="00282104" w:rsidRDefault="00282104" w:rsidP="00282104">
      <w:pPr>
        <w:pStyle w:val="Default"/>
        <w:numPr>
          <w:ilvl w:val="0"/>
          <w:numId w:val="6"/>
        </w:numPr>
        <w:rPr>
          <w:sz w:val="22"/>
          <w:szCs w:val="22"/>
        </w:rPr>
      </w:pPr>
      <w:r>
        <w:rPr>
          <w:sz w:val="22"/>
          <w:szCs w:val="22"/>
        </w:rPr>
        <w:lastRenderedPageBreak/>
        <w:t xml:space="preserve">Kaçış yolu olarak, bir iç koridor yerine dış geçit kullanılabilir. Ancak, dış geçide bitişik yapı dış duvarında düzenlenecek duvar boşluklarına konulacak menfezlerin yanmaz nitelikte olması, boşluğun parapet üst kotu ile döşeme bitmiş kotu arasında </w:t>
      </w:r>
      <w:proofErr w:type="gramStart"/>
      <w:r w:rsidRPr="00282104">
        <w:rPr>
          <w:b/>
          <w:bCs/>
          <w:color w:val="FF0000"/>
          <w:sz w:val="22"/>
          <w:szCs w:val="22"/>
        </w:rPr>
        <w:t>1.8</w:t>
      </w:r>
      <w:proofErr w:type="gramEnd"/>
      <w:r w:rsidRPr="00282104">
        <w:rPr>
          <w:b/>
          <w:bCs/>
          <w:color w:val="FF0000"/>
          <w:sz w:val="22"/>
          <w:szCs w:val="22"/>
        </w:rPr>
        <w:t xml:space="preserve"> m veya daha</w:t>
      </w:r>
      <w:r>
        <w:rPr>
          <w:b/>
          <w:bCs/>
          <w:sz w:val="22"/>
          <w:szCs w:val="22"/>
        </w:rPr>
        <w:t xml:space="preserve"> </w:t>
      </w:r>
      <w:r>
        <w:rPr>
          <w:sz w:val="22"/>
          <w:szCs w:val="22"/>
        </w:rPr>
        <w:t xml:space="preserve">fazla yükseklikte kalması ve bu tür havalandırma boşluklarının bir kaçış merdivenine ait herhangi bir duvar boşluğuna </w:t>
      </w:r>
      <w:r w:rsidRPr="00282104">
        <w:rPr>
          <w:b/>
          <w:color w:val="FF0000"/>
          <w:sz w:val="22"/>
          <w:szCs w:val="22"/>
        </w:rPr>
        <w:t xml:space="preserve">3.0 </w:t>
      </w:r>
      <w:proofErr w:type="spellStart"/>
      <w:r w:rsidRPr="00282104">
        <w:rPr>
          <w:b/>
          <w:color w:val="FF0000"/>
          <w:sz w:val="22"/>
          <w:szCs w:val="22"/>
        </w:rPr>
        <w:t>m’den</w:t>
      </w:r>
      <w:proofErr w:type="spellEnd"/>
      <w:r>
        <w:rPr>
          <w:sz w:val="22"/>
          <w:szCs w:val="22"/>
        </w:rPr>
        <w:t xml:space="preserve"> daha yakın olmaması şarttır.</w:t>
      </w:r>
    </w:p>
    <w:p w:rsidR="00282104" w:rsidRDefault="00282104" w:rsidP="00282104">
      <w:pPr>
        <w:pStyle w:val="Default"/>
        <w:ind w:left="720"/>
        <w:rPr>
          <w:sz w:val="22"/>
          <w:szCs w:val="22"/>
        </w:rPr>
      </w:pPr>
    </w:p>
    <w:p w:rsidR="00282104" w:rsidRDefault="00282104" w:rsidP="00282104">
      <w:pPr>
        <w:pStyle w:val="Default"/>
        <w:ind w:left="142" w:hanging="142"/>
        <w:rPr>
          <w:sz w:val="22"/>
          <w:szCs w:val="22"/>
        </w:rPr>
      </w:pPr>
      <w:r>
        <w:rPr>
          <w:sz w:val="22"/>
          <w:szCs w:val="22"/>
        </w:rPr>
        <w:t xml:space="preserve">5.İş yerlerinde işçilerin daimî olarak çalıştırıldığı yerlerin tavan yüksekliği </w:t>
      </w:r>
      <w:proofErr w:type="spellStart"/>
      <w:r>
        <w:rPr>
          <w:sz w:val="22"/>
          <w:szCs w:val="22"/>
        </w:rPr>
        <w:t>enaz</w:t>
      </w:r>
      <w:proofErr w:type="spellEnd"/>
      <w:r>
        <w:rPr>
          <w:sz w:val="22"/>
          <w:szCs w:val="22"/>
        </w:rPr>
        <w:t xml:space="preserve"> kaç metre olmalıdır?</w:t>
      </w:r>
    </w:p>
    <w:p w:rsidR="00282104" w:rsidRDefault="00282104" w:rsidP="00282104">
      <w:pPr>
        <w:pStyle w:val="Default"/>
        <w:ind w:left="142" w:hanging="142"/>
        <w:rPr>
          <w:sz w:val="22"/>
          <w:szCs w:val="22"/>
        </w:rPr>
      </w:pPr>
      <w:r w:rsidRPr="00B476CF">
        <w:rPr>
          <w:sz w:val="22"/>
          <w:szCs w:val="22"/>
          <w:highlight w:val="yellow"/>
        </w:rPr>
        <w:t>a)3</w:t>
      </w:r>
    </w:p>
    <w:p w:rsidR="00282104" w:rsidRDefault="00282104" w:rsidP="00282104">
      <w:pPr>
        <w:pStyle w:val="Default"/>
        <w:ind w:left="142" w:hanging="142"/>
        <w:rPr>
          <w:sz w:val="22"/>
          <w:szCs w:val="22"/>
        </w:rPr>
      </w:pPr>
      <w:r>
        <w:rPr>
          <w:sz w:val="22"/>
          <w:szCs w:val="22"/>
        </w:rPr>
        <w:t>b)4</w:t>
      </w:r>
    </w:p>
    <w:p w:rsidR="00282104" w:rsidRDefault="00282104" w:rsidP="00282104">
      <w:pPr>
        <w:pStyle w:val="Default"/>
        <w:ind w:left="142" w:hanging="142"/>
        <w:rPr>
          <w:sz w:val="22"/>
          <w:szCs w:val="22"/>
        </w:rPr>
      </w:pPr>
      <w:r>
        <w:rPr>
          <w:sz w:val="22"/>
          <w:szCs w:val="22"/>
        </w:rPr>
        <w:t>c)5</w:t>
      </w:r>
    </w:p>
    <w:p w:rsidR="00282104" w:rsidRDefault="00282104" w:rsidP="00282104">
      <w:pPr>
        <w:pStyle w:val="Default"/>
        <w:ind w:left="142" w:hanging="142"/>
        <w:rPr>
          <w:sz w:val="22"/>
          <w:szCs w:val="22"/>
        </w:rPr>
      </w:pPr>
      <w:r>
        <w:rPr>
          <w:sz w:val="22"/>
          <w:szCs w:val="22"/>
        </w:rPr>
        <w:t>d)6</w:t>
      </w:r>
    </w:p>
    <w:p w:rsidR="00282104" w:rsidRDefault="00282104" w:rsidP="00282104">
      <w:pPr>
        <w:pStyle w:val="Default"/>
        <w:ind w:left="142" w:hanging="142"/>
        <w:rPr>
          <w:sz w:val="22"/>
          <w:szCs w:val="22"/>
        </w:rPr>
      </w:pPr>
      <w:r>
        <w:rPr>
          <w:sz w:val="22"/>
          <w:szCs w:val="22"/>
        </w:rPr>
        <w:t xml:space="preserve">e)7 </w:t>
      </w:r>
    </w:p>
    <w:p w:rsidR="00282104" w:rsidRDefault="00282104" w:rsidP="00282104">
      <w:pPr>
        <w:pStyle w:val="Default"/>
        <w:ind w:left="142" w:hanging="142"/>
        <w:rPr>
          <w:sz w:val="22"/>
          <w:szCs w:val="22"/>
        </w:rPr>
      </w:pPr>
    </w:p>
    <w:p w:rsidR="00282104" w:rsidRPr="003C6CBE" w:rsidRDefault="00282104" w:rsidP="00282104">
      <w:pPr>
        <w:pStyle w:val="ListeParagraf"/>
        <w:numPr>
          <w:ilvl w:val="0"/>
          <w:numId w:val="1"/>
        </w:numPr>
        <w:shd w:val="clear" w:color="auto" w:fill="FFFFFF" w:themeFill="background1"/>
        <w:tabs>
          <w:tab w:val="left" w:pos="284"/>
          <w:tab w:val="left" w:pos="3150"/>
        </w:tabs>
        <w:spacing w:after="0"/>
        <w:ind w:left="142" w:hanging="142"/>
        <w:rPr>
          <w:b/>
          <w:color w:val="FF0000"/>
          <w:sz w:val="24"/>
          <w:szCs w:val="24"/>
        </w:rPr>
      </w:pPr>
      <w:r>
        <w:t xml:space="preserve">İş yerlerinde işçilerin daimî olarak çalıştırıldığı yerlerin tavan yüksekliği, </w:t>
      </w:r>
      <w:r w:rsidRPr="003C6CBE">
        <w:rPr>
          <w:color w:val="FF0000"/>
        </w:rPr>
        <w:t>en az 3 metre</w:t>
      </w:r>
      <w:r>
        <w:t xml:space="preserve"> olmalıdır.</w:t>
      </w:r>
    </w:p>
    <w:p w:rsidR="00282104" w:rsidRDefault="00282104" w:rsidP="00282104">
      <w:pPr>
        <w:pStyle w:val="Default"/>
        <w:numPr>
          <w:ilvl w:val="0"/>
          <w:numId w:val="1"/>
        </w:numPr>
        <w:ind w:left="284" w:hanging="284"/>
        <w:jc w:val="both"/>
        <w:rPr>
          <w:sz w:val="22"/>
          <w:szCs w:val="22"/>
        </w:rPr>
      </w:pPr>
      <w:r>
        <w:rPr>
          <w:sz w:val="22"/>
          <w:szCs w:val="22"/>
        </w:rPr>
        <w:t xml:space="preserve">Tabana paralel olmayan tavanlarda bu yüksekliğin ortalaması </w:t>
      </w:r>
      <w:r w:rsidRPr="003C6CBE">
        <w:rPr>
          <w:color w:val="FF0000"/>
          <w:sz w:val="22"/>
          <w:szCs w:val="22"/>
        </w:rPr>
        <w:t>3 metre olmalı</w:t>
      </w:r>
      <w:r>
        <w:rPr>
          <w:sz w:val="22"/>
          <w:szCs w:val="22"/>
        </w:rPr>
        <w:t xml:space="preserve"> ve en alçak kısmı, varsa, kirişin alt noktasından </w:t>
      </w:r>
      <w:r w:rsidRPr="003C6CBE">
        <w:rPr>
          <w:color w:val="FF0000"/>
          <w:sz w:val="22"/>
          <w:szCs w:val="22"/>
        </w:rPr>
        <w:t>240 santimetreden aşağı</w:t>
      </w:r>
      <w:r>
        <w:rPr>
          <w:sz w:val="22"/>
          <w:szCs w:val="22"/>
        </w:rPr>
        <w:t xml:space="preserve"> olmamalıdır. </w:t>
      </w:r>
    </w:p>
    <w:p w:rsidR="005708B8" w:rsidRDefault="005708B8" w:rsidP="005708B8">
      <w:pPr>
        <w:pStyle w:val="Default"/>
        <w:ind w:left="284"/>
        <w:jc w:val="both"/>
        <w:rPr>
          <w:sz w:val="22"/>
          <w:szCs w:val="22"/>
        </w:rPr>
      </w:pPr>
    </w:p>
    <w:p w:rsidR="00282104" w:rsidRPr="005708B8" w:rsidRDefault="00E221DF" w:rsidP="005708B8">
      <w:pPr>
        <w:pStyle w:val="Default"/>
        <w:pageBreakBefore/>
        <w:jc w:val="both"/>
        <w:rPr>
          <w:color w:val="auto"/>
          <w:sz w:val="22"/>
          <w:szCs w:val="22"/>
        </w:rPr>
      </w:pPr>
      <w:r>
        <w:rPr>
          <w:color w:val="auto"/>
          <w:sz w:val="22"/>
          <w:szCs w:val="22"/>
        </w:rPr>
        <w:lastRenderedPageBreak/>
        <w:t xml:space="preserve">6. </w:t>
      </w:r>
      <w:r w:rsidR="00282104" w:rsidRPr="005708B8">
        <w:rPr>
          <w:color w:val="auto"/>
          <w:sz w:val="22"/>
          <w:szCs w:val="22"/>
        </w:rPr>
        <w:t>İş yeri merdivenlerinin mukavemet katsayısı kaç olmalı ve metrekarede en</w:t>
      </w:r>
      <w:r w:rsidR="005708B8" w:rsidRPr="005708B8">
        <w:rPr>
          <w:color w:val="auto"/>
          <w:sz w:val="22"/>
          <w:szCs w:val="22"/>
        </w:rPr>
        <w:t xml:space="preserve"> </w:t>
      </w:r>
      <w:r w:rsidR="00282104" w:rsidRPr="005708B8">
        <w:rPr>
          <w:color w:val="auto"/>
          <w:sz w:val="22"/>
          <w:szCs w:val="22"/>
        </w:rPr>
        <w:t>az kaç kilogram yük taşıyabilmelidir?</w:t>
      </w:r>
    </w:p>
    <w:p w:rsidR="00282104" w:rsidRDefault="00282104" w:rsidP="00282104">
      <w:pPr>
        <w:pStyle w:val="Default"/>
        <w:ind w:left="1276" w:hanging="283"/>
        <w:rPr>
          <w:color w:val="auto"/>
          <w:sz w:val="22"/>
          <w:szCs w:val="22"/>
        </w:rPr>
      </w:pPr>
      <w:r>
        <w:rPr>
          <w:color w:val="auto"/>
          <w:sz w:val="22"/>
          <w:szCs w:val="22"/>
        </w:rPr>
        <w:t>a)10 - 1000</w:t>
      </w:r>
    </w:p>
    <w:p w:rsidR="00282104" w:rsidRDefault="00282104" w:rsidP="00282104">
      <w:pPr>
        <w:pStyle w:val="Default"/>
        <w:ind w:left="1276" w:hanging="283"/>
        <w:rPr>
          <w:color w:val="auto"/>
          <w:sz w:val="22"/>
          <w:szCs w:val="22"/>
        </w:rPr>
      </w:pPr>
      <w:r w:rsidRPr="00AA7644">
        <w:rPr>
          <w:color w:val="auto"/>
          <w:sz w:val="22"/>
          <w:szCs w:val="22"/>
          <w:highlight w:val="yellow"/>
        </w:rPr>
        <w:t>b)4 - 500</w:t>
      </w:r>
    </w:p>
    <w:p w:rsidR="00282104" w:rsidRDefault="00282104" w:rsidP="00282104">
      <w:pPr>
        <w:pStyle w:val="Default"/>
        <w:ind w:left="1276" w:hanging="283"/>
        <w:rPr>
          <w:color w:val="auto"/>
          <w:sz w:val="22"/>
          <w:szCs w:val="22"/>
        </w:rPr>
      </w:pPr>
      <w:r>
        <w:rPr>
          <w:color w:val="auto"/>
          <w:sz w:val="22"/>
          <w:szCs w:val="22"/>
        </w:rPr>
        <w:t>c)2 - 800</w:t>
      </w:r>
    </w:p>
    <w:p w:rsidR="00282104" w:rsidRDefault="00282104" w:rsidP="00282104">
      <w:pPr>
        <w:pStyle w:val="Default"/>
        <w:ind w:left="1276" w:hanging="283"/>
        <w:rPr>
          <w:color w:val="auto"/>
          <w:sz w:val="22"/>
          <w:szCs w:val="22"/>
        </w:rPr>
      </w:pPr>
      <w:r>
        <w:rPr>
          <w:color w:val="auto"/>
          <w:sz w:val="22"/>
          <w:szCs w:val="22"/>
        </w:rPr>
        <w:t>d)6 - 400</w:t>
      </w:r>
    </w:p>
    <w:p w:rsidR="00282104" w:rsidRDefault="00282104" w:rsidP="00282104">
      <w:pPr>
        <w:pStyle w:val="Default"/>
        <w:ind w:left="1276" w:hanging="283"/>
        <w:rPr>
          <w:color w:val="auto"/>
          <w:sz w:val="22"/>
          <w:szCs w:val="22"/>
        </w:rPr>
      </w:pPr>
      <w:r>
        <w:rPr>
          <w:color w:val="auto"/>
          <w:sz w:val="22"/>
          <w:szCs w:val="22"/>
        </w:rPr>
        <w:t>e)8 – 400</w:t>
      </w:r>
    </w:p>
    <w:p w:rsidR="00282104" w:rsidRPr="00AA7644"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İş yeri merdivenleri mukavemet katsayısı</w:t>
      </w:r>
      <w:r w:rsidRPr="00AA7644">
        <w:rPr>
          <w:rFonts w:ascii="Calibri" w:hAnsi="Calibri" w:cs="Calibri"/>
          <w:color w:val="FF0000"/>
        </w:rPr>
        <w:t xml:space="preserve"> 4</w:t>
      </w:r>
      <w:r w:rsidRPr="00437C02">
        <w:rPr>
          <w:rFonts w:ascii="Calibri" w:hAnsi="Calibri" w:cs="Calibri"/>
          <w:color w:val="000000"/>
        </w:rPr>
        <w:t xml:space="preserve"> olacak ve metrekarede </w:t>
      </w:r>
      <w:r w:rsidRPr="00AA7644">
        <w:rPr>
          <w:rFonts w:ascii="Calibri" w:hAnsi="Calibri" w:cs="Calibri"/>
          <w:color w:val="FF0000"/>
        </w:rPr>
        <w:t>en az 500</w:t>
      </w:r>
      <w:r w:rsidRPr="00437C02">
        <w:rPr>
          <w:rFonts w:ascii="Calibri" w:hAnsi="Calibri" w:cs="Calibri"/>
          <w:color w:val="000000"/>
        </w:rPr>
        <w:t xml:space="preserve"> kilogram yük taşıyacak kapasite yapılmalıdır. </w:t>
      </w:r>
    </w:p>
    <w:p w:rsidR="00282104" w:rsidRPr="000C19A3" w:rsidRDefault="00282104" w:rsidP="00282104">
      <w:pPr>
        <w:pStyle w:val="Default"/>
        <w:rPr>
          <w:color w:val="FF0000"/>
        </w:rPr>
      </w:pPr>
      <w:r w:rsidRPr="000C19A3">
        <w:rPr>
          <w:b/>
          <w:bCs/>
          <w:color w:val="FF0000"/>
        </w:rPr>
        <w:t xml:space="preserve">Bina Merdivenlerinde Uyulması Gereken İSG Kuralları </w:t>
      </w:r>
    </w:p>
    <w:p w:rsidR="00282104" w:rsidRDefault="00282104" w:rsidP="00282104">
      <w:pPr>
        <w:pStyle w:val="Default"/>
        <w:numPr>
          <w:ilvl w:val="0"/>
          <w:numId w:val="3"/>
        </w:numPr>
        <w:jc w:val="both"/>
        <w:rPr>
          <w:sz w:val="22"/>
          <w:szCs w:val="22"/>
        </w:rPr>
      </w:pPr>
      <w:r>
        <w:rPr>
          <w:sz w:val="22"/>
          <w:szCs w:val="22"/>
        </w:rPr>
        <w:t xml:space="preserve">Birden fazla katlı binalardaki işyerlerinde asansör tertibatı bulunsa da, katlar arasındaki inip çıkmalar, aşağıda yazılı özellikleri bulunan sabit merdivenlerle sağlanmalıdır. </w:t>
      </w:r>
    </w:p>
    <w:p w:rsidR="00282104" w:rsidRPr="00437C02" w:rsidRDefault="00282104" w:rsidP="00282104">
      <w:pPr>
        <w:pStyle w:val="Default"/>
        <w:numPr>
          <w:ilvl w:val="0"/>
          <w:numId w:val="3"/>
        </w:numPr>
        <w:jc w:val="both"/>
        <w:rPr>
          <w:sz w:val="22"/>
          <w:szCs w:val="22"/>
        </w:rPr>
      </w:pPr>
      <w:r>
        <w:rPr>
          <w:sz w:val="22"/>
          <w:szCs w:val="22"/>
        </w:rPr>
        <w:t xml:space="preserve">Merdivenlerin; ateşe dayanıklı taş, suni taş, tuğla, betonarme, metal veya benzeri yanmaz maddelerden yapılmış olması şarttır.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İş yeri merdivenleri mukavemet katsayısı</w:t>
      </w:r>
      <w:r w:rsidRPr="00AA7644">
        <w:rPr>
          <w:rFonts w:ascii="Calibri" w:hAnsi="Calibri" w:cs="Calibri"/>
          <w:color w:val="FF0000"/>
        </w:rPr>
        <w:t xml:space="preserve"> 4</w:t>
      </w:r>
      <w:r w:rsidRPr="00437C02">
        <w:rPr>
          <w:rFonts w:ascii="Calibri" w:hAnsi="Calibri" w:cs="Calibri"/>
          <w:color w:val="000000"/>
        </w:rPr>
        <w:t xml:space="preserve"> olacak ve metrekarede </w:t>
      </w:r>
      <w:r w:rsidRPr="00AA7644">
        <w:rPr>
          <w:rFonts w:ascii="Calibri" w:hAnsi="Calibri" w:cs="Calibri"/>
          <w:color w:val="FF0000"/>
        </w:rPr>
        <w:t>en az 500</w:t>
      </w:r>
      <w:r w:rsidRPr="00437C02">
        <w:rPr>
          <w:rFonts w:ascii="Calibri" w:hAnsi="Calibri" w:cs="Calibri"/>
          <w:color w:val="000000"/>
        </w:rPr>
        <w:t xml:space="preserve"> kilogram yük taşıyacak kapasite yapılmalıdır.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Delikli veya ızgaralı merdiven ve sahanlıklardaki delikler ve ızgara aralıkları </w:t>
      </w:r>
      <w:r w:rsidRPr="00AA7644">
        <w:rPr>
          <w:rFonts w:ascii="Calibri" w:hAnsi="Calibri" w:cs="Calibri"/>
          <w:color w:val="FF0000"/>
        </w:rPr>
        <w:t>en çok 2</w:t>
      </w:r>
      <w:r w:rsidRPr="00437C02">
        <w:rPr>
          <w:rFonts w:ascii="Calibri" w:hAnsi="Calibri" w:cs="Calibri"/>
          <w:color w:val="000000"/>
        </w:rPr>
        <w:t xml:space="preserve"> santimetre olmalıdır.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Merdivenlerin genişliği, bakım işlerinde kullanılanlar dışında </w:t>
      </w:r>
      <w:r w:rsidRPr="00AA7644">
        <w:rPr>
          <w:rFonts w:ascii="Calibri" w:hAnsi="Calibri" w:cs="Calibri"/>
          <w:color w:val="FF0000"/>
        </w:rPr>
        <w:t>en az 110</w:t>
      </w:r>
      <w:r w:rsidRPr="00437C02">
        <w:rPr>
          <w:rFonts w:ascii="Calibri" w:hAnsi="Calibri" w:cs="Calibri"/>
          <w:color w:val="000000"/>
        </w:rPr>
        <w:t xml:space="preserve"> santimetre olmak ve merdiven korkuluklarının bu genişlik içinde bulunmaları zorunluluğu hâlinde temiz genişlik 100 santimetreden az olmamalıdır.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Merdivenlerin eğimi, bakım işlerinde kullanılanlar dışında tabanla </w:t>
      </w:r>
      <w:r w:rsidRPr="00AA7644">
        <w:rPr>
          <w:rFonts w:ascii="Calibri" w:hAnsi="Calibri" w:cs="Calibri"/>
          <w:color w:val="FF0000"/>
        </w:rPr>
        <w:t>en az 20</w:t>
      </w:r>
      <w:r w:rsidRPr="00437C02">
        <w:rPr>
          <w:rFonts w:ascii="Calibri" w:hAnsi="Calibri" w:cs="Calibri"/>
          <w:color w:val="000000"/>
        </w:rPr>
        <w:t xml:space="preserve"> ve </w:t>
      </w:r>
      <w:r w:rsidRPr="00AA7644">
        <w:rPr>
          <w:rFonts w:ascii="Calibri" w:hAnsi="Calibri" w:cs="Calibri"/>
          <w:color w:val="FF0000"/>
        </w:rPr>
        <w:t>en çok 45</w:t>
      </w:r>
      <w:r w:rsidRPr="00437C02">
        <w:rPr>
          <w:rFonts w:ascii="Calibri" w:hAnsi="Calibri" w:cs="Calibri"/>
          <w:color w:val="000000"/>
        </w:rPr>
        <w:t xml:space="preserve"> derece olacaktır. Tabandan </w:t>
      </w:r>
      <w:r w:rsidRPr="00AA7644">
        <w:rPr>
          <w:rFonts w:ascii="Calibri" w:hAnsi="Calibri" w:cs="Calibri"/>
          <w:color w:val="FF0000"/>
        </w:rPr>
        <w:t>20 dereceden az eğimin</w:t>
      </w:r>
      <w:r w:rsidRPr="00437C02">
        <w:rPr>
          <w:rFonts w:ascii="Calibri" w:hAnsi="Calibri" w:cs="Calibri"/>
          <w:color w:val="000000"/>
        </w:rPr>
        <w:t xml:space="preserve"> bulunması gerektiği iş yerlerinde, </w:t>
      </w:r>
      <w:r w:rsidRPr="00AA7644">
        <w:rPr>
          <w:rFonts w:ascii="Calibri" w:hAnsi="Calibri" w:cs="Calibri"/>
          <w:color w:val="FF0000"/>
        </w:rPr>
        <w:t>rampalar</w:t>
      </w:r>
      <w:r w:rsidRPr="00437C02">
        <w:rPr>
          <w:rFonts w:ascii="Calibri" w:hAnsi="Calibri" w:cs="Calibri"/>
          <w:color w:val="000000"/>
        </w:rPr>
        <w:t xml:space="preserve"> yapılmalı ve </w:t>
      </w:r>
      <w:r w:rsidRPr="00AA7644">
        <w:rPr>
          <w:rFonts w:ascii="Calibri" w:hAnsi="Calibri" w:cs="Calibri"/>
          <w:color w:val="FF0000"/>
        </w:rPr>
        <w:t>45 dereceden fazla diklik</w:t>
      </w:r>
      <w:r w:rsidRPr="00437C02">
        <w:rPr>
          <w:rFonts w:ascii="Calibri" w:hAnsi="Calibri" w:cs="Calibri"/>
          <w:color w:val="000000"/>
        </w:rPr>
        <w:t xml:space="preserve"> gereken hâllerde de, korkuluklu servis merdivenleri şeklinde </w:t>
      </w:r>
      <w:r w:rsidRPr="00AA7644">
        <w:rPr>
          <w:rFonts w:ascii="Calibri" w:hAnsi="Calibri" w:cs="Calibri"/>
          <w:color w:val="FF0000"/>
        </w:rPr>
        <w:t>sabit merdivenler</w:t>
      </w:r>
      <w:r w:rsidRPr="00437C02">
        <w:rPr>
          <w:rFonts w:ascii="Calibri" w:hAnsi="Calibri" w:cs="Calibri"/>
          <w:color w:val="000000"/>
        </w:rPr>
        <w:t xml:space="preserve"> kurulmalıdır. </w:t>
      </w:r>
    </w:p>
    <w:p w:rsidR="00282104" w:rsidRPr="00AA7644"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FF0000"/>
        </w:rPr>
      </w:pPr>
      <w:r w:rsidRPr="00437C02">
        <w:rPr>
          <w:rFonts w:ascii="Calibri" w:hAnsi="Calibri" w:cs="Calibri"/>
          <w:color w:val="000000"/>
        </w:rPr>
        <w:t xml:space="preserve">Merdivenlerde, baş üstü boşlukları bulunmalı ve bu boşlukların yüksekliği de </w:t>
      </w:r>
      <w:r w:rsidRPr="00AA7644">
        <w:rPr>
          <w:rFonts w:ascii="Calibri" w:hAnsi="Calibri" w:cs="Calibri"/>
          <w:color w:val="FF0000"/>
        </w:rPr>
        <w:t xml:space="preserve">220 santimetreden az olmamalıdır.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Basamakların eni, bakım merdivenleri dışında </w:t>
      </w:r>
      <w:r w:rsidRPr="00AA7644">
        <w:rPr>
          <w:rFonts w:ascii="Calibri" w:hAnsi="Calibri" w:cs="Calibri"/>
          <w:color w:val="FF0000"/>
        </w:rPr>
        <w:t>22 santimetreden az olmamalı</w:t>
      </w:r>
      <w:r w:rsidRPr="00437C02">
        <w:rPr>
          <w:rFonts w:ascii="Calibri" w:hAnsi="Calibri" w:cs="Calibri"/>
          <w:color w:val="000000"/>
        </w:rPr>
        <w:t xml:space="preserve"> ve yükseklikleri </w:t>
      </w:r>
      <w:r w:rsidRPr="00AA7644">
        <w:rPr>
          <w:rFonts w:ascii="Calibri" w:hAnsi="Calibri" w:cs="Calibri"/>
          <w:color w:val="FF0000"/>
        </w:rPr>
        <w:t>en az 13 santimetre ve en çok 26 santimetre</w:t>
      </w:r>
      <w:r w:rsidRPr="00437C02">
        <w:rPr>
          <w:rFonts w:ascii="Calibri" w:hAnsi="Calibri" w:cs="Calibri"/>
          <w:color w:val="000000"/>
        </w:rPr>
        <w:t xml:space="preserve"> olmalıdır.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Dört basamaktan fazla olan her merdivende, korkuluk ve tırabzan bulunmalıdır.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Genişliği </w:t>
      </w:r>
      <w:r w:rsidRPr="00AA7644">
        <w:rPr>
          <w:rFonts w:ascii="Calibri" w:hAnsi="Calibri" w:cs="Calibri"/>
          <w:color w:val="FF0000"/>
        </w:rPr>
        <w:t>225 santimetreyi aşan</w:t>
      </w:r>
      <w:r w:rsidRPr="00437C02">
        <w:rPr>
          <w:rFonts w:ascii="Calibri" w:hAnsi="Calibri" w:cs="Calibri"/>
          <w:color w:val="000000"/>
        </w:rPr>
        <w:t xml:space="preserve"> merdivenlerin ortalarında, ayrıca bir tırabzan bulundurulmalıdır.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Merdivenlerin korkuluk ve tırabzanlarında Yapı İşlerinde İş Sağlığı ve Güvenliği Yönetmeliği’nde istenilen teknik özellikler bulunacaktır. </w:t>
      </w:r>
    </w:p>
    <w:p w:rsidR="00282104" w:rsidRPr="00437C02"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İş yerlerindeki merdivenler, bir tehlike anında, orada çalışan işçilerin kolayca çıkmalarına yeterli genişlikte olmadığı takdirde, bina durumunun elverişliliğine göre, bunların genişletilmesi veya içten ek merdivenler yapılması veya kolay yanmayan veya yanmaz maddelerden dışarıya çıkış merdivenleri yapılması gibi gerekli güvenlik tedbirleri alınacaktır. </w:t>
      </w:r>
    </w:p>
    <w:p w:rsidR="00282104" w:rsidRPr="00437C02" w:rsidRDefault="00282104" w:rsidP="00282104">
      <w:pPr>
        <w:autoSpaceDE w:val="0"/>
        <w:autoSpaceDN w:val="0"/>
        <w:adjustRightInd w:val="0"/>
        <w:spacing w:after="0" w:line="240" w:lineRule="auto"/>
        <w:ind w:left="709" w:hanging="283"/>
        <w:jc w:val="both"/>
        <w:rPr>
          <w:rFonts w:ascii="Calibri" w:hAnsi="Calibri" w:cs="Calibri"/>
          <w:color w:val="000000"/>
        </w:rPr>
      </w:pPr>
      <w:r w:rsidRPr="00437C02">
        <w:rPr>
          <w:rFonts w:ascii="Calibri" w:hAnsi="Calibri" w:cs="Calibri"/>
          <w:color w:val="000000"/>
        </w:rPr>
        <w:t xml:space="preserve">• </w:t>
      </w:r>
      <w:r>
        <w:rPr>
          <w:rFonts w:ascii="Calibri" w:hAnsi="Calibri" w:cs="Calibri"/>
          <w:color w:val="000000"/>
        </w:rPr>
        <w:t xml:space="preserve"> </w:t>
      </w:r>
      <w:r w:rsidRPr="00437C02">
        <w:rPr>
          <w:rFonts w:ascii="Calibri" w:hAnsi="Calibri" w:cs="Calibri"/>
          <w:color w:val="000000"/>
        </w:rPr>
        <w:t xml:space="preserve">İş yerlerindeki asma katlara çıkıp inmek için, yerin durumuna göre, eğimli veya dik demir merdivenler kullanılabilir. Ancak, bunların üst ve alt başlarından sağlam bir şekilde tespit edilmiş bulunması, geniş basamaklı ve iki tarafı korkuluklu ve bu korkulukların, merdivenin bittiği asma kat döşemesinde kesilmeyerek </w:t>
      </w:r>
      <w:r w:rsidRPr="00AA7644">
        <w:rPr>
          <w:rFonts w:ascii="Calibri" w:hAnsi="Calibri" w:cs="Calibri"/>
          <w:color w:val="FF0000"/>
        </w:rPr>
        <w:t>en az 75 santimetre</w:t>
      </w:r>
      <w:r w:rsidRPr="00437C02">
        <w:rPr>
          <w:rFonts w:ascii="Calibri" w:hAnsi="Calibri" w:cs="Calibri"/>
          <w:color w:val="000000"/>
        </w:rPr>
        <w:t xml:space="preserve"> daha uzatılması gereklidir. </w:t>
      </w:r>
    </w:p>
    <w:p w:rsidR="00282104" w:rsidRPr="00AA7644" w:rsidRDefault="00282104" w:rsidP="00282104">
      <w:pPr>
        <w:pStyle w:val="ListeParagraf"/>
        <w:numPr>
          <w:ilvl w:val="0"/>
          <w:numId w:val="4"/>
        </w:numPr>
        <w:autoSpaceDE w:val="0"/>
        <w:autoSpaceDN w:val="0"/>
        <w:adjustRightInd w:val="0"/>
        <w:spacing w:after="0" w:line="240" w:lineRule="auto"/>
        <w:ind w:left="709" w:hanging="283"/>
        <w:rPr>
          <w:rFonts w:ascii="Calibri" w:hAnsi="Calibri" w:cs="Calibri"/>
          <w:color w:val="000000"/>
        </w:rPr>
      </w:pPr>
      <w:r w:rsidRPr="00437C02">
        <w:rPr>
          <w:rFonts w:ascii="Calibri" w:hAnsi="Calibri" w:cs="Calibri"/>
          <w:color w:val="000000"/>
        </w:rPr>
        <w:t xml:space="preserve">Bakım, onarım ve kontrol için iş yerlerinde kullanılan bütün merdivenler görülecek işe uygun sağlamlıkta olacak ve bunların genişliği 55 </w:t>
      </w:r>
      <w:r w:rsidRPr="00AA7644">
        <w:rPr>
          <w:rFonts w:ascii="Calibri" w:hAnsi="Calibri" w:cs="Calibri"/>
          <w:color w:val="FF0000"/>
        </w:rPr>
        <w:t>santimetreden dar olmayacak eğimleri 60 dereceyi geçmeyecek</w:t>
      </w:r>
      <w:r w:rsidRPr="00437C02">
        <w:rPr>
          <w:rFonts w:ascii="Calibri" w:hAnsi="Calibri" w:cs="Calibri"/>
          <w:color w:val="000000"/>
        </w:rPr>
        <w:t xml:space="preserve"> ve basamakların, çubuktan yapılmadığı hallerde, genişlikleri </w:t>
      </w:r>
      <w:r w:rsidRPr="00AA7644">
        <w:rPr>
          <w:rFonts w:ascii="Calibri" w:hAnsi="Calibri" w:cs="Calibri"/>
          <w:color w:val="FF0000"/>
        </w:rPr>
        <w:t>en az (13)</w:t>
      </w:r>
      <w:r w:rsidRPr="00437C02">
        <w:rPr>
          <w:rFonts w:ascii="Calibri" w:hAnsi="Calibri" w:cs="Calibri"/>
          <w:color w:val="000000"/>
        </w:rPr>
        <w:t xml:space="preserve"> </w:t>
      </w:r>
      <w:r w:rsidRPr="00AA7644">
        <w:rPr>
          <w:rFonts w:ascii="Calibri" w:hAnsi="Calibri" w:cs="Calibri"/>
          <w:color w:val="FF0000"/>
        </w:rPr>
        <w:t>santimetre</w:t>
      </w:r>
      <w:r w:rsidRPr="00437C02">
        <w:rPr>
          <w:rFonts w:ascii="Calibri" w:hAnsi="Calibri" w:cs="Calibri"/>
          <w:color w:val="000000"/>
        </w:rPr>
        <w:t xml:space="preserve"> olacaktır.</w:t>
      </w:r>
    </w:p>
    <w:p w:rsidR="00282104" w:rsidRDefault="00282104" w:rsidP="00282104">
      <w:pPr>
        <w:pStyle w:val="Default"/>
        <w:ind w:left="708" w:hanging="283"/>
        <w:rPr>
          <w:color w:val="auto"/>
          <w:sz w:val="22"/>
          <w:szCs w:val="22"/>
        </w:rPr>
      </w:pPr>
    </w:p>
    <w:p w:rsidR="00282104" w:rsidRDefault="00282104" w:rsidP="00282104">
      <w:pPr>
        <w:pStyle w:val="Default"/>
        <w:ind w:left="708" w:hanging="283"/>
        <w:rPr>
          <w:color w:val="auto"/>
          <w:sz w:val="22"/>
          <w:szCs w:val="22"/>
        </w:rPr>
      </w:pPr>
    </w:p>
    <w:p w:rsidR="00282104" w:rsidRDefault="00282104" w:rsidP="00282104">
      <w:pPr>
        <w:pStyle w:val="Default"/>
        <w:ind w:left="708" w:hanging="283"/>
        <w:rPr>
          <w:color w:val="auto"/>
          <w:sz w:val="22"/>
          <w:szCs w:val="22"/>
        </w:rPr>
      </w:pPr>
    </w:p>
    <w:p w:rsidR="00282104" w:rsidRDefault="00282104" w:rsidP="00282104">
      <w:pPr>
        <w:pStyle w:val="Default"/>
        <w:ind w:left="708" w:hanging="283"/>
        <w:rPr>
          <w:color w:val="auto"/>
          <w:sz w:val="22"/>
          <w:szCs w:val="22"/>
        </w:rPr>
      </w:pPr>
    </w:p>
    <w:p w:rsidR="00282104" w:rsidRDefault="00282104" w:rsidP="00282104">
      <w:pPr>
        <w:pStyle w:val="Default"/>
        <w:ind w:left="708" w:hanging="283"/>
        <w:rPr>
          <w:color w:val="auto"/>
          <w:sz w:val="22"/>
          <w:szCs w:val="22"/>
        </w:rPr>
      </w:pPr>
      <w:r>
        <w:rPr>
          <w:color w:val="auto"/>
          <w:sz w:val="22"/>
          <w:szCs w:val="22"/>
        </w:rPr>
        <w:lastRenderedPageBreak/>
        <w:t>7.Genişliği kaç santimetreyi aşan merdivenlerin ortalarında, ayrıca bir tırabzan bulundurulmalıdır?</w:t>
      </w:r>
    </w:p>
    <w:p w:rsidR="00282104" w:rsidRDefault="00282104" w:rsidP="00282104">
      <w:pPr>
        <w:pStyle w:val="Default"/>
        <w:ind w:left="1276" w:hanging="283"/>
        <w:rPr>
          <w:color w:val="auto"/>
          <w:sz w:val="22"/>
          <w:szCs w:val="22"/>
        </w:rPr>
      </w:pPr>
      <w:r>
        <w:rPr>
          <w:color w:val="auto"/>
          <w:sz w:val="22"/>
          <w:szCs w:val="22"/>
        </w:rPr>
        <w:t>a)100</w:t>
      </w:r>
    </w:p>
    <w:p w:rsidR="00282104" w:rsidRDefault="00282104" w:rsidP="00282104">
      <w:pPr>
        <w:pStyle w:val="Default"/>
        <w:ind w:left="1276" w:hanging="283"/>
        <w:rPr>
          <w:color w:val="auto"/>
          <w:sz w:val="22"/>
          <w:szCs w:val="22"/>
        </w:rPr>
      </w:pPr>
      <w:r>
        <w:rPr>
          <w:color w:val="auto"/>
          <w:sz w:val="22"/>
          <w:szCs w:val="22"/>
        </w:rPr>
        <w:t>b)125</w:t>
      </w:r>
    </w:p>
    <w:p w:rsidR="00282104" w:rsidRDefault="00282104" w:rsidP="00282104">
      <w:pPr>
        <w:pStyle w:val="Default"/>
        <w:ind w:left="1276" w:hanging="283"/>
        <w:rPr>
          <w:color w:val="auto"/>
          <w:sz w:val="22"/>
          <w:szCs w:val="22"/>
        </w:rPr>
      </w:pPr>
      <w:r>
        <w:rPr>
          <w:color w:val="auto"/>
          <w:sz w:val="22"/>
          <w:szCs w:val="22"/>
        </w:rPr>
        <w:t>c)175</w:t>
      </w:r>
    </w:p>
    <w:p w:rsidR="00282104" w:rsidRDefault="00282104" w:rsidP="00282104">
      <w:pPr>
        <w:pStyle w:val="Default"/>
        <w:ind w:left="1276" w:hanging="283"/>
        <w:rPr>
          <w:color w:val="auto"/>
          <w:sz w:val="22"/>
          <w:szCs w:val="22"/>
        </w:rPr>
      </w:pPr>
      <w:r>
        <w:rPr>
          <w:color w:val="auto"/>
          <w:sz w:val="22"/>
          <w:szCs w:val="22"/>
        </w:rPr>
        <w:t>d)200</w:t>
      </w:r>
    </w:p>
    <w:p w:rsidR="00282104" w:rsidRDefault="00282104" w:rsidP="00282104">
      <w:pPr>
        <w:pStyle w:val="Default"/>
        <w:ind w:left="1276" w:hanging="283"/>
        <w:rPr>
          <w:color w:val="auto"/>
          <w:sz w:val="22"/>
          <w:szCs w:val="22"/>
        </w:rPr>
      </w:pPr>
      <w:r w:rsidRPr="00AA7644">
        <w:rPr>
          <w:color w:val="auto"/>
          <w:sz w:val="22"/>
          <w:szCs w:val="22"/>
          <w:highlight w:val="yellow"/>
        </w:rPr>
        <w:t>e)225</w:t>
      </w:r>
    </w:p>
    <w:p w:rsidR="00282104" w:rsidRPr="00AA7644" w:rsidRDefault="00282104" w:rsidP="00282104">
      <w:pPr>
        <w:pStyle w:val="ListeParagraf"/>
        <w:numPr>
          <w:ilvl w:val="0"/>
          <w:numId w:val="3"/>
        </w:numPr>
        <w:autoSpaceDE w:val="0"/>
        <w:autoSpaceDN w:val="0"/>
        <w:adjustRightInd w:val="0"/>
        <w:spacing w:after="0" w:line="240" w:lineRule="auto"/>
        <w:jc w:val="both"/>
        <w:rPr>
          <w:rFonts w:ascii="Calibri" w:hAnsi="Calibri" w:cs="Calibri"/>
          <w:color w:val="000000"/>
        </w:rPr>
      </w:pPr>
      <w:r w:rsidRPr="00437C02">
        <w:rPr>
          <w:rFonts w:ascii="Calibri" w:hAnsi="Calibri" w:cs="Calibri"/>
          <w:color w:val="000000"/>
        </w:rPr>
        <w:t xml:space="preserve">Genişliği </w:t>
      </w:r>
      <w:r w:rsidRPr="00AA7644">
        <w:rPr>
          <w:rFonts w:ascii="Calibri" w:hAnsi="Calibri" w:cs="Calibri"/>
          <w:color w:val="FF0000"/>
        </w:rPr>
        <w:t>225 santimetreyi aşan</w:t>
      </w:r>
      <w:r w:rsidRPr="00437C02">
        <w:rPr>
          <w:rFonts w:ascii="Calibri" w:hAnsi="Calibri" w:cs="Calibri"/>
          <w:color w:val="000000"/>
        </w:rPr>
        <w:t xml:space="preserve"> merdivenlerin ortalarında, ayrıca bir tırabzan bulundurulmalıdır. </w:t>
      </w:r>
    </w:p>
    <w:p w:rsidR="00282104" w:rsidRDefault="00282104" w:rsidP="00282104">
      <w:pPr>
        <w:pStyle w:val="Default"/>
        <w:ind w:left="708" w:hanging="283"/>
        <w:rPr>
          <w:color w:val="auto"/>
          <w:sz w:val="22"/>
          <w:szCs w:val="22"/>
        </w:rPr>
      </w:pPr>
      <w:r>
        <w:rPr>
          <w:color w:val="auto"/>
          <w:sz w:val="22"/>
          <w:szCs w:val="22"/>
        </w:rPr>
        <w:t xml:space="preserve">8.Kaç kişiye kadar işçi çalıştıran işyerlerinde 30 erkek işçi için, bir kabin ve </w:t>
      </w:r>
      <w:proofErr w:type="spellStart"/>
      <w:r>
        <w:rPr>
          <w:color w:val="auto"/>
          <w:sz w:val="22"/>
          <w:szCs w:val="22"/>
        </w:rPr>
        <w:t>pisuvar</w:t>
      </w:r>
      <w:proofErr w:type="spellEnd"/>
      <w:r>
        <w:rPr>
          <w:color w:val="auto"/>
          <w:sz w:val="22"/>
          <w:szCs w:val="22"/>
        </w:rPr>
        <w:t>, her 25 kadın işçi için de en az bir kabin (hela) hesap edilecek,100’den sonrası için her 50 kişiye 1 tane hesabı ile hela bulundurulacaktır?</w:t>
      </w:r>
    </w:p>
    <w:p w:rsidR="00282104" w:rsidRDefault="00282104" w:rsidP="00282104">
      <w:pPr>
        <w:pStyle w:val="Default"/>
        <w:ind w:left="1276" w:hanging="283"/>
        <w:rPr>
          <w:color w:val="auto"/>
          <w:sz w:val="22"/>
          <w:szCs w:val="22"/>
        </w:rPr>
      </w:pPr>
      <w:r>
        <w:rPr>
          <w:color w:val="auto"/>
          <w:sz w:val="22"/>
          <w:szCs w:val="22"/>
        </w:rPr>
        <w:t>a)10</w:t>
      </w:r>
    </w:p>
    <w:p w:rsidR="00282104" w:rsidRDefault="00282104" w:rsidP="00282104">
      <w:pPr>
        <w:pStyle w:val="Default"/>
        <w:ind w:left="1276" w:hanging="283"/>
        <w:rPr>
          <w:color w:val="auto"/>
          <w:sz w:val="22"/>
          <w:szCs w:val="22"/>
        </w:rPr>
      </w:pPr>
      <w:r>
        <w:rPr>
          <w:color w:val="auto"/>
          <w:sz w:val="22"/>
          <w:szCs w:val="22"/>
        </w:rPr>
        <w:t>b)50</w:t>
      </w:r>
    </w:p>
    <w:p w:rsidR="00282104" w:rsidRDefault="00282104" w:rsidP="00282104">
      <w:pPr>
        <w:pStyle w:val="Default"/>
        <w:ind w:left="1276" w:hanging="283"/>
        <w:rPr>
          <w:color w:val="auto"/>
          <w:sz w:val="22"/>
          <w:szCs w:val="22"/>
        </w:rPr>
      </w:pPr>
      <w:r w:rsidRPr="00AA7644">
        <w:rPr>
          <w:color w:val="auto"/>
          <w:sz w:val="22"/>
          <w:szCs w:val="22"/>
          <w:highlight w:val="yellow"/>
        </w:rPr>
        <w:t>c)100</w:t>
      </w:r>
    </w:p>
    <w:p w:rsidR="00282104" w:rsidRDefault="00282104" w:rsidP="00282104">
      <w:pPr>
        <w:pStyle w:val="Default"/>
        <w:ind w:left="1276" w:hanging="283"/>
        <w:rPr>
          <w:color w:val="auto"/>
          <w:sz w:val="22"/>
          <w:szCs w:val="22"/>
        </w:rPr>
      </w:pPr>
      <w:r>
        <w:rPr>
          <w:color w:val="auto"/>
          <w:sz w:val="22"/>
          <w:szCs w:val="22"/>
        </w:rPr>
        <w:t>d)150</w:t>
      </w:r>
    </w:p>
    <w:p w:rsidR="00282104" w:rsidRDefault="00282104" w:rsidP="00282104">
      <w:pPr>
        <w:pStyle w:val="Default"/>
        <w:ind w:left="1276" w:hanging="283"/>
        <w:rPr>
          <w:color w:val="auto"/>
          <w:sz w:val="22"/>
          <w:szCs w:val="22"/>
        </w:rPr>
      </w:pPr>
      <w:r>
        <w:rPr>
          <w:color w:val="auto"/>
          <w:sz w:val="22"/>
          <w:szCs w:val="22"/>
        </w:rPr>
        <w:t>e)1000</w:t>
      </w:r>
    </w:p>
    <w:p w:rsidR="00282104" w:rsidRPr="00851A1F" w:rsidRDefault="00282104" w:rsidP="00282104">
      <w:pPr>
        <w:pStyle w:val="ListeParagraf"/>
        <w:numPr>
          <w:ilvl w:val="0"/>
          <w:numId w:val="5"/>
        </w:numPr>
        <w:autoSpaceDE w:val="0"/>
        <w:autoSpaceDN w:val="0"/>
        <w:adjustRightInd w:val="0"/>
        <w:spacing w:after="0" w:line="240" w:lineRule="auto"/>
        <w:jc w:val="both"/>
        <w:rPr>
          <w:rFonts w:ascii="Calibri" w:hAnsi="Calibri" w:cs="Calibri"/>
          <w:color w:val="000000"/>
        </w:rPr>
      </w:pPr>
      <w:r w:rsidRPr="000C19A3">
        <w:rPr>
          <w:rFonts w:ascii="Calibri" w:hAnsi="Calibri" w:cs="Calibri"/>
          <w:color w:val="000000"/>
        </w:rPr>
        <w:t xml:space="preserve">Kabinler, insanların bulunduğu kapalı yerlere açılmayacak bir şekilde yerleştirilecek ve gereği gibi havalandırılacak, koku çıkmasını önleyecek tedbirler alınacak, yeterli ve uygun bir şekilde aydınlatılacaktır. Taban ve duvarlar, su geçirmez maddeden yapılacak, boyalar açık renklerden seçilecektir. Duvar yüzeyleri, düz yapılmış olacak, kapılar iyi bir şekilde kapanacaktır. </w:t>
      </w:r>
      <w:r w:rsidRPr="00AA7644">
        <w:rPr>
          <w:rFonts w:ascii="Calibri" w:hAnsi="Calibri" w:cs="Calibri"/>
          <w:color w:val="000000"/>
          <w:highlight w:val="yellow"/>
        </w:rPr>
        <w:t xml:space="preserve">100 kişiye kadar işçi çalıştıran işyerlerinde 30 erkek işçi için, bir kabin ve </w:t>
      </w:r>
      <w:proofErr w:type="spellStart"/>
      <w:r w:rsidRPr="00AA7644">
        <w:rPr>
          <w:rFonts w:ascii="Calibri" w:hAnsi="Calibri" w:cs="Calibri"/>
          <w:color w:val="000000"/>
          <w:highlight w:val="yellow"/>
        </w:rPr>
        <w:t>pisuvar</w:t>
      </w:r>
      <w:proofErr w:type="spellEnd"/>
      <w:r w:rsidRPr="00AA7644">
        <w:rPr>
          <w:rFonts w:ascii="Calibri" w:hAnsi="Calibri" w:cs="Calibri"/>
          <w:color w:val="000000"/>
          <w:highlight w:val="yellow"/>
        </w:rPr>
        <w:t>, her 25 kadın işçi için de en az bir kabin (hela) hesap edilecek, 100’den sonrası için her 50 kişiye 1 tane hesabı</w:t>
      </w:r>
      <w:r w:rsidRPr="000C19A3">
        <w:rPr>
          <w:rFonts w:ascii="Calibri" w:hAnsi="Calibri" w:cs="Calibri"/>
          <w:color w:val="000000"/>
        </w:rPr>
        <w:t xml:space="preserve"> ile hela bulundurulacaktır. Kadın ve erkek işçilerin birlikte çalıştığı işyerlerinde; kadın ve erkek helaları, birbirinden ayrı olacak ve günde en az bir kere iyice yıkanacak, her kullanmadan sonra temiz bir hâlde bulundurulması sağlanacak, kokuları sıhhi usullere uygun bir şekilde giderilmiş olacaktır. </w:t>
      </w:r>
    </w:p>
    <w:p w:rsidR="00282104" w:rsidRDefault="00282104" w:rsidP="00282104">
      <w:pPr>
        <w:pStyle w:val="Default"/>
        <w:ind w:left="708" w:hanging="283"/>
        <w:rPr>
          <w:color w:val="auto"/>
          <w:sz w:val="22"/>
          <w:szCs w:val="22"/>
        </w:rPr>
      </w:pPr>
      <w:r>
        <w:rPr>
          <w:color w:val="auto"/>
          <w:sz w:val="22"/>
          <w:szCs w:val="22"/>
        </w:rPr>
        <w:t xml:space="preserve">9.Kaçış rampalarının eğimi yüzde kaçtan daha dik </w:t>
      </w:r>
      <w:r>
        <w:rPr>
          <w:color w:val="auto"/>
          <w:sz w:val="22"/>
          <w:szCs w:val="22"/>
          <w:u w:val="single"/>
        </w:rPr>
        <w:t>olamaz</w:t>
      </w:r>
      <w:r>
        <w:rPr>
          <w:color w:val="auto"/>
          <w:sz w:val="22"/>
          <w:szCs w:val="22"/>
        </w:rPr>
        <w:t>?</w:t>
      </w:r>
    </w:p>
    <w:p w:rsidR="00282104" w:rsidRDefault="00282104" w:rsidP="00282104">
      <w:pPr>
        <w:pStyle w:val="Default"/>
        <w:ind w:left="1276" w:hanging="283"/>
        <w:rPr>
          <w:color w:val="auto"/>
          <w:sz w:val="22"/>
          <w:szCs w:val="22"/>
        </w:rPr>
      </w:pPr>
      <w:r w:rsidRPr="00851A1F">
        <w:rPr>
          <w:color w:val="auto"/>
          <w:sz w:val="22"/>
          <w:szCs w:val="22"/>
          <w:highlight w:val="yellow"/>
        </w:rPr>
        <w:t>a)10</w:t>
      </w:r>
    </w:p>
    <w:p w:rsidR="00282104" w:rsidRDefault="00282104" w:rsidP="00282104">
      <w:pPr>
        <w:pStyle w:val="Default"/>
        <w:ind w:left="1276" w:hanging="283"/>
        <w:rPr>
          <w:color w:val="auto"/>
          <w:sz w:val="22"/>
          <w:szCs w:val="22"/>
        </w:rPr>
      </w:pPr>
      <w:r>
        <w:rPr>
          <w:color w:val="auto"/>
          <w:sz w:val="22"/>
          <w:szCs w:val="22"/>
        </w:rPr>
        <w:t>b)15</w:t>
      </w:r>
    </w:p>
    <w:p w:rsidR="00282104" w:rsidRDefault="00282104" w:rsidP="00282104">
      <w:pPr>
        <w:pStyle w:val="Default"/>
        <w:ind w:left="1276" w:hanging="283"/>
        <w:rPr>
          <w:color w:val="auto"/>
          <w:sz w:val="22"/>
          <w:szCs w:val="22"/>
        </w:rPr>
      </w:pPr>
      <w:r>
        <w:rPr>
          <w:color w:val="auto"/>
          <w:sz w:val="22"/>
          <w:szCs w:val="22"/>
        </w:rPr>
        <w:t>c)18</w:t>
      </w:r>
    </w:p>
    <w:p w:rsidR="00282104" w:rsidRDefault="00282104" w:rsidP="00282104">
      <w:pPr>
        <w:pStyle w:val="Default"/>
        <w:ind w:left="1276" w:hanging="283"/>
        <w:rPr>
          <w:color w:val="auto"/>
          <w:sz w:val="22"/>
          <w:szCs w:val="22"/>
        </w:rPr>
      </w:pPr>
      <w:r>
        <w:rPr>
          <w:color w:val="auto"/>
          <w:sz w:val="22"/>
          <w:szCs w:val="22"/>
        </w:rPr>
        <w:t>d)20</w:t>
      </w:r>
    </w:p>
    <w:p w:rsidR="00282104" w:rsidRDefault="00282104" w:rsidP="00282104">
      <w:pPr>
        <w:pStyle w:val="Default"/>
        <w:ind w:left="1276" w:hanging="283"/>
        <w:rPr>
          <w:color w:val="auto"/>
          <w:sz w:val="22"/>
          <w:szCs w:val="22"/>
        </w:rPr>
      </w:pPr>
      <w:r>
        <w:rPr>
          <w:color w:val="auto"/>
          <w:sz w:val="22"/>
          <w:szCs w:val="22"/>
        </w:rPr>
        <w:t>e)22</w:t>
      </w:r>
    </w:p>
    <w:p w:rsidR="00282104" w:rsidRPr="000C19A3" w:rsidRDefault="00282104" w:rsidP="00282104">
      <w:pPr>
        <w:autoSpaceDE w:val="0"/>
        <w:autoSpaceDN w:val="0"/>
        <w:adjustRightInd w:val="0"/>
        <w:spacing w:after="0" w:line="240" w:lineRule="auto"/>
        <w:ind w:firstLine="566"/>
        <w:rPr>
          <w:rFonts w:ascii="Calibri" w:hAnsi="Calibri" w:cs="Calibri"/>
          <w:color w:val="FF0000"/>
        </w:rPr>
      </w:pPr>
      <w:r w:rsidRPr="000C19A3">
        <w:rPr>
          <w:rFonts w:ascii="Calibri" w:hAnsi="Calibri" w:cs="Calibri"/>
          <w:color w:val="FF0000"/>
        </w:rPr>
        <w:t xml:space="preserve">İç ve dış kaçış rampaları, aşağıda belirtilen esaslara uygun olmak şartıyla, kaçış merdivenleri yerine kullanılabilir: </w:t>
      </w:r>
    </w:p>
    <w:p w:rsidR="00282104" w:rsidRPr="0099160F"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Kaçış rampalarının eğimi </w:t>
      </w:r>
      <w:r w:rsidRPr="00E6787A">
        <w:rPr>
          <w:rFonts w:ascii="Calibri" w:hAnsi="Calibri" w:cs="Calibri"/>
          <w:color w:val="000000"/>
          <w:highlight w:val="yellow"/>
        </w:rPr>
        <w:t>% 10'dan daha dik olamaz</w:t>
      </w:r>
      <w:r w:rsidRPr="0099160F">
        <w:rPr>
          <w:rFonts w:ascii="Calibri" w:hAnsi="Calibri" w:cs="Calibri"/>
          <w:color w:val="000000"/>
        </w:rPr>
        <w:t xml:space="preserve">. Kaçış rampaları düz kollu olur ve doğrultu değişiklikleri sadece sahanlıklarda yapılır. Ancak, herhangi bir yerindeki eğimi </w:t>
      </w:r>
      <w:r w:rsidRPr="00E6787A">
        <w:rPr>
          <w:rFonts w:ascii="Calibri" w:hAnsi="Calibri" w:cs="Calibri"/>
          <w:color w:val="FF0000"/>
        </w:rPr>
        <w:t>1/12'den daha fazla olmayan kaçış rampaları kavisli yapılabilir</w:t>
      </w:r>
      <w:r w:rsidRPr="0099160F">
        <w:rPr>
          <w:rFonts w:ascii="Calibri" w:hAnsi="Calibri" w:cs="Calibri"/>
          <w:color w:val="000000"/>
        </w:rPr>
        <w:t xml:space="preserve">. </w:t>
      </w:r>
    </w:p>
    <w:p w:rsidR="00282104" w:rsidRPr="0099160F"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Bütün kaçış rampalarının başlangıç ve bitiş düzeylerinde ve gerektiğinde ara düzeylerde yatay düzlüklerin, yani sahanlıkların bulunması gerekir. Kaçış rampalarına giriş ve rampalardan çıkış için kullanılan her kapıda, yatay sahanlıklar düzenlenir. Sahanlığın en az genişliği ve uzunluğu, rampa genişliğinden az olamaz. Ancak, düz kollu bir rampada sahanlık uzunluğunun </w:t>
      </w:r>
      <w:r w:rsidRPr="00E6787A">
        <w:rPr>
          <w:rFonts w:ascii="Calibri" w:hAnsi="Calibri" w:cs="Calibri"/>
          <w:color w:val="FF0000"/>
        </w:rPr>
        <w:t xml:space="preserve">1 </w:t>
      </w:r>
      <w:proofErr w:type="spellStart"/>
      <w:r w:rsidRPr="00E6787A">
        <w:rPr>
          <w:rFonts w:ascii="Calibri" w:hAnsi="Calibri" w:cs="Calibri"/>
          <w:color w:val="FF0000"/>
        </w:rPr>
        <w:t>m’den</w:t>
      </w:r>
      <w:proofErr w:type="spellEnd"/>
      <w:r w:rsidRPr="00E6787A">
        <w:rPr>
          <w:rFonts w:ascii="Calibri" w:hAnsi="Calibri" w:cs="Calibri"/>
          <w:color w:val="FF0000"/>
        </w:rPr>
        <w:t xml:space="preserve"> daha büyük olması gerekmez.</w:t>
      </w:r>
      <w:r w:rsidRPr="0099160F">
        <w:rPr>
          <w:rFonts w:ascii="Calibri" w:hAnsi="Calibri" w:cs="Calibri"/>
          <w:color w:val="000000"/>
        </w:rPr>
        <w:t xml:space="preserve"> </w:t>
      </w:r>
    </w:p>
    <w:p w:rsidR="00282104" w:rsidRPr="0099160F"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Kaçış rampalarına, merdivenlere ilişkin gereklere uygun biçimde duvar, korkuluk veya küpeştelerin yapılması mecburidir. </w:t>
      </w:r>
    </w:p>
    <w:p w:rsidR="00282104" w:rsidRPr="0099160F"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Bütün kaçış rampalarında kaymayı önleyen yüzey kaplamalarının kullanılması şarttır. </w:t>
      </w:r>
    </w:p>
    <w:p w:rsidR="00282104" w:rsidRPr="0099160F"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Kaçış rampaları, kaçış merdivenlerine ilişkin gereklere uygun şekilde havalandırılır. </w:t>
      </w:r>
    </w:p>
    <w:p w:rsidR="00282104" w:rsidRPr="00F66E5A" w:rsidRDefault="00282104" w:rsidP="00282104">
      <w:pPr>
        <w:autoSpaceDE w:val="0"/>
        <w:autoSpaceDN w:val="0"/>
        <w:adjustRightInd w:val="0"/>
        <w:spacing w:after="0" w:line="240" w:lineRule="auto"/>
        <w:ind w:left="851"/>
        <w:rPr>
          <w:rFonts w:ascii="Calibri" w:hAnsi="Calibri" w:cs="Calibri"/>
          <w:color w:val="000000"/>
        </w:rPr>
      </w:pPr>
      <w:r w:rsidRPr="0099160F">
        <w:rPr>
          <w:rFonts w:ascii="Calibri" w:hAnsi="Calibri" w:cs="Calibri"/>
          <w:color w:val="000000"/>
        </w:rPr>
        <w:t xml:space="preserve">• Kaçış yolu olarak yalnızca tek bir bodrum kata hizmet veren kaçış rampalarının </w:t>
      </w:r>
      <w:proofErr w:type="spellStart"/>
      <w:r w:rsidRPr="0099160F">
        <w:rPr>
          <w:rFonts w:ascii="Calibri" w:hAnsi="Calibri" w:cs="Calibri"/>
          <w:color w:val="000000"/>
        </w:rPr>
        <w:t>korunumlu</w:t>
      </w:r>
      <w:proofErr w:type="spellEnd"/>
      <w:r w:rsidRPr="0099160F">
        <w:rPr>
          <w:rFonts w:ascii="Calibri" w:hAnsi="Calibri" w:cs="Calibri"/>
          <w:color w:val="000000"/>
        </w:rPr>
        <w:t xml:space="preserve"> yuva içinde bulunması gerekmez. </w:t>
      </w:r>
    </w:p>
    <w:p w:rsidR="00282104" w:rsidRDefault="00282104" w:rsidP="00282104">
      <w:pPr>
        <w:pStyle w:val="Default"/>
        <w:rPr>
          <w:color w:val="auto"/>
          <w:sz w:val="22"/>
          <w:szCs w:val="22"/>
        </w:rPr>
      </w:pPr>
    </w:p>
    <w:p w:rsidR="00282104" w:rsidRDefault="00282104" w:rsidP="00282104">
      <w:pPr>
        <w:pStyle w:val="Default"/>
        <w:ind w:left="708" w:hanging="283"/>
        <w:rPr>
          <w:color w:val="auto"/>
          <w:sz w:val="22"/>
          <w:szCs w:val="22"/>
        </w:rPr>
      </w:pPr>
    </w:p>
    <w:p w:rsidR="00282104" w:rsidRDefault="00282104" w:rsidP="00282104">
      <w:pPr>
        <w:pStyle w:val="Default"/>
        <w:ind w:left="708" w:hanging="283"/>
        <w:rPr>
          <w:color w:val="auto"/>
          <w:sz w:val="22"/>
          <w:szCs w:val="22"/>
        </w:rPr>
      </w:pPr>
      <w:r>
        <w:rPr>
          <w:color w:val="auto"/>
          <w:sz w:val="22"/>
          <w:szCs w:val="22"/>
        </w:rPr>
        <w:lastRenderedPageBreak/>
        <w:t xml:space="preserve">10.Herhangi bir yerindeki eğimi ne kadardan daha fazla olmayan </w:t>
      </w:r>
      <w:proofErr w:type="spellStart"/>
      <w:r>
        <w:rPr>
          <w:color w:val="auto"/>
          <w:sz w:val="22"/>
          <w:szCs w:val="22"/>
        </w:rPr>
        <w:t>kaçışrampaları</w:t>
      </w:r>
      <w:proofErr w:type="spellEnd"/>
      <w:r>
        <w:rPr>
          <w:color w:val="auto"/>
          <w:sz w:val="22"/>
          <w:szCs w:val="22"/>
        </w:rPr>
        <w:t xml:space="preserve"> kavisli yapılabilir?</w:t>
      </w:r>
    </w:p>
    <w:p w:rsidR="00282104" w:rsidRDefault="00282104" w:rsidP="00282104">
      <w:pPr>
        <w:pStyle w:val="Default"/>
        <w:ind w:left="1276" w:hanging="283"/>
        <w:rPr>
          <w:color w:val="auto"/>
          <w:sz w:val="22"/>
          <w:szCs w:val="22"/>
        </w:rPr>
      </w:pPr>
      <w:r>
        <w:rPr>
          <w:color w:val="auto"/>
          <w:sz w:val="22"/>
          <w:szCs w:val="22"/>
        </w:rPr>
        <w:t>a)1/2</w:t>
      </w:r>
    </w:p>
    <w:p w:rsidR="00282104" w:rsidRDefault="00282104" w:rsidP="00282104">
      <w:pPr>
        <w:pStyle w:val="Default"/>
        <w:ind w:left="1276" w:hanging="283"/>
        <w:rPr>
          <w:color w:val="auto"/>
          <w:sz w:val="22"/>
          <w:szCs w:val="22"/>
        </w:rPr>
      </w:pPr>
      <w:r>
        <w:rPr>
          <w:color w:val="auto"/>
          <w:sz w:val="22"/>
          <w:szCs w:val="22"/>
        </w:rPr>
        <w:t>b)1/4</w:t>
      </w:r>
    </w:p>
    <w:p w:rsidR="00282104" w:rsidRDefault="00282104" w:rsidP="00282104">
      <w:pPr>
        <w:pStyle w:val="Default"/>
        <w:ind w:left="1276" w:hanging="283"/>
        <w:rPr>
          <w:color w:val="auto"/>
          <w:sz w:val="22"/>
          <w:szCs w:val="22"/>
        </w:rPr>
      </w:pPr>
      <w:r>
        <w:rPr>
          <w:color w:val="auto"/>
          <w:sz w:val="22"/>
          <w:szCs w:val="22"/>
        </w:rPr>
        <w:t>c)1/6</w:t>
      </w:r>
    </w:p>
    <w:p w:rsidR="00282104" w:rsidRDefault="00282104" w:rsidP="00282104">
      <w:pPr>
        <w:pStyle w:val="Default"/>
        <w:ind w:left="1276" w:hanging="283"/>
        <w:rPr>
          <w:color w:val="auto"/>
          <w:sz w:val="22"/>
          <w:szCs w:val="22"/>
        </w:rPr>
      </w:pPr>
      <w:r>
        <w:rPr>
          <w:color w:val="auto"/>
          <w:sz w:val="22"/>
          <w:szCs w:val="22"/>
        </w:rPr>
        <w:t>d)1/10</w:t>
      </w:r>
    </w:p>
    <w:p w:rsidR="00282104" w:rsidRDefault="00282104" w:rsidP="003352C7">
      <w:pPr>
        <w:pStyle w:val="Default"/>
        <w:ind w:left="1276" w:hanging="283"/>
        <w:rPr>
          <w:color w:val="auto"/>
          <w:sz w:val="22"/>
          <w:szCs w:val="22"/>
        </w:rPr>
      </w:pPr>
      <w:r w:rsidRPr="00851A1F">
        <w:rPr>
          <w:color w:val="auto"/>
          <w:sz w:val="22"/>
          <w:szCs w:val="22"/>
          <w:highlight w:val="yellow"/>
        </w:rPr>
        <w:t>e)1/12</w:t>
      </w:r>
    </w:p>
    <w:p w:rsidR="00282104" w:rsidRDefault="00282104" w:rsidP="00282104">
      <w:pPr>
        <w:pStyle w:val="Default"/>
        <w:jc w:val="right"/>
        <w:rPr>
          <w:b/>
          <w:bCs/>
          <w:color w:val="auto"/>
          <w:sz w:val="22"/>
          <w:szCs w:val="22"/>
        </w:rPr>
      </w:pPr>
      <w:r>
        <w:t>H</w:t>
      </w:r>
      <w:r w:rsidRPr="0099160F">
        <w:t xml:space="preserve">erhangi bir yerindeki eğimi </w:t>
      </w:r>
      <w:r w:rsidRPr="00E6787A">
        <w:rPr>
          <w:color w:val="FF0000"/>
        </w:rPr>
        <w:t>1/12'den daha fazla olmayan kaçış rampaları kavisli yapılabilir</w:t>
      </w:r>
      <w:r w:rsidRPr="0099160F">
        <w:t>.</w:t>
      </w:r>
    </w:p>
    <w:p w:rsidR="00282104" w:rsidRDefault="00282104" w:rsidP="00282104">
      <w:pPr>
        <w:pStyle w:val="Default"/>
        <w:jc w:val="right"/>
        <w:rPr>
          <w:color w:val="auto"/>
          <w:sz w:val="22"/>
          <w:szCs w:val="22"/>
        </w:rPr>
      </w:pPr>
      <w:r>
        <w:rPr>
          <w:b/>
          <w:bCs/>
          <w:color w:val="auto"/>
          <w:sz w:val="22"/>
          <w:szCs w:val="22"/>
        </w:rPr>
        <w:t xml:space="preserve">Cevap Anahtarı </w:t>
      </w:r>
    </w:p>
    <w:p w:rsidR="003C000B" w:rsidRDefault="00282104" w:rsidP="003352C7">
      <w:pPr>
        <w:pStyle w:val="Default"/>
        <w:jc w:val="right"/>
        <w:rPr>
          <w:color w:val="auto"/>
          <w:sz w:val="22"/>
          <w:szCs w:val="22"/>
        </w:rPr>
      </w:pPr>
      <w:r>
        <w:rPr>
          <w:color w:val="auto"/>
          <w:sz w:val="22"/>
          <w:szCs w:val="22"/>
        </w:rPr>
        <w:t xml:space="preserve">1.E, 2.B, 3.D, 4.C, 5.A, 6.B, 7.D, 8.C, 9.A, 10.E </w:t>
      </w:r>
    </w:p>
    <w:p w:rsidR="003352C7" w:rsidRPr="003352C7" w:rsidRDefault="003352C7" w:rsidP="003352C7">
      <w:pPr>
        <w:pStyle w:val="Default"/>
        <w:jc w:val="right"/>
        <w:rPr>
          <w:color w:val="auto"/>
          <w:sz w:val="22"/>
          <w:szCs w:val="22"/>
        </w:rPr>
      </w:pPr>
    </w:p>
    <w:p w:rsidR="006E40AF" w:rsidRDefault="006E40AF" w:rsidP="006E40AF">
      <w:pPr>
        <w:jc w:val="center"/>
        <w:rPr>
          <w:b/>
          <w:color w:val="FF0000"/>
        </w:rPr>
      </w:pPr>
      <w:r w:rsidRPr="006E40AF">
        <w:rPr>
          <w:b/>
          <w:color w:val="FF0000"/>
        </w:rPr>
        <w:t>ÖNEMLİ DİĞER BİLGİLER</w:t>
      </w:r>
    </w:p>
    <w:p w:rsidR="006E40AF" w:rsidRDefault="006E40AF" w:rsidP="006E40AF">
      <w:pPr>
        <w:pStyle w:val="Default"/>
        <w:rPr>
          <w:sz w:val="22"/>
          <w:szCs w:val="22"/>
        </w:rPr>
      </w:pPr>
      <w:proofErr w:type="gramStart"/>
      <w:r w:rsidRPr="006E40AF">
        <w:rPr>
          <w:b/>
          <w:bCs/>
          <w:i/>
          <w:iCs/>
          <w:color w:val="FF0000"/>
          <w:sz w:val="22"/>
          <w:szCs w:val="22"/>
        </w:rPr>
        <w:t>İş yeri</w:t>
      </w:r>
      <w:r>
        <w:rPr>
          <w:b/>
          <w:bCs/>
          <w:i/>
          <w:iCs/>
          <w:sz w:val="22"/>
          <w:szCs w:val="22"/>
        </w:rPr>
        <w:t xml:space="preserve"> </w:t>
      </w:r>
      <w:r>
        <w:rPr>
          <w:b/>
          <w:bCs/>
          <w:sz w:val="22"/>
          <w:szCs w:val="22"/>
        </w:rPr>
        <w:t>“</w:t>
      </w:r>
      <w:r>
        <w:rPr>
          <w:sz w:val="22"/>
          <w:szCs w:val="22"/>
        </w:rPr>
        <w:t xml:space="preserve">mal veya hizmet üretmek amacıyla maddi olan ve olmayan unsurlar ile çalışanın birlikte örgütlendiği, işverenin iş yerinde ürettiği mal veya hizmet ile nitelik yönünden bağlılığı bulunan ve aynı yönetim altında örgütlenen iş yerine bağlı yerler ile dinlenme, çocuk emzirme, yemek, uyku, yıkanma, muayene ve bakım, beden ve mesleki eğitim yerleri ve avlu gibi diğer eklentiler ve araçları da içeren organizasyon” olarak tanımlanabilir. </w:t>
      </w:r>
      <w:proofErr w:type="gramEnd"/>
    </w:p>
    <w:p w:rsidR="006E40AF" w:rsidRDefault="006E40AF" w:rsidP="006E40AF">
      <w:pPr>
        <w:pStyle w:val="Default"/>
        <w:rPr>
          <w:sz w:val="22"/>
          <w:szCs w:val="22"/>
        </w:rPr>
      </w:pPr>
      <w:r w:rsidRPr="006E40AF">
        <w:rPr>
          <w:b/>
          <w:bCs/>
          <w:i/>
          <w:iCs/>
          <w:color w:val="FF0000"/>
          <w:sz w:val="22"/>
          <w:szCs w:val="22"/>
        </w:rPr>
        <w:t xml:space="preserve">“Bina” </w:t>
      </w:r>
      <w:r w:rsidRPr="006E40AF">
        <w:rPr>
          <w:b/>
          <w:bCs/>
          <w:color w:val="FF0000"/>
          <w:sz w:val="22"/>
          <w:szCs w:val="22"/>
        </w:rPr>
        <w:t>kavramı ise</w:t>
      </w:r>
      <w:r w:rsidRPr="006E40AF">
        <w:rPr>
          <w:color w:val="FF0000"/>
          <w:sz w:val="22"/>
          <w:szCs w:val="22"/>
        </w:rPr>
        <w:t>,</w:t>
      </w:r>
      <w:r>
        <w:rPr>
          <w:sz w:val="22"/>
          <w:szCs w:val="22"/>
        </w:rPr>
        <w:t xml:space="preserve"> “kendi başına kullanılabilen, üstü örtülü olan, insanların içine girebilecekleri ve insanların oturma, çalışma, eğlenme veya dinlenmelerine veya ibadet etmelerine yarayan ve hayvanların ve eşyaların korunmasına uygun yapı” olarak tanımlanabilir.</w:t>
      </w:r>
    </w:p>
    <w:p w:rsidR="006E40AF" w:rsidRDefault="006E40AF" w:rsidP="003352C7">
      <w:pPr>
        <w:pStyle w:val="Default"/>
        <w:rPr>
          <w:sz w:val="22"/>
          <w:szCs w:val="22"/>
        </w:rPr>
      </w:pPr>
      <w:r w:rsidRPr="006E40AF">
        <w:rPr>
          <w:b/>
          <w:color w:val="FF0000"/>
        </w:rPr>
        <w:t>İşletmeci:</w:t>
      </w:r>
      <w:r>
        <w:t xml:space="preserve"> </w:t>
      </w:r>
      <w:r>
        <w:rPr>
          <w:sz w:val="22"/>
          <w:szCs w:val="22"/>
        </w:rPr>
        <w:t xml:space="preserve">Bir kuruluşun veya tesisin işletilmesinden sorumlu ve/veya buradaki teknik işletme hakkında karar verici herhangi bir gerçek veya tüzel kişiler </w:t>
      </w:r>
      <w:r w:rsidRPr="006E40AF">
        <w:rPr>
          <w:b/>
          <w:bCs/>
          <w:color w:val="FF0000"/>
          <w:sz w:val="22"/>
          <w:szCs w:val="22"/>
        </w:rPr>
        <w:t xml:space="preserve">ise </w:t>
      </w:r>
      <w:r w:rsidRPr="006E40AF">
        <w:rPr>
          <w:b/>
          <w:bCs/>
          <w:i/>
          <w:iCs/>
          <w:color w:val="FF0000"/>
          <w:sz w:val="22"/>
          <w:szCs w:val="22"/>
        </w:rPr>
        <w:t xml:space="preserve">işletmeci </w:t>
      </w:r>
      <w:r w:rsidRPr="006E40AF">
        <w:rPr>
          <w:b/>
          <w:bCs/>
          <w:color w:val="FF0000"/>
          <w:sz w:val="22"/>
          <w:szCs w:val="22"/>
        </w:rPr>
        <w:t>olarak</w:t>
      </w:r>
      <w:r>
        <w:rPr>
          <w:b/>
          <w:bCs/>
          <w:sz w:val="22"/>
          <w:szCs w:val="22"/>
        </w:rPr>
        <w:t xml:space="preserve"> </w:t>
      </w:r>
      <w:r>
        <w:rPr>
          <w:sz w:val="22"/>
          <w:szCs w:val="22"/>
        </w:rPr>
        <w:t>isimlendirilebilir.</w:t>
      </w:r>
    </w:p>
    <w:p w:rsidR="003352C7" w:rsidRPr="003352C7" w:rsidRDefault="003352C7" w:rsidP="003352C7">
      <w:pPr>
        <w:pStyle w:val="Default"/>
        <w:rPr>
          <w:rFonts w:cstheme="minorBidi"/>
          <w:color w:val="auto"/>
        </w:rPr>
      </w:pPr>
    </w:p>
    <w:p w:rsidR="005708B8" w:rsidRPr="00E221DF" w:rsidRDefault="005708B8" w:rsidP="00E221DF">
      <w:pPr>
        <w:pStyle w:val="Default"/>
        <w:rPr>
          <w:b/>
          <w:color w:val="FF0000"/>
        </w:rPr>
      </w:pPr>
      <w:r w:rsidRPr="00E221DF">
        <w:rPr>
          <w:b/>
          <w:bCs/>
          <w:color w:val="FF0000"/>
        </w:rPr>
        <w:t xml:space="preserve">2. ÜNİTE DEĞERLENDİRME SORULARI </w:t>
      </w:r>
    </w:p>
    <w:p w:rsidR="005708B8" w:rsidRDefault="005708B8" w:rsidP="005708B8">
      <w:pPr>
        <w:pStyle w:val="Default"/>
        <w:rPr>
          <w:color w:val="auto"/>
          <w:sz w:val="22"/>
          <w:szCs w:val="22"/>
        </w:rPr>
      </w:pPr>
      <w:r>
        <w:rPr>
          <w:color w:val="auto"/>
          <w:sz w:val="22"/>
          <w:szCs w:val="22"/>
        </w:rPr>
        <w:t>1.Sesin maddesel ortamlardaki birim zamanda aldığı yola ne ad verilir?</w:t>
      </w:r>
    </w:p>
    <w:p w:rsidR="005708B8" w:rsidRDefault="005708B8" w:rsidP="005708B8">
      <w:pPr>
        <w:pStyle w:val="Default"/>
        <w:rPr>
          <w:color w:val="auto"/>
          <w:sz w:val="22"/>
          <w:szCs w:val="22"/>
        </w:rPr>
      </w:pPr>
      <w:r>
        <w:rPr>
          <w:color w:val="auto"/>
          <w:sz w:val="22"/>
          <w:szCs w:val="22"/>
        </w:rPr>
        <w:t>a)Ses basıncı</w:t>
      </w:r>
    </w:p>
    <w:p w:rsidR="005708B8" w:rsidRDefault="005708B8" w:rsidP="005708B8">
      <w:pPr>
        <w:pStyle w:val="Default"/>
        <w:rPr>
          <w:color w:val="auto"/>
          <w:sz w:val="22"/>
          <w:szCs w:val="22"/>
        </w:rPr>
      </w:pPr>
      <w:r>
        <w:rPr>
          <w:color w:val="auto"/>
          <w:sz w:val="22"/>
          <w:szCs w:val="22"/>
        </w:rPr>
        <w:t>b)Ses yoğunluğu</w:t>
      </w:r>
    </w:p>
    <w:p w:rsidR="005708B8" w:rsidRDefault="005708B8" w:rsidP="005708B8">
      <w:pPr>
        <w:pStyle w:val="Default"/>
        <w:rPr>
          <w:color w:val="auto"/>
          <w:sz w:val="22"/>
          <w:szCs w:val="22"/>
        </w:rPr>
      </w:pPr>
      <w:r>
        <w:rPr>
          <w:color w:val="auto"/>
          <w:sz w:val="22"/>
          <w:szCs w:val="22"/>
        </w:rPr>
        <w:t>c)Ses gücü</w:t>
      </w:r>
    </w:p>
    <w:p w:rsidR="005708B8" w:rsidRDefault="005708B8" w:rsidP="005708B8">
      <w:pPr>
        <w:pStyle w:val="Default"/>
        <w:rPr>
          <w:color w:val="auto"/>
          <w:sz w:val="22"/>
          <w:szCs w:val="22"/>
        </w:rPr>
      </w:pPr>
      <w:r w:rsidRPr="00F66E5A">
        <w:rPr>
          <w:color w:val="auto"/>
          <w:sz w:val="22"/>
          <w:szCs w:val="22"/>
          <w:highlight w:val="yellow"/>
        </w:rPr>
        <w:t>d)Ses hızı</w:t>
      </w:r>
    </w:p>
    <w:p w:rsidR="005708B8" w:rsidRDefault="005708B8" w:rsidP="005708B8">
      <w:pPr>
        <w:pStyle w:val="Default"/>
        <w:rPr>
          <w:color w:val="auto"/>
          <w:sz w:val="22"/>
          <w:szCs w:val="22"/>
        </w:rPr>
      </w:pPr>
      <w:r>
        <w:rPr>
          <w:color w:val="auto"/>
          <w:sz w:val="22"/>
          <w:szCs w:val="22"/>
        </w:rPr>
        <w:t>e)Ses şiddeti</w:t>
      </w:r>
    </w:p>
    <w:p w:rsidR="005708B8" w:rsidRPr="000341C6" w:rsidRDefault="005708B8" w:rsidP="005708B8">
      <w:pPr>
        <w:pStyle w:val="Default"/>
        <w:rPr>
          <w:sz w:val="22"/>
          <w:szCs w:val="22"/>
        </w:rPr>
      </w:pPr>
      <w:r w:rsidRPr="000341C6">
        <w:rPr>
          <w:b/>
          <w:iCs/>
          <w:color w:val="FF0000"/>
        </w:rPr>
        <w:t>Ses hızı:</w:t>
      </w:r>
      <w:r w:rsidRPr="000341C6">
        <w:rPr>
          <w:iCs/>
          <w:color w:val="974605"/>
          <w:sz w:val="22"/>
          <w:szCs w:val="22"/>
        </w:rPr>
        <w:t xml:space="preserve"> </w:t>
      </w:r>
      <w:r w:rsidRPr="000341C6">
        <w:rPr>
          <w:iCs/>
          <w:color w:val="auto"/>
          <w:sz w:val="22"/>
          <w:szCs w:val="22"/>
        </w:rPr>
        <w:t xml:space="preserve">Sesin maddesel ortamlardaki birim zamanda aldığı yoldur. Birimi </w:t>
      </w:r>
      <w:r w:rsidRPr="000341C6">
        <w:rPr>
          <w:iCs/>
          <w:color w:val="FF0000"/>
          <w:sz w:val="22"/>
          <w:szCs w:val="22"/>
        </w:rPr>
        <w:t>m/</w:t>
      </w:r>
      <w:proofErr w:type="spellStart"/>
      <w:r w:rsidRPr="000341C6">
        <w:rPr>
          <w:iCs/>
          <w:color w:val="FF0000"/>
          <w:sz w:val="22"/>
          <w:szCs w:val="22"/>
        </w:rPr>
        <w:t>sn’dir</w:t>
      </w:r>
      <w:proofErr w:type="spellEnd"/>
      <w:r w:rsidRPr="000341C6">
        <w:rPr>
          <w:iCs/>
          <w:color w:val="974605"/>
          <w:sz w:val="22"/>
          <w:szCs w:val="22"/>
        </w:rPr>
        <w:t xml:space="preserve">. </w:t>
      </w:r>
      <w:r w:rsidRPr="000341C6">
        <w:rPr>
          <w:sz w:val="22"/>
          <w:szCs w:val="22"/>
        </w:rPr>
        <w:t>Örnek olarak, ses hızı havada 340 m/sn, suda ise 1410 m/</w:t>
      </w:r>
      <w:proofErr w:type="spellStart"/>
      <w:r w:rsidRPr="000341C6">
        <w:rPr>
          <w:sz w:val="22"/>
          <w:szCs w:val="22"/>
        </w:rPr>
        <w:t>sn’dir</w:t>
      </w:r>
      <w:proofErr w:type="spellEnd"/>
      <w:r w:rsidRPr="000341C6">
        <w:rPr>
          <w:sz w:val="22"/>
          <w:szCs w:val="22"/>
        </w:rPr>
        <w:t xml:space="preserve">. </w:t>
      </w:r>
    </w:p>
    <w:p w:rsidR="005708B8" w:rsidRPr="000341C6" w:rsidRDefault="005708B8" w:rsidP="005708B8">
      <w:pPr>
        <w:pStyle w:val="Default"/>
        <w:rPr>
          <w:sz w:val="22"/>
          <w:szCs w:val="22"/>
        </w:rPr>
      </w:pPr>
      <w:r w:rsidRPr="000341C6">
        <w:rPr>
          <w:b/>
          <w:iCs/>
          <w:color w:val="FF0000"/>
        </w:rPr>
        <w:t>Ses basıncı:</w:t>
      </w:r>
      <w:r w:rsidRPr="000341C6">
        <w:rPr>
          <w:iCs/>
          <w:color w:val="974605"/>
          <w:sz w:val="22"/>
          <w:szCs w:val="22"/>
        </w:rPr>
        <w:t xml:space="preserve">  </w:t>
      </w:r>
      <w:r w:rsidRPr="000341C6">
        <w:rPr>
          <w:sz w:val="22"/>
          <w:szCs w:val="22"/>
        </w:rPr>
        <w:t xml:space="preserve">Ses dalgalarının maddesel ortamda oluşturduğu basınçtır. Atmosferik basınç ile sıkışma ve genleşme arasındaki basınç farkına ses basıncı denir. Birimi </w:t>
      </w:r>
      <w:r w:rsidRPr="000341C6">
        <w:rPr>
          <w:color w:val="FF0000"/>
          <w:sz w:val="22"/>
          <w:szCs w:val="22"/>
        </w:rPr>
        <w:t>“Bar” veya “</w:t>
      </w:r>
      <w:proofErr w:type="spellStart"/>
      <w:r w:rsidRPr="000341C6">
        <w:rPr>
          <w:color w:val="FF0000"/>
          <w:sz w:val="22"/>
          <w:szCs w:val="22"/>
        </w:rPr>
        <w:t>Pa</w:t>
      </w:r>
      <w:proofErr w:type="spellEnd"/>
      <w:r w:rsidRPr="000341C6">
        <w:rPr>
          <w:color w:val="FF0000"/>
          <w:sz w:val="22"/>
          <w:szCs w:val="22"/>
        </w:rPr>
        <w:t>” veya “Newton/</w:t>
      </w:r>
      <w:r w:rsidRPr="000341C6">
        <w:rPr>
          <w:rFonts w:ascii="Cambria Math" w:hAnsi="Cambria Math" w:cs="Cambria Math"/>
          <w:color w:val="FF0000"/>
          <w:sz w:val="22"/>
          <w:szCs w:val="22"/>
        </w:rPr>
        <w:t>𝑐𝑐𝑐𝑐</w:t>
      </w:r>
      <w:r w:rsidRPr="000341C6">
        <w:rPr>
          <w:rFonts w:ascii="Cambria Math" w:hAnsi="Cambria Math" w:cs="Cambria Math"/>
          <w:color w:val="FF0000"/>
          <w:sz w:val="16"/>
          <w:szCs w:val="16"/>
        </w:rPr>
        <w:t>2</w:t>
      </w:r>
      <w:r w:rsidRPr="000341C6">
        <w:rPr>
          <w:color w:val="FF0000"/>
          <w:sz w:val="22"/>
          <w:szCs w:val="22"/>
        </w:rPr>
        <w:t>”</w:t>
      </w:r>
      <w:r w:rsidRPr="000341C6">
        <w:rPr>
          <w:sz w:val="22"/>
          <w:szCs w:val="22"/>
        </w:rPr>
        <w:t xml:space="preserve"> </w:t>
      </w:r>
      <w:proofErr w:type="spellStart"/>
      <w:r w:rsidRPr="000341C6">
        <w:rPr>
          <w:sz w:val="22"/>
          <w:szCs w:val="22"/>
        </w:rPr>
        <w:t>dir</w:t>
      </w:r>
      <w:proofErr w:type="spellEnd"/>
      <w:r w:rsidRPr="000341C6">
        <w:rPr>
          <w:sz w:val="22"/>
          <w:szCs w:val="22"/>
        </w:rPr>
        <w:t xml:space="preserve">. Ses kaynağının kulaktan bir metre uzaklıktaki </w:t>
      </w:r>
      <w:proofErr w:type="spellStart"/>
      <w:r w:rsidRPr="000341C6">
        <w:rPr>
          <w:sz w:val="22"/>
          <w:szCs w:val="22"/>
        </w:rPr>
        <w:t>bascnıç</w:t>
      </w:r>
      <w:proofErr w:type="spellEnd"/>
      <w:r w:rsidRPr="000341C6">
        <w:rPr>
          <w:sz w:val="22"/>
          <w:szCs w:val="22"/>
        </w:rPr>
        <w:t xml:space="preserve"> düzeyi ise </w:t>
      </w:r>
      <w:r w:rsidRPr="000341C6">
        <w:rPr>
          <w:iCs/>
          <w:color w:val="FF0000"/>
          <w:sz w:val="22"/>
          <w:szCs w:val="22"/>
        </w:rPr>
        <w:t>sesin gücü</w:t>
      </w:r>
      <w:r w:rsidRPr="000341C6">
        <w:rPr>
          <w:iCs/>
          <w:color w:val="974605"/>
          <w:sz w:val="22"/>
          <w:szCs w:val="22"/>
        </w:rPr>
        <w:t xml:space="preserve"> </w:t>
      </w:r>
      <w:r w:rsidRPr="000341C6">
        <w:rPr>
          <w:sz w:val="22"/>
          <w:szCs w:val="22"/>
        </w:rPr>
        <w:t>(</w:t>
      </w:r>
      <w:proofErr w:type="spellStart"/>
      <w:r w:rsidRPr="000341C6">
        <w:rPr>
          <w:sz w:val="22"/>
          <w:szCs w:val="22"/>
        </w:rPr>
        <w:t>Watt</w:t>
      </w:r>
      <w:proofErr w:type="spellEnd"/>
      <w:r w:rsidRPr="000341C6">
        <w:rPr>
          <w:sz w:val="22"/>
          <w:szCs w:val="22"/>
        </w:rPr>
        <w:t xml:space="preserve">, W) olarak adlandırılmaktadır. </w:t>
      </w:r>
    </w:p>
    <w:p w:rsidR="005708B8" w:rsidRPr="000341C6" w:rsidRDefault="005708B8" w:rsidP="005708B8">
      <w:pPr>
        <w:pStyle w:val="Default"/>
        <w:rPr>
          <w:sz w:val="22"/>
          <w:szCs w:val="22"/>
        </w:rPr>
      </w:pPr>
      <w:r w:rsidRPr="000341C6">
        <w:rPr>
          <w:b/>
          <w:iCs/>
          <w:color w:val="FF0000"/>
        </w:rPr>
        <w:t>Sesin yoğunluğu:</w:t>
      </w:r>
      <w:r w:rsidRPr="000341C6">
        <w:rPr>
          <w:sz w:val="22"/>
          <w:szCs w:val="22"/>
        </w:rPr>
        <w:t xml:space="preserve"> Ses gücünün belirlenmiş birim zamanda, birim alana düşen miktarıdır ve birimi </w:t>
      </w:r>
      <w:r w:rsidRPr="000341C6">
        <w:rPr>
          <w:color w:val="FF0000"/>
          <w:sz w:val="22"/>
          <w:szCs w:val="22"/>
        </w:rPr>
        <w:t>W/m2’dir.</w:t>
      </w:r>
      <w:r w:rsidRPr="000341C6">
        <w:rPr>
          <w:sz w:val="22"/>
          <w:szCs w:val="22"/>
        </w:rPr>
        <w:t xml:space="preserve"> </w:t>
      </w:r>
    </w:p>
    <w:p w:rsidR="005708B8" w:rsidRPr="000341C6" w:rsidRDefault="005708B8" w:rsidP="005708B8">
      <w:pPr>
        <w:pStyle w:val="Default"/>
        <w:rPr>
          <w:sz w:val="22"/>
          <w:szCs w:val="22"/>
        </w:rPr>
      </w:pPr>
      <w:r w:rsidRPr="000341C6">
        <w:rPr>
          <w:b/>
          <w:iCs/>
          <w:color w:val="FF0000"/>
        </w:rPr>
        <w:t>Ses yoğunluk düzeyi:</w:t>
      </w:r>
      <w:r w:rsidRPr="000341C6">
        <w:rPr>
          <w:iCs/>
          <w:color w:val="974605"/>
          <w:sz w:val="22"/>
          <w:szCs w:val="22"/>
        </w:rPr>
        <w:t xml:space="preserve"> </w:t>
      </w:r>
      <w:r w:rsidRPr="000341C6">
        <w:rPr>
          <w:sz w:val="22"/>
          <w:szCs w:val="22"/>
        </w:rPr>
        <w:t xml:space="preserve">Birim alandaki sesin yoğunluk düzeyidir. Bunu ölçmek için logaritmik ölçüler </w:t>
      </w:r>
      <w:proofErr w:type="spellStart"/>
      <w:r w:rsidRPr="000341C6">
        <w:rPr>
          <w:sz w:val="22"/>
          <w:szCs w:val="22"/>
        </w:rPr>
        <w:t>geliştirilmişt</w:t>
      </w:r>
      <w:proofErr w:type="spellEnd"/>
      <w:r w:rsidRPr="000341C6">
        <w:rPr>
          <w:color w:val="FF0000"/>
          <w:sz w:val="22"/>
          <w:szCs w:val="22"/>
        </w:rPr>
        <w:t>“</w:t>
      </w:r>
      <w:proofErr w:type="spellStart"/>
      <w:r w:rsidRPr="000341C6">
        <w:rPr>
          <w:color w:val="FF0000"/>
          <w:sz w:val="22"/>
          <w:szCs w:val="22"/>
        </w:rPr>
        <w:t>Bell”dir</w:t>
      </w:r>
      <w:proofErr w:type="spellEnd"/>
      <w:r w:rsidRPr="000341C6">
        <w:rPr>
          <w:sz w:val="22"/>
          <w:szCs w:val="22"/>
        </w:rPr>
        <w:t xml:space="preserve"> ir. Birim. </w:t>
      </w:r>
    </w:p>
    <w:p w:rsidR="005708B8" w:rsidRPr="000341C6" w:rsidRDefault="005708B8" w:rsidP="005708B8">
      <w:pPr>
        <w:pStyle w:val="Default"/>
        <w:rPr>
          <w:sz w:val="22"/>
          <w:szCs w:val="22"/>
        </w:rPr>
      </w:pPr>
      <w:r w:rsidRPr="000341C6">
        <w:rPr>
          <w:b/>
          <w:color w:val="FF0000"/>
        </w:rPr>
        <w:t>Sesin şiddeti:</w:t>
      </w:r>
      <w:r w:rsidRPr="000341C6">
        <w:rPr>
          <w:sz w:val="22"/>
          <w:szCs w:val="22"/>
        </w:rPr>
        <w:t xml:space="preserve"> Ses enerjisinin hareket yönüne dik, birim alanda ve birim zamandaki akım gücüne (basıncına, enerjisine) </w:t>
      </w:r>
      <w:r w:rsidRPr="000341C6">
        <w:rPr>
          <w:iCs/>
          <w:color w:val="FF0000"/>
          <w:sz w:val="22"/>
          <w:szCs w:val="22"/>
        </w:rPr>
        <w:t>sesin şiddeti</w:t>
      </w:r>
      <w:r w:rsidRPr="000341C6">
        <w:rPr>
          <w:iCs/>
          <w:color w:val="974605"/>
          <w:sz w:val="22"/>
          <w:szCs w:val="22"/>
        </w:rPr>
        <w:t xml:space="preserve"> </w:t>
      </w:r>
      <w:r w:rsidRPr="000341C6">
        <w:rPr>
          <w:sz w:val="22"/>
          <w:szCs w:val="22"/>
        </w:rPr>
        <w:t xml:space="preserve">denir ve birimi </w:t>
      </w:r>
      <w:proofErr w:type="spellStart"/>
      <w:r w:rsidRPr="000341C6">
        <w:rPr>
          <w:color w:val="FF0000"/>
          <w:sz w:val="22"/>
          <w:szCs w:val="22"/>
        </w:rPr>
        <w:t>dB’dir</w:t>
      </w:r>
      <w:proofErr w:type="spellEnd"/>
      <w:r w:rsidRPr="000341C6">
        <w:rPr>
          <w:color w:val="FF0000"/>
          <w:sz w:val="22"/>
          <w:szCs w:val="22"/>
        </w:rPr>
        <w:t xml:space="preserve"> </w:t>
      </w:r>
      <w:r w:rsidRPr="000341C6">
        <w:rPr>
          <w:sz w:val="22"/>
          <w:szCs w:val="22"/>
        </w:rPr>
        <w:t xml:space="preserve">(desibel olarak okunur). </w:t>
      </w:r>
    </w:p>
    <w:p w:rsidR="005708B8" w:rsidRPr="000341C6" w:rsidRDefault="005708B8" w:rsidP="005708B8">
      <w:pPr>
        <w:pStyle w:val="Default"/>
        <w:rPr>
          <w:sz w:val="22"/>
          <w:szCs w:val="22"/>
        </w:rPr>
      </w:pPr>
      <w:r w:rsidRPr="000341C6">
        <w:rPr>
          <w:b/>
          <w:color w:val="FF0000"/>
        </w:rPr>
        <w:t>En yüksek ses basıncı</w:t>
      </w:r>
      <w:r w:rsidRPr="000341C6">
        <w:rPr>
          <w:color w:val="FF0000"/>
        </w:rPr>
        <w:t>:</w:t>
      </w:r>
      <w:r w:rsidRPr="000341C6">
        <w:rPr>
          <w:sz w:val="22"/>
          <w:szCs w:val="22"/>
        </w:rPr>
        <w:t xml:space="preserve"> Gürültüde </w:t>
      </w:r>
      <w:r w:rsidRPr="000341C6">
        <w:rPr>
          <w:iCs/>
          <w:color w:val="FF0000"/>
          <w:sz w:val="22"/>
          <w:szCs w:val="22"/>
        </w:rPr>
        <w:t>en yüksek ses basıncı</w:t>
      </w:r>
      <w:r w:rsidRPr="000341C6">
        <w:rPr>
          <w:iCs/>
          <w:color w:val="974605"/>
          <w:sz w:val="22"/>
          <w:szCs w:val="22"/>
        </w:rPr>
        <w:t xml:space="preserve"> </w:t>
      </w:r>
      <w:r w:rsidRPr="000341C6">
        <w:rPr>
          <w:sz w:val="22"/>
          <w:szCs w:val="22"/>
        </w:rPr>
        <w:t>(</w:t>
      </w:r>
      <w:proofErr w:type="spellStart"/>
      <w:r w:rsidRPr="000341C6">
        <w:rPr>
          <w:sz w:val="22"/>
          <w:szCs w:val="22"/>
        </w:rPr>
        <w:t>Ptepe</w:t>
      </w:r>
      <w:proofErr w:type="spellEnd"/>
      <w:r w:rsidRPr="000341C6">
        <w:rPr>
          <w:sz w:val="22"/>
          <w:szCs w:val="22"/>
        </w:rPr>
        <w:t xml:space="preserve">), C-frekans ağırlıklı anlık gürültü basıncının tepe değeridir. Gürültüde </w:t>
      </w:r>
      <w:r w:rsidRPr="000341C6">
        <w:rPr>
          <w:color w:val="FF0000"/>
          <w:sz w:val="22"/>
          <w:szCs w:val="22"/>
        </w:rPr>
        <w:t xml:space="preserve">günlük </w:t>
      </w:r>
      <w:r w:rsidRPr="000341C6">
        <w:rPr>
          <w:sz w:val="22"/>
          <w:szCs w:val="22"/>
        </w:rPr>
        <w:t xml:space="preserve">ve haftalık olmak üzere iki tür </w:t>
      </w:r>
      <w:proofErr w:type="spellStart"/>
      <w:r w:rsidRPr="000341C6">
        <w:rPr>
          <w:sz w:val="22"/>
          <w:szCs w:val="22"/>
        </w:rPr>
        <w:t>maruziyet</w:t>
      </w:r>
      <w:proofErr w:type="spellEnd"/>
      <w:r w:rsidRPr="000341C6">
        <w:rPr>
          <w:sz w:val="22"/>
          <w:szCs w:val="22"/>
        </w:rPr>
        <w:t xml:space="preserve"> düzeyi vardır. </w:t>
      </w:r>
    </w:p>
    <w:p w:rsidR="005708B8" w:rsidRPr="000341C6" w:rsidRDefault="005708B8" w:rsidP="005708B8">
      <w:pPr>
        <w:pStyle w:val="Default"/>
        <w:rPr>
          <w:sz w:val="22"/>
          <w:szCs w:val="22"/>
        </w:rPr>
      </w:pPr>
      <w:r w:rsidRPr="000341C6">
        <w:rPr>
          <w:b/>
          <w:iCs/>
          <w:color w:val="FF0000"/>
        </w:rPr>
        <w:t xml:space="preserve">Günlük gürültü </w:t>
      </w:r>
      <w:proofErr w:type="spellStart"/>
      <w:r w:rsidRPr="000341C6">
        <w:rPr>
          <w:b/>
          <w:iCs/>
          <w:color w:val="FF0000"/>
        </w:rPr>
        <w:t>maruziyet</w:t>
      </w:r>
      <w:proofErr w:type="spellEnd"/>
      <w:r w:rsidRPr="000341C6">
        <w:rPr>
          <w:b/>
          <w:iCs/>
          <w:color w:val="FF0000"/>
        </w:rPr>
        <w:t xml:space="preserve"> düzeyi</w:t>
      </w:r>
      <w:r w:rsidRPr="000341C6">
        <w:rPr>
          <w:iCs/>
          <w:color w:val="974605"/>
          <w:sz w:val="22"/>
          <w:szCs w:val="22"/>
        </w:rPr>
        <w:t xml:space="preserve"> </w:t>
      </w:r>
      <w:r w:rsidRPr="000341C6">
        <w:rPr>
          <w:b/>
          <w:color w:val="FF0000"/>
        </w:rPr>
        <w:t xml:space="preserve">(LEX, 8saat) </w:t>
      </w:r>
      <w:proofErr w:type="gramStart"/>
      <w:r w:rsidRPr="000341C6">
        <w:rPr>
          <w:b/>
          <w:color w:val="FF0000"/>
        </w:rPr>
        <w:t>[</w:t>
      </w:r>
      <w:proofErr w:type="spellStart"/>
      <w:proofErr w:type="gramEnd"/>
      <w:r w:rsidRPr="000341C6">
        <w:rPr>
          <w:b/>
          <w:color w:val="FF0000"/>
        </w:rPr>
        <w:t>dB</w:t>
      </w:r>
      <w:proofErr w:type="spellEnd"/>
      <w:r w:rsidRPr="000341C6">
        <w:rPr>
          <w:b/>
          <w:color w:val="FF0000"/>
        </w:rPr>
        <w:t xml:space="preserve">(A) re. 20 </w:t>
      </w:r>
      <w:proofErr w:type="spellStart"/>
      <w:r w:rsidRPr="000341C6">
        <w:rPr>
          <w:b/>
          <w:color w:val="FF0000"/>
        </w:rPr>
        <w:t>μPa</w:t>
      </w:r>
      <w:proofErr w:type="spellEnd"/>
      <w:r w:rsidRPr="000341C6">
        <w:rPr>
          <w:b/>
          <w:color w:val="FF0000"/>
        </w:rPr>
        <w:t>]:</w:t>
      </w:r>
      <w:r w:rsidRPr="000341C6">
        <w:rPr>
          <w:sz w:val="22"/>
          <w:szCs w:val="22"/>
        </w:rPr>
        <w:t xml:space="preserve"> </w:t>
      </w:r>
      <w:r w:rsidRPr="000415E8">
        <w:rPr>
          <w:sz w:val="22"/>
          <w:szCs w:val="22"/>
          <w:highlight w:val="yellow"/>
        </w:rPr>
        <w:t>TS 2607 ISO 1999</w:t>
      </w:r>
      <w:r w:rsidRPr="000341C6">
        <w:rPr>
          <w:sz w:val="22"/>
          <w:szCs w:val="22"/>
        </w:rPr>
        <w:t xml:space="preserve"> standardında tanımlandığı gibi en yüksek ses basıncının ve anlık darbeli gürültünün de </w:t>
      </w:r>
      <w:proofErr w:type="gramStart"/>
      <w:r w:rsidRPr="000341C6">
        <w:rPr>
          <w:sz w:val="22"/>
          <w:szCs w:val="22"/>
        </w:rPr>
        <w:t>dahil</w:t>
      </w:r>
      <w:proofErr w:type="gramEnd"/>
      <w:r w:rsidRPr="000341C6">
        <w:rPr>
          <w:sz w:val="22"/>
          <w:szCs w:val="22"/>
        </w:rPr>
        <w:t xml:space="preserve"> olduğu A-ağırlıklı bütün gürültü </w:t>
      </w:r>
      <w:proofErr w:type="spellStart"/>
      <w:r w:rsidRPr="000341C6">
        <w:rPr>
          <w:sz w:val="22"/>
          <w:szCs w:val="22"/>
        </w:rPr>
        <w:t>maruziyet</w:t>
      </w:r>
      <w:proofErr w:type="spellEnd"/>
      <w:r w:rsidRPr="000341C6">
        <w:rPr>
          <w:sz w:val="22"/>
          <w:szCs w:val="22"/>
        </w:rPr>
        <w:t xml:space="preserve"> düzeylerinin, sekiz saatlik </w:t>
      </w:r>
      <w:r w:rsidRPr="000341C6">
        <w:rPr>
          <w:color w:val="FF0000"/>
          <w:sz w:val="22"/>
          <w:szCs w:val="22"/>
        </w:rPr>
        <w:t>bir iş günü</w:t>
      </w:r>
      <w:r w:rsidRPr="000341C6">
        <w:rPr>
          <w:sz w:val="22"/>
          <w:szCs w:val="22"/>
        </w:rPr>
        <w:t xml:space="preserve"> için zaman ağırlıklı ortalamasıdır. </w:t>
      </w:r>
    </w:p>
    <w:p w:rsidR="005708B8" w:rsidRPr="000341C6" w:rsidRDefault="005708B8" w:rsidP="005708B8">
      <w:pPr>
        <w:spacing w:after="0"/>
      </w:pPr>
      <w:r w:rsidRPr="000341C6">
        <w:rPr>
          <w:b/>
          <w:iCs/>
          <w:color w:val="FF0000"/>
          <w:sz w:val="24"/>
          <w:szCs w:val="24"/>
        </w:rPr>
        <w:lastRenderedPageBreak/>
        <w:t xml:space="preserve">Haftalık gürültü </w:t>
      </w:r>
      <w:proofErr w:type="spellStart"/>
      <w:r w:rsidRPr="000341C6">
        <w:rPr>
          <w:b/>
          <w:iCs/>
          <w:color w:val="FF0000"/>
          <w:sz w:val="24"/>
          <w:szCs w:val="24"/>
        </w:rPr>
        <w:t>maruziyet</w:t>
      </w:r>
      <w:proofErr w:type="spellEnd"/>
      <w:r w:rsidRPr="000341C6">
        <w:rPr>
          <w:b/>
          <w:iCs/>
          <w:color w:val="FF0000"/>
          <w:sz w:val="24"/>
          <w:szCs w:val="24"/>
        </w:rPr>
        <w:t xml:space="preserve"> düzeyi </w:t>
      </w:r>
      <w:r w:rsidRPr="000341C6">
        <w:rPr>
          <w:b/>
          <w:color w:val="FF0000"/>
          <w:sz w:val="24"/>
          <w:szCs w:val="24"/>
        </w:rPr>
        <w:t>(LEX, 8saat):</w:t>
      </w:r>
      <w:r w:rsidRPr="000341C6">
        <w:t xml:space="preserve"> </w:t>
      </w:r>
      <w:r w:rsidRPr="00CC064B">
        <w:rPr>
          <w:highlight w:val="yellow"/>
        </w:rPr>
        <w:t>TS 2607 ISO 1999</w:t>
      </w:r>
      <w:r w:rsidRPr="000341C6">
        <w:t xml:space="preserve"> standardında tanımlandığı gibi A-ağırlıklı günlük gürültü </w:t>
      </w:r>
      <w:proofErr w:type="spellStart"/>
      <w:r w:rsidRPr="000341C6">
        <w:t>maruziyet</w:t>
      </w:r>
      <w:proofErr w:type="spellEnd"/>
      <w:r w:rsidRPr="000341C6">
        <w:t xml:space="preserve"> düzeylerinin, sekiz saatlik </w:t>
      </w:r>
      <w:r w:rsidRPr="000341C6">
        <w:rPr>
          <w:color w:val="FF0000"/>
        </w:rPr>
        <w:t>beş iş gününden</w:t>
      </w:r>
      <w:r w:rsidRPr="000341C6">
        <w:t xml:space="preserve"> oluşan bir hafta için zaman ağırlıklı ortalamasıdır.</w:t>
      </w:r>
    </w:p>
    <w:p w:rsidR="005708B8" w:rsidRDefault="005708B8" w:rsidP="005708B8">
      <w:pPr>
        <w:spacing w:after="0"/>
      </w:pPr>
      <w:proofErr w:type="spellStart"/>
      <w:r w:rsidRPr="000341C6">
        <w:rPr>
          <w:b/>
          <w:iCs/>
          <w:color w:val="FF0000"/>
          <w:sz w:val="24"/>
          <w:szCs w:val="24"/>
        </w:rPr>
        <w:t>Dozimetreler</w:t>
      </w:r>
      <w:proofErr w:type="spellEnd"/>
      <w:r w:rsidRPr="000341C6">
        <w:rPr>
          <w:b/>
          <w:iCs/>
          <w:color w:val="FF0000"/>
          <w:sz w:val="24"/>
          <w:szCs w:val="24"/>
        </w:rPr>
        <w:t xml:space="preserve">: </w:t>
      </w:r>
      <w:r w:rsidRPr="000341C6">
        <w:t xml:space="preserve">Kulak için zararlı olabilecek gürültüyü maruz kalma süresi ve şiddet bakımından oranlayan cihazlardır ve gürültünün zararlı olma oranlarını yüzde olarak belirler. Bu cihazlar sesin basıncını-enerjisini ölçer ve gürültünün </w:t>
      </w:r>
      <w:proofErr w:type="spellStart"/>
      <w:r w:rsidRPr="000341C6">
        <w:t>maruziyet</w:t>
      </w:r>
      <w:proofErr w:type="spellEnd"/>
      <w:r w:rsidRPr="000341C6">
        <w:t xml:space="preserve"> riskini belirler.</w:t>
      </w:r>
    </w:p>
    <w:p w:rsidR="005708B8" w:rsidRDefault="005708B8" w:rsidP="005708B8">
      <w:pPr>
        <w:pStyle w:val="Default"/>
        <w:rPr>
          <w:color w:val="auto"/>
          <w:sz w:val="22"/>
          <w:szCs w:val="22"/>
        </w:rPr>
      </w:pPr>
    </w:p>
    <w:p w:rsidR="005708B8" w:rsidRDefault="005708B8" w:rsidP="005708B8">
      <w:pPr>
        <w:pStyle w:val="Default"/>
        <w:rPr>
          <w:color w:val="auto"/>
          <w:sz w:val="22"/>
          <w:szCs w:val="22"/>
        </w:rPr>
      </w:pPr>
      <w:r>
        <w:rPr>
          <w:color w:val="auto"/>
          <w:sz w:val="22"/>
          <w:szCs w:val="22"/>
        </w:rPr>
        <w:t>2.Ses dalgalarının ortamda oluşturduğu basınç aşağıdakilerden hangisidir?</w:t>
      </w:r>
    </w:p>
    <w:p w:rsidR="005708B8" w:rsidRDefault="005708B8" w:rsidP="005708B8">
      <w:pPr>
        <w:pStyle w:val="Default"/>
        <w:rPr>
          <w:color w:val="auto"/>
          <w:sz w:val="22"/>
          <w:szCs w:val="22"/>
        </w:rPr>
      </w:pPr>
      <w:r>
        <w:rPr>
          <w:color w:val="auto"/>
          <w:sz w:val="22"/>
          <w:szCs w:val="22"/>
        </w:rPr>
        <w:t>a)Ses frekansı</w:t>
      </w:r>
    </w:p>
    <w:p w:rsidR="005708B8" w:rsidRDefault="005708B8" w:rsidP="005708B8">
      <w:pPr>
        <w:pStyle w:val="Default"/>
        <w:rPr>
          <w:color w:val="auto"/>
          <w:sz w:val="22"/>
          <w:szCs w:val="22"/>
        </w:rPr>
      </w:pPr>
      <w:r>
        <w:rPr>
          <w:color w:val="auto"/>
          <w:sz w:val="22"/>
          <w:szCs w:val="22"/>
        </w:rPr>
        <w:t>b)Ses dalgası</w:t>
      </w:r>
    </w:p>
    <w:p w:rsidR="005708B8" w:rsidRDefault="005708B8" w:rsidP="005708B8">
      <w:pPr>
        <w:pStyle w:val="Default"/>
        <w:rPr>
          <w:color w:val="auto"/>
          <w:sz w:val="22"/>
          <w:szCs w:val="22"/>
        </w:rPr>
      </w:pPr>
      <w:r>
        <w:rPr>
          <w:color w:val="auto"/>
          <w:sz w:val="22"/>
          <w:szCs w:val="22"/>
        </w:rPr>
        <w:t>c)Ses ortam dalgası</w:t>
      </w:r>
    </w:p>
    <w:p w:rsidR="005708B8" w:rsidRDefault="005708B8" w:rsidP="005708B8">
      <w:pPr>
        <w:pStyle w:val="Default"/>
        <w:rPr>
          <w:color w:val="auto"/>
          <w:sz w:val="22"/>
          <w:szCs w:val="22"/>
        </w:rPr>
      </w:pPr>
      <w:r>
        <w:rPr>
          <w:color w:val="auto"/>
          <w:sz w:val="22"/>
          <w:szCs w:val="22"/>
        </w:rPr>
        <w:t>d)Ses hızı</w:t>
      </w:r>
    </w:p>
    <w:p w:rsidR="005708B8" w:rsidRPr="000415E8" w:rsidRDefault="005708B8" w:rsidP="005708B8">
      <w:pPr>
        <w:pStyle w:val="Default"/>
        <w:rPr>
          <w:color w:val="auto"/>
          <w:sz w:val="22"/>
          <w:szCs w:val="22"/>
        </w:rPr>
      </w:pPr>
      <w:r w:rsidRPr="000415E8">
        <w:rPr>
          <w:color w:val="auto"/>
          <w:sz w:val="22"/>
          <w:szCs w:val="22"/>
          <w:highlight w:val="yellow"/>
        </w:rPr>
        <w:t>e)Ses basıncı</w:t>
      </w:r>
    </w:p>
    <w:p w:rsidR="005708B8" w:rsidRDefault="005708B8" w:rsidP="005708B8">
      <w:pPr>
        <w:pStyle w:val="Default"/>
        <w:rPr>
          <w:sz w:val="22"/>
          <w:szCs w:val="22"/>
        </w:rPr>
      </w:pPr>
      <w:r w:rsidRPr="000341C6">
        <w:rPr>
          <w:b/>
          <w:iCs/>
          <w:color w:val="FF0000"/>
        </w:rPr>
        <w:t>Ses basıncı:</w:t>
      </w:r>
      <w:r w:rsidRPr="000341C6">
        <w:rPr>
          <w:iCs/>
          <w:color w:val="974605"/>
          <w:sz w:val="22"/>
          <w:szCs w:val="22"/>
        </w:rPr>
        <w:t xml:space="preserve">  </w:t>
      </w:r>
      <w:r w:rsidRPr="000341C6">
        <w:rPr>
          <w:sz w:val="22"/>
          <w:szCs w:val="22"/>
        </w:rPr>
        <w:t xml:space="preserve">Ses dalgalarının maddesel ortamda oluşturduğu basınçtır. Atmosferik basınç ile sıkışma ve genleşme arasındaki basınç farkına ses basıncı denir. Birimi </w:t>
      </w:r>
      <w:r w:rsidRPr="000341C6">
        <w:rPr>
          <w:color w:val="FF0000"/>
          <w:sz w:val="22"/>
          <w:szCs w:val="22"/>
        </w:rPr>
        <w:t>“Bar” veya “</w:t>
      </w:r>
      <w:proofErr w:type="spellStart"/>
      <w:r w:rsidRPr="000341C6">
        <w:rPr>
          <w:color w:val="FF0000"/>
          <w:sz w:val="22"/>
          <w:szCs w:val="22"/>
        </w:rPr>
        <w:t>Pa</w:t>
      </w:r>
      <w:proofErr w:type="spellEnd"/>
      <w:r w:rsidRPr="000341C6">
        <w:rPr>
          <w:color w:val="FF0000"/>
          <w:sz w:val="22"/>
          <w:szCs w:val="22"/>
        </w:rPr>
        <w:t>” veya “Newton/</w:t>
      </w:r>
      <w:r w:rsidRPr="000341C6">
        <w:rPr>
          <w:rFonts w:ascii="Cambria Math" w:hAnsi="Cambria Math" w:cs="Cambria Math"/>
          <w:color w:val="FF0000"/>
          <w:sz w:val="22"/>
          <w:szCs w:val="22"/>
        </w:rPr>
        <w:t>𝑐𝑐𝑐𝑐</w:t>
      </w:r>
      <w:r w:rsidRPr="000341C6">
        <w:rPr>
          <w:rFonts w:ascii="Cambria Math" w:hAnsi="Cambria Math" w:cs="Cambria Math"/>
          <w:color w:val="FF0000"/>
          <w:sz w:val="16"/>
          <w:szCs w:val="16"/>
        </w:rPr>
        <w:t>2</w:t>
      </w:r>
      <w:r w:rsidRPr="000341C6">
        <w:rPr>
          <w:color w:val="FF0000"/>
          <w:sz w:val="22"/>
          <w:szCs w:val="22"/>
        </w:rPr>
        <w:t>”</w:t>
      </w:r>
      <w:r w:rsidRPr="000341C6">
        <w:rPr>
          <w:sz w:val="22"/>
          <w:szCs w:val="22"/>
        </w:rPr>
        <w:t xml:space="preserve"> </w:t>
      </w:r>
      <w:proofErr w:type="spellStart"/>
      <w:r w:rsidRPr="000341C6">
        <w:rPr>
          <w:sz w:val="22"/>
          <w:szCs w:val="22"/>
        </w:rPr>
        <w:t>dir</w:t>
      </w:r>
      <w:proofErr w:type="spellEnd"/>
      <w:r w:rsidRPr="000341C6">
        <w:rPr>
          <w:sz w:val="22"/>
          <w:szCs w:val="22"/>
        </w:rPr>
        <w:t xml:space="preserve">. Ses kaynağının kulaktan bir metre uzaklıktaki </w:t>
      </w:r>
      <w:proofErr w:type="spellStart"/>
      <w:r w:rsidRPr="000341C6">
        <w:rPr>
          <w:sz w:val="22"/>
          <w:szCs w:val="22"/>
        </w:rPr>
        <w:t>bascnıç</w:t>
      </w:r>
      <w:proofErr w:type="spellEnd"/>
      <w:r w:rsidRPr="000341C6">
        <w:rPr>
          <w:sz w:val="22"/>
          <w:szCs w:val="22"/>
        </w:rPr>
        <w:t xml:space="preserve"> düzeyi ise </w:t>
      </w:r>
      <w:r w:rsidRPr="000341C6">
        <w:rPr>
          <w:iCs/>
          <w:color w:val="FF0000"/>
          <w:sz w:val="22"/>
          <w:szCs w:val="22"/>
        </w:rPr>
        <w:t>sesin gücü</w:t>
      </w:r>
      <w:r w:rsidRPr="000341C6">
        <w:rPr>
          <w:iCs/>
          <w:color w:val="974605"/>
          <w:sz w:val="22"/>
          <w:szCs w:val="22"/>
        </w:rPr>
        <w:t xml:space="preserve"> </w:t>
      </w:r>
      <w:r w:rsidRPr="000341C6">
        <w:rPr>
          <w:sz w:val="22"/>
          <w:szCs w:val="22"/>
        </w:rPr>
        <w:t>(</w:t>
      </w:r>
      <w:proofErr w:type="spellStart"/>
      <w:r w:rsidRPr="000341C6">
        <w:rPr>
          <w:sz w:val="22"/>
          <w:szCs w:val="22"/>
        </w:rPr>
        <w:t>Watt</w:t>
      </w:r>
      <w:proofErr w:type="spellEnd"/>
      <w:r w:rsidRPr="000341C6">
        <w:rPr>
          <w:sz w:val="22"/>
          <w:szCs w:val="22"/>
        </w:rPr>
        <w:t xml:space="preserve">, W) olarak adlandırılmaktadır. </w:t>
      </w:r>
    </w:p>
    <w:p w:rsidR="008629DE" w:rsidRDefault="008629DE" w:rsidP="005708B8">
      <w:pPr>
        <w:pStyle w:val="Default"/>
        <w:rPr>
          <w:color w:val="auto"/>
          <w:sz w:val="22"/>
          <w:szCs w:val="22"/>
        </w:rPr>
      </w:pPr>
    </w:p>
    <w:p w:rsidR="005708B8" w:rsidRDefault="005708B8" w:rsidP="005708B8">
      <w:pPr>
        <w:pStyle w:val="Default"/>
        <w:rPr>
          <w:color w:val="auto"/>
          <w:sz w:val="22"/>
          <w:szCs w:val="22"/>
        </w:rPr>
      </w:pPr>
      <w:r>
        <w:rPr>
          <w:color w:val="auto"/>
          <w:sz w:val="22"/>
          <w:szCs w:val="22"/>
        </w:rPr>
        <w:t>3.Ses hızını birimi aşağıdakilerden hangisidir?</w:t>
      </w:r>
    </w:p>
    <w:p w:rsidR="005708B8" w:rsidRDefault="005708B8" w:rsidP="005708B8">
      <w:pPr>
        <w:pStyle w:val="Default"/>
        <w:rPr>
          <w:color w:val="auto"/>
          <w:sz w:val="22"/>
          <w:szCs w:val="22"/>
        </w:rPr>
      </w:pPr>
      <w:r>
        <w:rPr>
          <w:color w:val="auto"/>
          <w:sz w:val="22"/>
          <w:szCs w:val="22"/>
        </w:rPr>
        <w:t>a)</w:t>
      </w:r>
      <w:proofErr w:type="spellStart"/>
      <w:r>
        <w:rPr>
          <w:color w:val="auto"/>
          <w:sz w:val="22"/>
          <w:szCs w:val="22"/>
        </w:rPr>
        <w:t>Watt</w:t>
      </w:r>
      <w:proofErr w:type="spellEnd"/>
    </w:p>
    <w:p w:rsidR="005708B8" w:rsidRDefault="005708B8" w:rsidP="005708B8">
      <w:pPr>
        <w:pStyle w:val="Default"/>
        <w:rPr>
          <w:color w:val="auto"/>
          <w:sz w:val="22"/>
          <w:szCs w:val="22"/>
        </w:rPr>
      </w:pPr>
      <w:r>
        <w:rPr>
          <w:color w:val="auto"/>
          <w:sz w:val="22"/>
          <w:szCs w:val="22"/>
        </w:rPr>
        <w:t>b)</w:t>
      </w:r>
      <w:proofErr w:type="spellStart"/>
      <w:r>
        <w:rPr>
          <w:color w:val="auto"/>
          <w:sz w:val="22"/>
          <w:szCs w:val="22"/>
        </w:rPr>
        <w:t>dB</w:t>
      </w:r>
      <w:proofErr w:type="spellEnd"/>
    </w:p>
    <w:p w:rsidR="005708B8" w:rsidRDefault="005708B8" w:rsidP="005708B8">
      <w:pPr>
        <w:pStyle w:val="Default"/>
        <w:rPr>
          <w:color w:val="auto"/>
          <w:sz w:val="22"/>
          <w:szCs w:val="22"/>
        </w:rPr>
      </w:pPr>
      <w:r w:rsidRPr="000415E8">
        <w:rPr>
          <w:color w:val="auto"/>
          <w:sz w:val="22"/>
          <w:szCs w:val="22"/>
          <w:highlight w:val="yellow"/>
        </w:rPr>
        <w:t>c)m/sn</w:t>
      </w:r>
    </w:p>
    <w:p w:rsidR="005708B8" w:rsidRDefault="005708B8" w:rsidP="005708B8">
      <w:pPr>
        <w:pStyle w:val="Default"/>
        <w:tabs>
          <w:tab w:val="left" w:pos="1530"/>
        </w:tabs>
        <w:rPr>
          <w:color w:val="auto"/>
          <w:sz w:val="22"/>
          <w:szCs w:val="22"/>
        </w:rPr>
      </w:pPr>
      <w:r>
        <w:rPr>
          <w:color w:val="auto"/>
          <w:sz w:val="22"/>
          <w:szCs w:val="22"/>
        </w:rPr>
        <w:t>d)</w:t>
      </w:r>
      <w:proofErr w:type="spellStart"/>
      <w:r>
        <w:rPr>
          <w:color w:val="auto"/>
          <w:sz w:val="22"/>
          <w:szCs w:val="22"/>
        </w:rPr>
        <w:t>Fkerans</w:t>
      </w:r>
      <w:proofErr w:type="spellEnd"/>
      <w:r>
        <w:rPr>
          <w:color w:val="auto"/>
          <w:sz w:val="22"/>
          <w:szCs w:val="22"/>
        </w:rPr>
        <w:tab/>
      </w:r>
    </w:p>
    <w:p w:rsidR="005708B8" w:rsidRDefault="005708B8" w:rsidP="005708B8">
      <w:pPr>
        <w:pStyle w:val="Default"/>
        <w:rPr>
          <w:color w:val="auto"/>
          <w:sz w:val="22"/>
          <w:szCs w:val="22"/>
        </w:rPr>
      </w:pPr>
      <w:r>
        <w:rPr>
          <w:color w:val="auto"/>
          <w:sz w:val="22"/>
          <w:szCs w:val="22"/>
        </w:rPr>
        <w:t>e)Bar</w:t>
      </w:r>
    </w:p>
    <w:p w:rsidR="005708B8" w:rsidRDefault="005708B8" w:rsidP="005708B8">
      <w:pPr>
        <w:pStyle w:val="Default"/>
        <w:rPr>
          <w:sz w:val="22"/>
          <w:szCs w:val="22"/>
        </w:rPr>
      </w:pPr>
      <w:r w:rsidRPr="000341C6">
        <w:rPr>
          <w:b/>
          <w:iCs/>
          <w:color w:val="FF0000"/>
        </w:rPr>
        <w:t>Ses hızı:</w:t>
      </w:r>
      <w:r w:rsidRPr="000341C6">
        <w:rPr>
          <w:iCs/>
          <w:color w:val="974605"/>
          <w:sz w:val="22"/>
          <w:szCs w:val="22"/>
        </w:rPr>
        <w:t xml:space="preserve"> </w:t>
      </w:r>
      <w:r w:rsidRPr="000341C6">
        <w:rPr>
          <w:iCs/>
          <w:color w:val="auto"/>
          <w:sz w:val="22"/>
          <w:szCs w:val="22"/>
        </w:rPr>
        <w:t xml:space="preserve">Sesin maddesel ortamlardaki birim zamanda aldığı yoldur. Birimi </w:t>
      </w:r>
      <w:r w:rsidRPr="000341C6">
        <w:rPr>
          <w:iCs/>
          <w:color w:val="FF0000"/>
          <w:sz w:val="22"/>
          <w:szCs w:val="22"/>
        </w:rPr>
        <w:t>m/</w:t>
      </w:r>
      <w:proofErr w:type="spellStart"/>
      <w:r w:rsidRPr="000341C6">
        <w:rPr>
          <w:iCs/>
          <w:color w:val="FF0000"/>
          <w:sz w:val="22"/>
          <w:szCs w:val="22"/>
        </w:rPr>
        <w:t>sn’dir</w:t>
      </w:r>
      <w:proofErr w:type="spellEnd"/>
      <w:r w:rsidRPr="000341C6">
        <w:rPr>
          <w:iCs/>
          <w:color w:val="974605"/>
          <w:sz w:val="22"/>
          <w:szCs w:val="22"/>
        </w:rPr>
        <w:t xml:space="preserve">. </w:t>
      </w:r>
      <w:r w:rsidRPr="000341C6">
        <w:rPr>
          <w:sz w:val="22"/>
          <w:szCs w:val="22"/>
        </w:rPr>
        <w:t>Örnek olarak, ses hızı havada 340 m/sn, suda ise 1410 m/</w:t>
      </w:r>
      <w:proofErr w:type="spellStart"/>
      <w:r w:rsidRPr="000341C6">
        <w:rPr>
          <w:sz w:val="22"/>
          <w:szCs w:val="22"/>
        </w:rPr>
        <w:t>sn’dir</w:t>
      </w:r>
      <w:proofErr w:type="spellEnd"/>
      <w:r w:rsidRPr="000341C6">
        <w:rPr>
          <w:sz w:val="22"/>
          <w:szCs w:val="22"/>
        </w:rPr>
        <w:t>.</w:t>
      </w:r>
    </w:p>
    <w:p w:rsidR="005708B8" w:rsidRDefault="005708B8" w:rsidP="005708B8">
      <w:pPr>
        <w:pStyle w:val="Default"/>
        <w:rPr>
          <w:color w:val="auto"/>
          <w:sz w:val="22"/>
          <w:szCs w:val="22"/>
        </w:rPr>
      </w:pPr>
    </w:p>
    <w:p w:rsidR="005708B8" w:rsidRDefault="005708B8" w:rsidP="005708B8">
      <w:pPr>
        <w:pStyle w:val="Default"/>
        <w:rPr>
          <w:color w:val="auto"/>
          <w:sz w:val="22"/>
          <w:szCs w:val="22"/>
        </w:rPr>
      </w:pPr>
      <w:r>
        <w:rPr>
          <w:color w:val="auto"/>
          <w:sz w:val="22"/>
          <w:szCs w:val="22"/>
        </w:rPr>
        <w:t>4.W/</w:t>
      </w:r>
      <w:r>
        <w:rPr>
          <w:rFonts w:ascii="Cambria Math" w:hAnsi="Cambria Math" w:cs="Cambria Math"/>
          <w:color w:val="auto"/>
          <w:sz w:val="22"/>
          <w:szCs w:val="22"/>
        </w:rPr>
        <w:t>𝑚𝑚</w:t>
      </w:r>
      <w:r>
        <w:rPr>
          <w:rFonts w:ascii="Cambria Math" w:hAnsi="Cambria Math" w:cs="Cambria Math"/>
          <w:color w:val="auto"/>
          <w:sz w:val="16"/>
          <w:szCs w:val="16"/>
        </w:rPr>
        <w:t xml:space="preserve">2 </w:t>
      </w:r>
      <w:r>
        <w:rPr>
          <w:color w:val="auto"/>
          <w:sz w:val="22"/>
          <w:szCs w:val="22"/>
        </w:rPr>
        <w:t>hangi terimin birimidir?</w:t>
      </w:r>
    </w:p>
    <w:p w:rsidR="005708B8" w:rsidRDefault="005708B8" w:rsidP="005708B8">
      <w:pPr>
        <w:pStyle w:val="Default"/>
        <w:rPr>
          <w:color w:val="auto"/>
          <w:sz w:val="22"/>
          <w:szCs w:val="22"/>
        </w:rPr>
      </w:pPr>
      <w:r w:rsidRPr="000415E8">
        <w:rPr>
          <w:color w:val="auto"/>
          <w:sz w:val="22"/>
          <w:szCs w:val="22"/>
          <w:highlight w:val="yellow"/>
        </w:rPr>
        <w:t>a)Ses yoğunluğu</w:t>
      </w:r>
    </w:p>
    <w:p w:rsidR="005708B8" w:rsidRDefault="005708B8" w:rsidP="005708B8">
      <w:pPr>
        <w:pStyle w:val="Default"/>
        <w:rPr>
          <w:color w:val="auto"/>
          <w:sz w:val="22"/>
          <w:szCs w:val="22"/>
        </w:rPr>
      </w:pPr>
      <w:r>
        <w:rPr>
          <w:color w:val="auto"/>
          <w:sz w:val="22"/>
          <w:szCs w:val="22"/>
        </w:rPr>
        <w:t>b)Ses düzeyi</w:t>
      </w:r>
    </w:p>
    <w:p w:rsidR="005708B8" w:rsidRDefault="005708B8" w:rsidP="005708B8">
      <w:pPr>
        <w:pStyle w:val="Default"/>
        <w:rPr>
          <w:color w:val="auto"/>
          <w:sz w:val="22"/>
          <w:szCs w:val="22"/>
        </w:rPr>
      </w:pPr>
      <w:r>
        <w:rPr>
          <w:color w:val="auto"/>
          <w:sz w:val="22"/>
          <w:szCs w:val="22"/>
        </w:rPr>
        <w:t xml:space="preserve">c)Sese </w:t>
      </w:r>
      <w:proofErr w:type="spellStart"/>
      <w:r>
        <w:rPr>
          <w:color w:val="auto"/>
          <w:sz w:val="22"/>
          <w:szCs w:val="22"/>
        </w:rPr>
        <w:t>maruziyet</w:t>
      </w:r>
      <w:proofErr w:type="spellEnd"/>
    </w:p>
    <w:p w:rsidR="005708B8" w:rsidRDefault="005708B8" w:rsidP="005708B8">
      <w:pPr>
        <w:pStyle w:val="Default"/>
        <w:rPr>
          <w:color w:val="auto"/>
          <w:sz w:val="22"/>
          <w:szCs w:val="22"/>
        </w:rPr>
      </w:pPr>
      <w:r>
        <w:rPr>
          <w:color w:val="auto"/>
          <w:sz w:val="22"/>
          <w:szCs w:val="22"/>
        </w:rPr>
        <w:t>d)Ses basıncı</w:t>
      </w:r>
    </w:p>
    <w:p w:rsidR="005708B8" w:rsidRDefault="005708B8" w:rsidP="005708B8">
      <w:pPr>
        <w:pStyle w:val="Default"/>
        <w:rPr>
          <w:color w:val="auto"/>
          <w:sz w:val="22"/>
          <w:szCs w:val="22"/>
        </w:rPr>
      </w:pPr>
      <w:r>
        <w:rPr>
          <w:color w:val="auto"/>
          <w:sz w:val="22"/>
          <w:szCs w:val="22"/>
        </w:rPr>
        <w:t xml:space="preserve">e)Metrekareye ses </w:t>
      </w:r>
      <w:proofErr w:type="spellStart"/>
      <w:r>
        <w:rPr>
          <w:color w:val="auto"/>
          <w:sz w:val="22"/>
          <w:szCs w:val="22"/>
        </w:rPr>
        <w:t>maruziyet</w:t>
      </w:r>
      <w:proofErr w:type="spellEnd"/>
      <w:r>
        <w:rPr>
          <w:color w:val="auto"/>
          <w:sz w:val="22"/>
          <w:szCs w:val="22"/>
        </w:rPr>
        <w:t xml:space="preserve"> değeri</w:t>
      </w:r>
    </w:p>
    <w:p w:rsidR="005708B8" w:rsidRDefault="005708B8" w:rsidP="005708B8">
      <w:pPr>
        <w:pStyle w:val="Default"/>
        <w:rPr>
          <w:color w:val="auto"/>
          <w:sz w:val="22"/>
          <w:szCs w:val="22"/>
        </w:rPr>
      </w:pPr>
    </w:p>
    <w:p w:rsidR="005708B8" w:rsidRPr="000341C6" w:rsidRDefault="005708B8" w:rsidP="005708B8">
      <w:pPr>
        <w:pStyle w:val="Default"/>
        <w:rPr>
          <w:sz w:val="22"/>
          <w:szCs w:val="22"/>
        </w:rPr>
      </w:pPr>
      <w:r w:rsidRPr="000341C6">
        <w:rPr>
          <w:b/>
          <w:iCs/>
          <w:color w:val="FF0000"/>
        </w:rPr>
        <w:t>Sesin yoğunluğu:</w:t>
      </w:r>
      <w:r w:rsidRPr="000341C6">
        <w:rPr>
          <w:sz w:val="22"/>
          <w:szCs w:val="22"/>
        </w:rPr>
        <w:t xml:space="preserve"> Ses gücünün belirlenmiş birim zamanda, birim alana düşen miktarıdır ve birimi </w:t>
      </w:r>
      <w:r w:rsidRPr="000341C6">
        <w:rPr>
          <w:color w:val="FF0000"/>
          <w:sz w:val="22"/>
          <w:szCs w:val="22"/>
        </w:rPr>
        <w:t>W/m2’dir.</w:t>
      </w:r>
      <w:r w:rsidRPr="000341C6">
        <w:rPr>
          <w:sz w:val="22"/>
          <w:szCs w:val="22"/>
        </w:rPr>
        <w:t xml:space="preserve"> </w:t>
      </w:r>
    </w:p>
    <w:p w:rsidR="00D4733F" w:rsidRDefault="00D4733F" w:rsidP="005708B8">
      <w:pPr>
        <w:pStyle w:val="Default"/>
        <w:rPr>
          <w:color w:val="auto"/>
          <w:sz w:val="22"/>
          <w:szCs w:val="22"/>
        </w:rPr>
      </w:pPr>
    </w:p>
    <w:p w:rsidR="005708B8" w:rsidRDefault="005708B8" w:rsidP="005708B8">
      <w:pPr>
        <w:pStyle w:val="Default"/>
        <w:rPr>
          <w:color w:val="auto"/>
          <w:sz w:val="22"/>
          <w:szCs w:val="22"/>
        </w:rPr>
      </w:pPr>
      <w:r>
        <w:rPr>
          <w:color w:val="auto"/>
          <w:sz w:val="22"/>
          <w:szCs w:val="22"/>
        </w:rPr>
        <w:t xml:space="preserve">5.Günlük gürültü </w:t>
      </w:r>
      <w:proofErr w:type="spellStart"/>
      <w:r>
        <w:rPr>
          <w:color w:val="auto"/>
          <w:sz w:val="22"/>
          <w:szCs w:val="22"/>
        </w:rPr>
        <w:t>maruziyet</w:t>
      </w:r>
      <w:proofErr w:type="spellEnd"/>
      <w:r>
        <w:rPr>
          <w:color w:val="auto"/>
          <w:sz w:val="22"/>
          <w:szCs w:val="22"/>
        </w:rPr>
        <w:t xml:space="preserve"> düzeyi hangi standartta tanımlanmıştır?</w:t>
      </w:r>
    </w:p>
    <w:p w:rsidR="005708B8" w:rsidRDefault="005708B8" w:rsidP="005708B8">
      <w:pPr>
        <w:pStyle w:val="Default"/>
        <w:rPr>
          <w:color w:val="auto"/>
          <w:sz w:val="22"/>
          <w:szCs w:val="22"/>
        </w:rPr>
      </w:pPr>
      <w:r>
        <w:rPr>
          <w:color w:val="auto"/>
          <w:sz w:val="22"/>
          <w:szCs w:val="22"/>
        </w:rPr>
        <w:t>a)ISO 2000 TS 1626</w:t>
      </w:r>
    </w:p>
    <w:p w:rsidR="005708B8" w:rsidRDefault="005708B8" w:rsidP="005708B8">
      <w:pPr>
        <w:pStyle w:val="Default"/>
        <w:rPr>
          <w:color w:val="auto"/>
          <w:sz w:val="22"/>
          <w:szCs w:val="22"/>
        </w:rPr>
      </w:pPr>
      <w:r>
        <w:rPr>
          <w:color w:val="auto"/>
          <w:sz w:val="22"/>
          <w:szCs w:val="22"/>
        </w:rPr>
        <w:t>b)TS 2607 ISO 1999</w:t>
      </w:r>
    </w:p>
    <w:p w:rsidR="005708B8" w:rsidRDefault="005708B8" w:rsidP="005708B8">
      <w:pPr>
        <w:pStyle w:val="Default"/>
        <w:rPr>
          <w:color w:val="auto"/>
          <w:sz w:val="22"/>
          <w:szCs w:val="22"/>
        </w:rPr>
      </w:pPr>
      <w:r>
        <w:rPr>
          <w:color w:val="auto"/>
          <w:sz w:val="22"/>
          <w:szCs w:val="22"/>
        </w:rPr>
        <w:t>c)TS 18001</w:t>
      </w:r>
    </w:p>
    <w:p w:rsidR="005708B8" w:rsidRDefault="005708B8" w:rsidP="005708B8">
      <w:pPr>
        <w:pStyle w:val="Default"/>
        <w:rPr>
          <w:color w:val="auto"/>
          <w:sz w:val="22"/>
          <w:szCs w:val="22"/>
        </w:rPr>
      </w:pPr>
      <w:r>
        <w:rPr>
          <w:color w:val="auto"/>
          <w:sz w:val="22"/>
          <w:szCs w:val="22"/>
        </w:rPr>
        <w:t>d)ILO 14000</w:t>
      </w:r>
    </w:p>
    <w:p w:rsidR="005708B8" w:rsidRDefault="005708B8" w:rsidP="005708B8">
      <w:pPr>
        <w:pStyle w:val="Default"/>
        <w:rPr>
          <w:color w:val="auto"/>
          <w:sz w:val="22"/>
          <w:szCs w:val="22"/>
        </w:rPr>
      </w:pPr>
      <w:r>
        <w:rPr>
          <w:color w:val="auto"/>
          <w:sz w:val="22"/>
          <w:szCs w:val="22"/>
        </w:rPr>
        <w:t>e)ILO 9000</w:t>
      </w:r>
    </w:p>
    <w:p w:rsidR="001E6C2E" w:rsidRDefault="001E6C2E" w:rsidP="005708B8">
      <w:pPr>
        <w:pStyle w:val="Default"/>
        <w:rPr>
          <w:b/>
          <w:iCs/>
          <w:color w:val="FF0000"/>
        </w:rPr>
      </w:pPr>
    </w:p>
    <w:p w:rsidR="005708B8" w:rsidRPr="000341C6" w:rsidRDefault="005708B8" w:rsidP="005708B8">
      <w:pPr>
        <w:pStyle w:val="Default"/>
        <w:rPr>
          <w:sz w:val="22"/>
          <w:szCs w:val="22"/>
        </w:rPr>
      </w:pPr>
      <w:r w:rsidRPr="000341C6">
        <w:rPr>
          <w:b/>
          <w:iCs/>
          <w:color w:val="FF0000"/>
        </w:rPr>
        <w:t xml:space="preserve">Günlük gürültü </w:t>
      </w:r>
      <w:proofErr w:type="spellStart"/>
      <w:r w:rsidRPr="000341C6">
        <w:rPr>
          <w:b/>
          <w:iCs/>
          <w:color w:val="FF0000"/>
        </w:rPr>
        <w:t>maruziyet</w:t>
      </w:r>
      <w:proofErr w:type="spellEnd"/>
      <w:r w:rsidRPr="000341C6">
        <w:rPr>
          <w:b/>
          <w:iCs/>
          <w:color w:val="FF0000"/>
        </w:rPr>
        <w:t xml:space="preserve"> düzeyi</w:t>
      </w:r>
      <w:r w:rsidRPr="000341C6">
        <w:rPr>
          <w:iCs/>
          <w:color w:val="974605"/>
          <w:sz w:val="22"/>
          <w:szCs w:val="22"/>
        </w:rPr>
        <w:t xml:space="preserve"> </w:t>
      </w:r>
      <w:r w:rsidRPr="000341C6">
        <w:rPr>
          <w:b/>
          <w:color w:val="FF0000"/>
        </w:rPr>
        <w:t xml:space="preserve">(LEX, 8saat) </w:t>
      </w:r>
      <w:proofErr w:type="gramStart"/>
      <w:r w:rsidRPr="000341C6">
        <w:rPr>
          <w:b/>
          <w:color w:val="FF0000"/>
        </w:rPr>
        <w:t>[</w:t>
      </w:r>
      <w:proofErr w:type="spellStart"/>
      <w:proofErr w:type="gramEnd"/>
      <w:r w:rsidRPr="000341C6">
        <w:rPr>
          <w:b/>
          <w:color w:val="FF0000"/>
        </w:rPr>
        <w:t>dB</w:t>
      </w:r>
      <w:proofErr w:type="spellEnd"/>
      <w:r w:rsidRPr="000341C6">
        <w:rPr>
          <w:b/>
          <w:color w:val="FF0000"/>
        </w:rPr>
        <w:t xml:space="preserve">(A) re. 20 </w:t>
      </w:r>
      <w:proofErr w:type="spellStart"/>
      <w:r w:rsidRPr="000341C6">
        <w:rPr>
          <w:b/>
          <w:color w:val="FF0000"/>
        </w:rPr>
        <w:t>μPa</w:t>
      </w:r>
      <w:proofErr w:type="spellEnd"/>
      <w:r w:rsidRPr="000341C6">
        <w:rPr>
          <w:b/>
          <w:color w:val="FF0000"/>
        </w:rPr>
        <w:t>]:</w:t>
      </w:r>
      <w:r w:rsidRPr="000341C6">
        <w:rPr>
          <w:sz w:val="22"/>
          <w:szCs w:val="22"/>
        </w:rPr>
        <w:t xml:space="preserve"> </w:t>
      </w:r>
      <w:r w:rsidRPr="000415E8">
        <w:rPr>
          <w:sz w:val="22"/>
          <w:szCs w:val="22"/>
          <w:highlight w:val="yellow"/>
        </w:rPr>
        <w:t>TS 2607 ISO 1999</w:t>
      </w:r>
      <w:r w:rsidRPr="000341C6">
        <w:rPr>
          <w:sz w:val="22"/>
          <w:szCs w:val="22"/>
        </w:rPr>
        <w:t xml:space="preserve"> standardında tanımlandığı gibi en yüksek ses basıncının ve anlık darbeli gürültünün de </w:t>
      </w:r>
      <w:proofErr w:type="gramStart"/>
      <w:r w:rsidRPr="000341C6">
        <w:rPr>
          <w:sz w:val="22"/>
          <w:szCs w:val="22"/>
        </w:rPr>
        <w:t>dahil</w:t>
      </w:r>
      <w:proofErr w:type="gramEnd"/>
      <w:r w:rsidRPr="000341C6">
        <w:rPr>
          <w:sz w:val="22"/>
          <w:szCs w:val="22"/>
        </w:rPr>
        <w:t xml:space="preserve"> olduğu A-ağırlıklı bütün gürültü </w:t>
      </w:r>
      <w:proofErr w:type="spellStart"/>
      <w:r w:rsidRPr="000341C6">
        <w:rPr>
          <w:sz w:val="22"/>
          <w:szCs w:val="22"/>
        </w:rPr>
        <w:t>maruziyet</w:t>
      </w:r>
      <w:proofErr w:type="spellEnd"/>
      <w:r w:rsidRPr="000341C6">
        <w:rPr>
          <w:sz w:val="22"/>
          <w:szCs w:val="22"/>
        </w:rPr>
        <w:t xml:space="preserve"> düzeylerinin, sekiz saatlik </w:t>
      </w:r>
      <w:r w:rsidRPr="000341C6">
        <w:rPr>
          <w:color w:val="FF0000"/>
          <w:sz w:val="22"/>
          <w:szCs w:val="22"/>
        </w:rPr>
        <w:t>bir iş günü</w:t>
      </w:r>
      <w:r w:rsidRPr="000341C6">
        <w:rPr>
          <w:sz w:val="22"/>
          <w:szCs w:val="22"/>
        </w:rPr>
        <w:t xml:space="preserve"> için zaman ağırlıklı ortalamasıdır. </w:t>
      </w:r>
    </w:p>
    <w:p w:rsidR="005708B8" w:rsidRDefault="005708B8" w:rsidP="005708B8">
      <w:pPr>
        <w:spacing w:after="0"/>
      </w:pPr>
      <w:r w:rsidRPr="000341C6">
        <w:rPr>
          <w:b/>
          <w:iCs/>
          <w:color w:val="FF0000"/>
          <w:sz w:val="24"/>
          <w:szCs w:val="24"/>
        </w:rPr>
        <w:lastRenderedPageBreak/>
        <w:t xml:space="preserve">Haftalık gürültü </w:t>
      </w:r>
      <w:proofErr w:type="spellStart"/>
      <w:r w:rsidRPr="000341C6">
        <w:rPr>
          <w:b/>
          <w:iCs/>
          <w:color w:val="FF0000"/>
          <w:sz w:val="24"/>
          <w:szCs w:val="24"/>
        </w:rPr>
        <w:t>maruziyet</w:t>
      </w:r>
      <w:proofErr w:type="spellEnd"/>
      <w:r w:rsidRPr="000341C6">
        <w:rPr>
          <w:b/>
          <w:iCs/>
          <w:color w:val="FF0000"/>
          <w:sz w:val="24"/>
          <w:szCs w:val="24"/>
        </w:rPr>
        <w:t xml:space="preserve"> düzeyi </w:t>
      </w:r>
      <w:r w:rsidRPr="000341C6">
        <w:rPr>
          <w:b/>
          <w:color w:val="FF0000"/>
          <w:sz w:val="24"/>
          <w:szCs w:val="24"/>
        </w:rPr>
        <w:t>(LEX, 8saat):</w:t>
      </w:r>
      <w:r w:rsidRPr="000341C6">
        <w:t xml:space="preserve"> </w:t>
      </w:r>
      <w:r w:rsidRPr="000415E8">
        <w:rPr>
          <w:highlight w:val="yellow"/>
        </w:rPr>
        <w:t>TS 2607 ISO 1999</w:t>
      </w:r>
      <w:r w:rsidRPr="000341C6">
        <w:t xml:space="preserve"> standardında tanımlandığı gibi A-ağırlıklı günlük gürültü </w:t>
      </w:r>
      <w:proofErr w:type="spellStart"/>
      <w:r w:rsidRPr="000341C6">
        <w:t>maruziyet</w:t>
      </w:r>
      <w:proofErr w:type="spellEnd"/>
      <w:r w:rsidRPr="000341C6">
        <w:t xml:space="preserve"> düzeylerinin, sekiz saatlik </w:t>
      </w:r>
      <w:r w:rsidRPr="000341C6">
        <w:rPr>
          <w:color w:val="FF0000"/>
        </w:rPr>
        <w:t>beş iş gününden</w:t>
      </w:r>
      <w:r w:rsidRPr="000341C6">
        <w:t xml:space="preserve"> oluşan bir hafta için zaman ağırlıklı ortalamasıdır.</w:t>
      </w:r>
    </w:p>
    <w:p w:rsidR="005708B8" w:rsidRDefault="005708B8" w:rsidP="005708B8">
      <w:pPr>
        <w:pStyle w:val="Default"/>
        <w:rPr>
          <w:color w:val="auto"/>
          <w:sz w:val="22"/>
          <w:szCs w:val="22"/>
        </w:rPr>
      </w:pPr>
    </w:p>
    <w:p w:rsidR="005708B8" w:rsidRDefault="005708B8" w:rsidP="005708B8">
      <w:pPr>
        <w:pStyle w:val="Default"/>
        <w:rPr>
          <w:color w:val="auto"/>
          <w:sz w:val="22"/>
          <w:szCs w:val="22"/>
        </w:rPr>
      </w:pPr>
      <w:r>
        <w:rPr>
          <w:color w:val="auto"/>
          <w:sz w:val="22"/>
          <w:szCs w:val="22"/>
        </w:rPr>
        <w:t xml:space="preserve">6.Yeterli ölçümle tespit edilen haftalık gürültü </w:t>
      </w:r>
      <w:proofErr w:type="spellStart"/>
      <w:r>
        <w:rPr>
          <w:color w:val="auto"/>
          <w:sz w:val="22"/>
          <w:szCs w:val="22"/>
        </w:rPr>
        <w:t>maruziyet</w:t>
      </w:r>
      <w:proofErr w:type="spellEnd"/>
      <w:r>
        <w:rPr>
          <w:color w:val="auto"/>
          <w:sz w:val="22"/>
          <w:szCs w:val="22"/>
        </w:rPr>
        <w:t xml:space="preserve"> düzeyi, </w:t>
      </w:r>
      <w:proofErr w:type="spellStart"/>
      <w:r>
        <w:rPr>
          <w:color w:val="auto"/>
          <w:sz w:val="22"/>
          <w:szCs w:val="22"/>
        </w:rPr>
        <w:t>kaçdB</w:t>
      </w:r>
      <w:proofErr w:type="spellEnd"/>
      <w:r>
        <w:rPr>
          <w:color w:val="auto"/>
          <w:sz w:val="22"/>
          <w:szCs w:val="22"/>
        </w:rPr>
        <w:t xml:space="preserve">(A) </w:t>
      </w:r>
      <w:proofErr w:type="spellStart"/>
      <w:r>
        <w:rPr>
          <w:color w:val="auto"/>
          <w:sz w:val="22"/>
          <w:szCs w:val="22"/>
        </w:rPr>
        <w:t>maruziyet</w:t>
      </w:r>
      <w:proofErr w:type="spellEnd"/>
      <w:r>
        <w:rPr>
          <w:color w:val="auto"/>
          <w:sz w:val="22"/>
          <w:szCs w:val="22"/>
        </w:rPr>
        <w:t xml:space="preserve"> sınır değerini </w:t>
      </w:r>
      <w:r>
        <w:rPr>
          <w:color w:val="auto"/>
          <w:sz w:val="22"/>
          <w:szCs w:val="22"/>
          <w:u w:val="single"/>
        </w:rPr>
        <w:t>aşamaz</w:t>
      </w:r>
      <w:r>
        <w:rPr>
          <w:color w:val="auto"/>
          <w:sz w:val="22"/>
          <w:szCs w:val="22"/>
        </w:rPr>
        <w:t>?</w:t>
      </w:r>
    </w:p>
    <w:p w:rsidR="005708B8" w:rsidRDefault="005708B8" w:rsidP="005708B8">
      <w:pPr>
        <w:pStyle w:val="Default"/>
        <w:rPr>
          <w:color w:val="auto"/>
          <w:sz w:val="22"/>
          <w:szCs w:val="22"/>
        </w:rPr>
      </w:pPr>
      <w:r w:rsidRPr="000415E8">
        <w:rPr>
          <w:color w:val="auto"/>
          <w:sz w:val="22"/>
          <w:szCs w:val="22"/>
          <w:highlight w:val="yellow"/>
        </w:rPr>
        <w:t>a)87</w:t>
      </w:r>
    </w:p>
    <w:p w:rsidR="005708B8" w:rsidRDefault="005708B8" w:rsidP="005708B8">
      <w:pPr>
        <w:pStyle w:val="Default"/>
        <w:rPr>
          <w:color w:val="auto"/>
          <w:sz w:val="22"/>
          <w:szCs w:val="22"/>
        </w:rPr>
      </w:pPr>
      <w:r>
        <w:rPr>
          <w:color w:val="auto"/>
          <w:sz w:val="22"/>
          <w:szCs w:val="22"/>
        </w:rPr>
        <w:t>b)86</w:t>
      </w:r>
    </w:p>
    <w:p w:rsidR="005708B8" w:rsidRDefault="005708B8" w:rsidP="005708B8">
      <w:pPr>
        <w:pStyle w:val="Default"/>
        <w:rPr>
          <w:color w:val="auto"/>
          <w:sz w:val="22"/>
          <w:szCs w:val="22"/>
        </w:rPr>
      </w:pPr>
      <w:r>
        <w:rPr>
          <w:color w:val="auto"/>
          <w:sz w:val="22"/>
          <w:szCs w:val="22"/>
        </w:rPr>
        <w:t>c)86</w:t>
      </w:r>
    </w:p>
    <w:p w:rsidR="005708B8" w:rsidRDefault="005708B8" w:rsidP="005708B8">
      <w:pPr>
        <w:pStyle w:val="Default"/>
        <w:rPr>
          <w:color w:val="auto"/>
          <w:sz w:val="22"/>
          <w:szCs w:val="22"/>
        </w:rPr>
      </w:pPr>
      <w:r>
        <w:rPr>
          <w:color w:val="auto"/>
          <w:sz w:val="22"/>
          <w:szCs w:val="22"/>
        </w:rPr>
        <w:t>d)85</w:t>
      </w:r>
    </w:p>
    <w:p w:rsidR="005708B8" w:rsidRDefault="005708B8" w:rsidP="005708B8">
      <w:pPr>
        <w:pStyle w:val="Default"/>
        <w:rPr>
          <w:color w:val="auto"/>
          <w:sz w:val="22"/>
          <w:szCs w:val="22"/>
        </w:rPr>
      </w:pPr>
      <w:r>
        <w:rPr>
          <w:color w:val="auto"/>
          <w:sz w:val="22"/>
          <w:szCs w:val="22"/>
        </w:rPr>
        <w:t xml:space="preserve">e)84 </w:t>
      </w:r>
    </w:p>
    <w:p w:rsidR="005708B8" w:rsidRDefault="005708B8" w:rsidP="005708B8">
      <w:pPr>
        <w:pStyle w:val="Default"/>
        <w:rPr>
          <w:b/>
          <w:bCs/>
          <w:color w:val="FF0000"/>
        </w:rPr>
      </w:pPr>
    </w:p>
    <w:p w:rsidR="005708B8" w:rsidRPr="000341C6" w:rsidRDefault="005708B8" w:rsidP="005708B8">
      <w:pPr>
        <w:pStyle w:val="Default"/>
        <w:numPr>
          <w:ilvl w:val="0"/>
          <w:numId w:val="8"/>
        </w:numPr>
        <w:tabs>
          <w:tab w:val="left" w:pos="284"/>
        </w:tabs>
        <w:ind w:left="142" w:hanging="142"/>
        <w:rPr>
          <w:sz w:val="22"/>
          <w:szCs w:val="22"/>
        </w:rPr>
      </w:pPr>
      <w:r w:rsidRPr="000341C6">
        <w:rPr>
          <w:sz w:val="22"/>
          <w:szCs w:val="22"/>
        </w:rPr>
        <w:t>Yeterli ölçümle tespit edilen</w:t>
      </w:r>
      <w:r w:rsidRPr="000341C6">
        <w:rPr>
          <w:b/>
          <w:color w:val="FF0000"/>
          <w:sz w:val="22"/>
          <w:szCs w:val="22"/>
        </w:rPr>
        <w:t xml:space="preserve"> haftalık gürültü </w:t>
      </w:r>
      <w:proofErr w:type="spellStart"/>
      <w:r w:rsidRPr="000341C6">
        <w:rPr>
          <w:b/>
          <w:color w:val="FF0000"/>
          <w:sz w:val="22"/>
          <w:szCs w:val="22"/>
        </w:rPr>
        <w:t>maruziyet</w:t>
      </w:r>
      <w:proofErr w:type="spellEnd"/>
      <w:r w:rsidRPr="000341C6">
        <w:rPr>
          <w:b/>
          <w:color w:val="FF0000"/>
          <w:sz w:val="22"/>
          <w:szCs w:val="22"/>
        </w:rPr>
        <w:t xml:space="preserve"> düzeyi</w:t>
      </w:r>
      <w:r w:rsidRPr="000341C6">
        <w:rPr>
          <w:sz w:val="22"/>
          <w:szCs w:val="22"/>
        </w:rPr>
        <w:t xml:space="preserve">, </w:t>
      </w:r>
      <w:r w:rsidRPr="000341C6">
        <w:rPr>
          <w:color w:val="FF0000"/>
          <w:sz w:val="22"/>
          <w:szCs w:val="22"/>
        </w:rPr>
        <w:t xml:space="preserve">87 </w:t>
      </w:r>
      <w:proofErr w:type="spellStart"/>
      <w:r w:rsidRPr="000341C6">
        <w:rPr>
          <w:color w:val="FF0000"/>
          <w:sz w:val="22"/>
          <w:szCs w:val="22"/>
        </w:rPr>
        <w:t>dB</w:t>
      </w:r>
      <w:proofErr w:type="spellEnd"/>
      <w:r w:rsidRPr="000341C6">
        <w:rPr>
          <w:color w:val="FF0000"/>
          <w:sz w:val="22"/>
          <w:szCs w:val="22"/>
        </w:rPr>
        <w:t>(A)</w:t>
      </w:r>
      <w:r w:rsidRPr="000341C6">
        <w:rPr>
          <w:sz w:val="22"/>
          <w:szCs w:val="22"/>
        </w:rPr>
        <w:t xml:space="preserve"> </w:t>
      </w:r>
      <w:proofErr w:type="spellStart"/>
      <w:r w:rsidRPr="000341C6">
        <w:rPr>
          <w:sz w:val="22"/>
          <w:szCs w:val="22"/>
        </w:rPr>
        <w:t>maruziyet</w:t>
      </w:r>
      <w:proofErr w:type="spellEnd"/>
      <w:r w:rsidRPr="000341C6">
        <w:rPr>
          <w:sz w:val="22"/>
          <w:szCs w:val="22"/>
        </w:rPr>
        <w:t xml:space="preserve"> sınır değerini </w:t>
      </w:r>
      <w:r w:rsidRPr="000341C6">
        <w:rPr>
          <w:color w:val="FF0000"/>
          <w:sz w:val="22"/>
          <w:szCs w:val="22"/>
        </w:rPr>
        <w:t>aşamaz.</w:t>
      </w:r>
      <w:r w:rsidRPr="000341C6">
        <w:rPr>
          <w:sz w:val="22"/>
          <w:szCs w:val="22"/>
        </w:rPr>
        <w:t xml:space="preserve"> </w:t>
      </w:r>
    </w:p>
    <w:p w:rsidR="008629DE" w:rsidRDefault="008629DE" w:rsidP="00B51A88">
      <w:pPr>
        <w:pStyle w:val="Default"/>
        <w:rPr>
          <w:b/>
          <w:bCs/>
          <w:color w:val="FF0000"/>
        </w:rPr>
      </w:pPr>
    </w:p>
    <w:p w:rsidR="008629DE" w:rsidRDefault="008629DE" w:rsidP="00B51A88">
      <w:pPr>
        <w:pStyle w:val="Default"/>
        <w:rPr>
          <w:b/>
          <w:bCs/>
          <w:color w:val="FF0000"/>
        </w:rPr>
      </w:pPr>
    </w:p>
    <w:p w:rsidR="00B51A88" w:rsidRPr="000341C6" w:rsidRDefault="00B51A88" w:rsidP="00B51A88">
      <w:pPr>
        <w:pStyle w:val="Default"/>
        <w:rPr>
          <w:color w:val="FF0000"/>
        </w:rPr>
      </w:pPr>
      <w:r w:rsidRPr="000341C6">
        <w:rPr>
          <w:b/>
          <w:bCs/>
          <w:color w:val="FF0000"/>
        </w:rPr>
        <w:t>BİNALARDA GÜRÜLTÜDEN KORUNMA</w:t>
      </w:r>
    </w:p>
    <w:p w:rsidR="00B51A88" w:rsidRPr="000341C6" w:rsidRDefault="00B51A88" w:rsidP="00B51A88">
      <w:pPr>
        <w:pStyle w:val="Default"/>
        <w:rPr>
          <w:sz w:val="22"/>
          <w:szCs w:val="22"/>
        </w:rPr>
      </w:pPr>
      <w:r w:rsidRPr="000341C6">
        <w:rPr>
          <w:sz w:val="22"/>
          <w:szCs w:val="22"/>
        </w:rPr>
        <w:t xml:space="preserve">Gürültüye maruz kalınmaması yönünde, sağlık ve güvenlik risklerinden, </w:t>
      </w:r>
      <w:r w:rsidRPr="000341C6">
        <w:rPr>
          <w:color w:val="auto"/>
          <w:sz w:val="22"/>
          <w:szCs w:val="22"/>
        </w:rPr>
        <w:t>özellikle</w:t>
      </w:r>
      <w:r w:rsidRPr="000341C6">
        <w:rPr>
          <w:color w:val="FF0000"/>
          <w:sz w:val="22"/>
          <w:szCs w:val="22"/>
        </w:rPr>
        <w:t xml:space="preserve"> işitme ile ilgili risklerden korunmaları için asgari gereklilikler</w:t>
      </w:r>
      <w:r w:rsidRPr="000341C6">
        <w:rPr>
          <w:sz w:val="22"/>
          <w:szCs w:val="22"/>
        </w:rPr>
        <w:t xml:space="preserve"> mevzuatta belirlenmiştir. Bu konuda, </w:t>
      </w:r>
      <w:proofErr w:type="gramStart"/>
      <w:r w:rsidRPr="000341C6">
        <w:rPr>
          <w:color w:val="FF0000"/>
          <w:sz w:val="22"/>
          <w:szCs w:val="22"/>
        </w:rPr>
        <w:t>6/2/2003</w:t>
      </w:r>
      <w:proofErr w:type="gramEnd"/>
      <w:r w:rsidRPr="000341C6">
        <w:rPr>
          <w:color w:val="FF0000"/>
          <w:sz w:val="22"/>
          <w:szCs w:val="22"/>
        </w:rPr>
        <w:t xml:space="preserve"> tarihli ve 2003/10/EC sayılı Avrupa Parlamentosu ve Konseyi Direktifine</w:t>
      </w:r>
      <w:r w:rsidRPr="000341C6">
        <w:rPr>
          <w:sz w:val="22"/>
          <w:szCs w:val="22"/>
        </w:rPr>
        <w:t xml:space="preserve"> paralel olarak hazırlanmıştır. </w:t>
      </w:r>
    </w:p>
    <w:p w:rsidR="00B51A88" w:rsidRPr="000341C6" w:rsidRDefault="00B51A88" w:rsidP="00B51A88">
      <w:pPr>
        <w:pStyle w:val="Default"/>
        <w:rPr>
          <w:b/>
          <w:color w:val="FF0000"/>
          <w:u w:val="single"/>
        </w:rPr>
      </w:pPr>
      <w:r w:rsidRPr="000341C6">
        <w:rPr>
          <w:b/>
          <w:iCs/>
          <w:color w:val="FF0000"/>
          <w:u w:val="single"/>
        </w:rPr>
        <w:t xml:space="preserve">Gürültü </w:t>
      </w:r>
      <w:proofErr w:type="spellStart"/>
      <w:r w:rsidRPr="000341C6">
        <w:rPr>
          <w:b/>
          <w:iCs/>
          <w:color w:val="FF0000"/>
          <w:u w:val="single"/>
        </w:rPr>
        <w:t>maruziyet</w:t>
      </w:r>
      <w:proofErr w:type="spellEnd"/>
      <w:r w:rsidRPr="000341C6">
        <w:rPr>
          <w:b/>
          <w:iCs/>
          <w:color w:val="FF0000"/>
          <w:u w:val="single"/>
        </w:rPr>
        <w:t xml:space="preserve"> eylem değerleri ve </w:t>
      </w:r>
      <w:proofErr w:type="spellStart"/>
      <w:r w:rsidRPr="000341C6">
        <w:rPr>
          <w:b/>
          <w:iCs/>
          <w:color w:val="FF0000"/>
          <w:u w:val="single"/>
        </w:rPr>
        <w:t>maruziyet</w:t>
      </w:r>
      <w:proofErr w:type="spellEnd"/>
      <w:r w:rsidRPr="000341C6">
        <w:rPr>
          <w:b/>
          <w:iCs/>
          <w:color w:val="FF0000"/>
          <w:u w:val="single"/>
        </w:rPr>
        <w:t xml:space="preserve"> sınır değerleri şu şekildedir: </w:t>
      </w:r>
    </w:p>
    <w:p w:rsidR="00B51A88" w:rsidRPr="000341C6" w:rsidRDefault="00B51A88" w:rsidP="00B51A88">
      <w:pPr>
        <w:pStyle w:val="Default"/>
        <w:rPr>
          <w:sz w:val="22"/>
          <w:szCs w:val="22"/>
        </w:rPr>
      </w:pPr>
      <w:r w:rsidRPr="000341C6">
        <w:rPr>
          <w:sz w:val="22"/>
          <w:szCs w:val="22"/>
        </w:rPr>
        <w:t xml:space="preserve">• </w:t>
      </w:r>
      <w:r w:rsidRPr="000341C6">
        <w:rPr>
          <w:b/>
          <w:color w:val="FF0000"/>
        </w:rPr>
        <w:t xml:space="preserve">En düşük </w:t>
      </w:r>
      <w:proofErr w:type="spellStart"/>
      <w:r w:rsidRPr="000341C6">
        <w:rPr>
          <w:b/>
          <w:color w:val="FF0000"/>
        </w:rPr>
        <w:t>maruziyet</w:t>
      </w:r>
      <w:proofErr w:type="spellEnd"/>
      <w:r w:rsidRPr="000341C6">
        <w:rPr>
          <w:b/>
          <w:color w:val="FF0000"/>
        </w:rPr>
        <w:t xml:space="preserve"> eylem değerleri: (LEX, 8saat)</w:t>
      </w:r>
      <w:r w:rsidRPr="000341C6">
        <w:rPr>
          <w:sz w:val="22"/>
          <w:szCs w:val="22"/>
        </w:rPr>
        <w:t xml:space="preserve"> = </w:t>
      </w:r>
      <w:r w:rsidRPr="000341C6">
        <w:rPr>
          <w:color w:val="FF0000"/>
          <w:sz w:val="22"/>
          <w:szCs w:val="22"/>
        </w:rPr>
        <w:t xml:space="preserve">80 </w:t>
      </w:r>
      <w:proofErr w:type="spellStart"/>
      <w:r w:rsidRPr="000341C6">
        <w:rPr>
          <w:color w:val="FF0000"/>
          <w:sz w:val="22"/>
          <w:szCs w:val="22"/>
        </w:rPr>
        <w:t>dB</w:t>
      </w:r>
      <w:proofErr w:type="spellEnd"/>
      <w:r w:rsidRPr="000341C6">
        <w:rPr>
          <w:color w:val="FF0000"/>
          <w:sz w:val="22"/>
          <w:szCs w:val="22"/>
        </w:rPr>
        <w:t>(A)</w:t>
      </w:r>
      <w:r w:rsidRPr="000341C6">
        <w:rPr>
          <w:sz w:val="22"/>
          <w:szCs w:val="22"/>
        </w:rPr>
        <w:t xml:space="preserve"> veya (</w:t>
      </w:r>
      <w:proofErr w:type="spellStart"/>
      <w:r w:rsidRPr="000341C6">
        <w:rPr>
          <w:sz w:val="22"/>
          <w:szCs w:val="22"/>
        </w:rPr>
        <w:t>Ptepe</w:t>
      </w:r>
      <w:proofErr w:type="spellEnd"/>
      <w:r w:rsidRPr="000341C6">
        <w:rPr>
          <w:sz w:val="22"/>
          <w:szCs w:val="22"/>
        </w:rPr>
        <w:t xml:space="preserve">) = 112 </w:t>
      </w:r>
      <w:proofErr w:type="spellStart"/>
      <w:r w:rsidRPr="000341C6">
        <w:rPr>
          <w:sz w:val="22"/>
          <w:szCs w:val="22"/>
        </w:rPr>
        <w:t>Pa</w:t>
      </w:r>
      <w:proofErr w:type="spellEnd"/>
      <w:r w:rsidRPr="000341C6">
        <w:rPr>
          <w:sz w:val="22"/>
          <w:szCs w:val="22"/>
        </w:rPr>
        <w:t xml:space="preserve"> </w:t>
      </w:r>
      <w:proofErr w:type="gramStart"/>
      <w:r w:rsidRPr="000341C6">
        <w:rPr>
          <w:sz w:val="22"/>
          <w:szCs w:val="22"/>
        </w:rPr>
        <w:t>[</w:t>
      </w:r>
      <w:proofErr w:type="gramEnd"/>
      <w:r w:rsidRPr="000341C6">
        <w:rPr>
          <w:sz w:val="22"/>
          <w:szCs w:val="22"/>
        </w:rPr>
        <w:t xml:space="preserve">135 </w:t>
      </w:r>
      <w:proofErr w:type="spellStart"/>
      <w:r w:rsidRPr="000341C6">
        <w:rPr>
          <w:sz w:val="22"/>
          <w:szCs w:val="22"/>
        </w:rPr>
        <w:t>dB</w:t>
      </w:r>
      <w:proofErr w:type="spellEnd"/>
      <w:r w:rsidRPr="000341C6">
        <w:rPr>
          <w:sz w:val="22"/>
          <w:szCs w:val="22"/>
        </w:rPr>
        <w:t xml:space="preserve">(C) re. 20 </w:t>
      </w:r>
      <w:proofErr w:type="spellStart"/>
      <w:r w:rsidRPr="000341C6">
        <w:rPr>
          <w:sz w:val="22"/>
          <w:szCs w:val="22"/>
        </w:rPr>
        <w:t>μPa</w:t>
      </w:r>
      <w:proofErr w:type="spellEnd"/>
      <w:proofErr w:type="gramStart"/>
      <w:r w:rsidRPr="000341C6">
        <w:rPr>
          <w:sz w:val="22"/>
          <w:szCs w:val="22"/>
        </w:rPr>
        <w:t>]</w:t>
      </w:r>
      <w:proofErr w:type="gramEnd"/>
      <w:r w:rsidRPr="000341C6">
        <w:rPr>
          <w:sz w:val="22"/>
          <w:szCs w:val="22"/>
        </w:rPr>
        <w:t xml:space="preserve"> (20 </w:t>
      </w:r>
      <w:proofErr w:type="spellStart"/>
      <w:r w:rsidRPr="000341C6">
        <w:rPr>
          <w:sz w:val="22"/>
          <w:szCs w:val="22"/>
        </w:rPr>
        <w:t>μPa</w:t>
      </w:r>
      <w:proofErr w:type="spellEnd"/>
      <w:r w:rsidRPr="000341C6">
        <w:rPr>
          <w:sz w:val="22"/>
          <w:szCs w:val="22"/>
        </w:rPr>
        <w:t xml:space="preserve"> referans alındığında 135 </w:t>
      </w:r>
      <w:proofErr w:type="spellStart"/>
      <w:r w:rsidRPr="000341C6">
        <w:rPr>
          <w:sz w:val="22"/>
          <w:szCs w:val="22"/>
        </w:rPr>
        <w:t>dB</w:t>
      </w:r>
      <w:proofErr w:type="spellEnd"/>
      <w:r w:rsidRPr="000341C6">
        <w:rPr>
          <w:sz w:val="22"/>
          <w:szCs w:val="22"/>
        </w:rPr>
        <w:t xml:space="preserve"> (C) olarak hesaplanan değer). </w:t>
      </w:r>
    </w:p>
    <w:p w:rsidR="00B51A88" w:rsidRPr="000341C6" w:rsidRDefault="00B51A88" w:rsidP="00B51A88">
      <w:pPr>
        <w:pStyle w:val="Default"/>
        <w:rPr>
          <w:sz w:val="22"/>
          <w:szCs w:val="22"/>
        </w:rPr>
      </w:pPr>
      <w:r w:rsidRPr="000341C6">
        <w:rPr>
          <w:sz w:val="22"/>
          <w:szCs w:val="22"/>
        </w:rPr>
        <w:t xml:space="preserve">• </w:t>
      </w:r>
      <w:r w:rsidRPr="000341C6">
        <w:rPr>
          <w:b/>
          <w:color w:val="FF0000"/>
        </w:rPr>
        <w:t xml:space="preserve">En yüksek </w:t>
      </w:r>
      <w:proofErr w:type="spellStart"/>
      <w:r w:rsidRPr="000341C6">
        <w:rPr>
          <w:b/>
          <w:color w:val="FF0000"/>
        </w:rPr>
        <w:t>maruziyet</w:t>
      </w:r>
      <w:proofErr w:type="spellEnd"/>
      <w:r w:rsidRPr="000341C6">
        <w:rPr>
          <w:b/>
          <w:color w:val="FF0000"/>
        </w:rPr>
        <w:t xml:space="preserve"> eylem değerleri: (LEX, 8saat)</w:t>
      </w:r>
      <w:r w:rsidRPr="000341C6">
        <w:rPr>
          <w:sz w:val="22"/>
          <w:szCs w:val="22"/>
        </w:rPr>
        <w:t xml:space="preserve"> = </w:t>
      </w:r>
      <w:r w:rsidRPr="000341C6">
        <w:rPr>
          <w:color w:val="FF0000"/>
          <w:sz w:val="22"/>
          <w:szCs w:val="22"/>
        </w:rPr>
        <w:t xml:space="preserve">85 </w:t>
      </w:r>
      <w:proofErr w:type="spellStart"/>
      <w:r w:rsidRPr="000341C6">
        <w:rPr>
          <w:color w:val="FF0000"/>
          <w:sz w:val="22"/>
          <w:szCs w:val="22"/>
        </w:rPr>
        <w:t>dB</w:t>
      </w:r>
      <w:proofErr w:type="spellEnd"/>
      <w:r w:rsidRPr="000341C6">
        <w:rPr>
          <w:color w:val="FF0000"/>
          <w:sz w:val="22"/>
          <w:szCs w:val="22"/>
        </w:rPr>
        <w:t>(A)</w:t>
      </w:r>
      <w:r w:rsidRPr="000341C6">
        <w:rPr>
          <w:sz w:val="22"/>
          <w:szCs w:val="22"/>
        </w:rPr>
        <w:t xml:space="preserve"> veya (</w:t>
      </w:r>
      <w:proofErr w:type="spellStart"/>
      <w:r w:rsidRPr="000341C6">
        <w:rPr>
          <w:sz w:val="22"/>
          <w:szCs w:val="22"/>
        </w:rPr>
        <w:t>Ptepe</w:t>
      </w:r>
      <w:proofErr w:type="spellEnd"/>
      <w:r w:rsidRPr="000341C6">
        <w:rPr>
          <w:sz w:val="22"/>
          <w:szCs w:val="22"/>
        </w:rPr>
        <w:t xml:space="preserve">) = 140 </w:t>
      </w:r>
      <w:proofErr w:type="spellStart"/>
      <w:r w:rsidRPr="000341C6">
        <w:rPr>
          <w:sz w:val="22"/>
          <w:szCs w:val="22"/>
        </w:rPr>
        <w:t>Pa</w:t>
      </w:r>
      <w:proofErr w:type="spellEnd"/>
      <w:r w:rsidRPr="000341C6">
        <w:rPr>
          <w:sz w:val="22"/>
          <w:szCs w:val="22"/>
        </w:rPr>
        <w:t xml:space="preserve"> </w:t>
      </w:r>
      <w:proofErr w:type="gramStart"/>
      <w:r w:rsidRPr="000341C6">
        <w:rPr>
          <w:sz w:val="22"/>
          <w:szCs w:val="22"/>
        </w:rPr>
        <w:t>[</w:t>
      </w:r>
      <w:proofErr w:type="gramEnd"/>
      <w:r w:rsidRPr="000341C6">
        <w:rPr>
          <w:sz w:val="22"/>
          <w:szCs w:val="22"/>
        </w:rPr>
        <w:t xml:space="preserve">137 </w:t>
      </w:r>
      <w:proofErr w:type="spellStart"/>
      <w:r w:rsidRPr="000341C6">
        <w:rPr>
          <w:sz w:val="22"/>
          <w:szCs w:val="22"/>
        </w:rPr>
        <w:t>dB</w:t>
      </w:r>
      <w:proofErr w:type="spellEnd"/>
      <w:r w:rsidRPr="000341C6">
        <w:rPr>
          <w:sz w:val="22"/>
          <w:szCs w:val="22"/>
        </w:rPr>
        <w:t xml:space="preserve">(C) re. 20 </w:t>
      </w:r>
      <w:proofErr w:type="spellStart"/>
      <w:r w:rsidRPr="000341C6">
        <w:rPr>
          <w:sz w:val="22"/>
          <w:szCs w:val="22"/>
        </w:rPr>
        <w:t>μPa</w:t>
      </w:r>
      <w:proofErr w:type="spellEnd"/>
      <w:proofErr w:type="gramStart"/>
      <w:r w:rsidRPr="000341C6">
        <w:rPr>
          <w:sz w:val="22"/>
          <w:szCs w:val="22"/>
        </w:rPr>
        <w:t>]</w:t>
      </w:r>
      <w:proofErr w:type="gramEnd"/>
      <w:r w:rsidRPr="000341C6">
        <w:rPr>
          <w:sz w:val="22"/>
          <w:szCs w:val="22"/>
        </w:rPr>
        <w:t xml:space="preserve">. </w:t>
      </w:r>
    </w:p>
    <w:p w:rsidR="00B51A88" w:rsidRPr="000341C6" w:rsidRDefault="00B51A88" w:rsidP="00B51A88">
      <w:pPr>
        <w:pStyle w:val="Default"/>
        <w:rPr>
          <w:sz w:val="22"/>
          <w:szCs w:val="22"/>
        </w:rPr>
      </w:pPr>
      <w:r w:rsidRPr="000341C6">
        <w:rPr>
          <w:sz w:val="22"/>
          <w:szCs w:val="22"/>
        </w:rPr>
        <w:t>•</w:t>
      </w:r>
      <w:proofErr w:type="spellStart"/>
      <w:r w:rsidRPr="000341C6">
        <w:rPr>
          <w:b/>
          <w:color w:val="FF0000"/>
        </w:rPr>
        <w:t>Maruziyet</w:t>
      </w:r>
      <w:proofErr w:type="spellEnd"/>
      <w:r w:rsidRPr="000341C6">
        <w:rPr>
          <w:b/>
          <w:color w:val="FF0000"/>
        </w:rPr>
        <w:t xml:space="preserve"> sınır değerleri: (LEX, 8saat)</w:t>
      </w:r>
      <w:r w:rsidRPr="000341C6">
        <w:rPr>
          <w:sz w:val="22"/>
          <w:szCs w:val="22"/>
        </w:rPr>
        <w:t xml:space="preserve"> = </w:t>
      </w:r>
      <w:r w:rsidRPr="000341C6">
        <w:rPr>
          <w:color w:val="FF0000"/>
          <w:sz w:val="22"/>
          <w:szCs w:val="22"/>
        </w:rPr>
        <w:t xml:space="preserve">87 </w:t>
      </w:r>
      <w:proofErr w:type="spellStart"/>
      <w:r w:rsidRPr="000341C6">
        <w:rPr>
          <w:color w:val="FF0000"/>
          <w:sz w:val="22"/>
          <w:szCs w:val="22"/>
        </w:rPr>
        <w:t>dB</w:t>
      </w:r>
      <w:proofErr w:type="spellEnd"/>
      <w:r w:rsidRPr="000341C6">
        <w:rPr>
          <w:color w:val="FF0000"/>
          <w:sz w:val="22"/>
          <w:szCs w:val="22"/>
        </w:rPr>
        <w:t>(A)</w:t>
      </w:r>
      <w:r w:rsidRPr="000341C6">
        <w:rPr>
          <w:sz w:val="22"/>
          <w:szCs w:val="22"/>
        </w:rPr>
        <w:t xml:space="preserve"> veya (</w:t>
      </w:r>
      <w:proofErr w:type="spellStart"/>
      <w:r w:rsidRPr="000341C6">
        <w:rPr>
          <w:sz w:val="22"/>
          <w:szCs w:val="22"/>
        </w:rPr>
        <w:t>Ptepe</w:t>
      </w:r>
      <w:proofErr w:type="spellEnd"/>
      <w:r w:rsidRPr="000341C6">
        <w:rPr>
          <w:sz w:val="22"/>
          <w:szCs w:val="22"/>
        </w:rPr>
        <w:t xml:space="preserve">) = 200 </w:t>
      </w:r>
      <w:proofErr w:type="spellStart"/>
      <w:r w:rsidRPr="000341C6">
        <w:rPr>
          <w:sz w:val="22"/>
          <w:szCs w:val="22"/>
        </w:rPr>
        <w:t>Pa</w:t>
      </w:r>
      <w:proofErr w:type="spellEnd"/>
      <w:r w:rsidRPr="000341C6">
        <w:rPr>
          <w:sz w:val="22"/>
          <w:szCs w:val="22"/>
        </w:rPr>
        <w:t xml:space="preserve"> </w:t>
      </w:r>
      <w:proofErr w:type="gramStart"/>
      <w:r w:rsidRPr="000341C6">
        <w:rPr>
          <w:sz w:val="22"/>
          <w:szCs w:val="22"/>
        </w:rPr>
        <w:t>[</w:t>
      </w:r>
      <w:proofErr w:type="gramEnd"/>
      <w:r w:rsidRPr="000341C6">
        <w:rPr>
          <w:sz w:val="22"/>
          <w:szCs w:val="22"/>
        </w:rPr>
        <w:t xml:space="preserve">140 </w:t>
      </w:r>
      <w:proofErr w:type="spellStart"/>
      <w:r w:rsidRPr="000341C6">
        <w:rPr>
          <w:sz w:val="22"/>
          <w:szCs w:val="22"/>
        </w:rPr>
        <w:t>dB</w:t>
      </w:r>
      <w:proofErr w:type="spellEnd"/>
      <w:r w:rsidRPr="000341C6">
        <w:rPr>
          <w:sz w:val="22"/>
          <w:szCs w:val="22"/>
        </w:rPr>
        <w:t xml:space="preserve">(C) re. 20 </w:t>
      </w:r>
      <w:proofErr w:type="spellStart"/>
      <w:r w:rsidRPr="000341C6">
        <w:rPr>
          <w:sz w:val="22"/>
          <w:szCs w:val="22"/>
        </w:rPr>
        <w:t>μPa</w:t>
      </w:r>
      <w:proofErr w:type="spellEnd"/>
      <w:proofErr w:type="gramStart"/>
      <w:r w:rsidRPr="000341C6">
        <w:rPr>
          <w:sz w:val="22"/>
          <w:szCs w:val="22"/>
        </w:rPr>
        <w:t>]</w:t>
      </w:r>
      <w:proofErr w:type="gramEnd"/>
      <w:r w:rsidRPr="000341C6">
        <w:rPr>
          <w:sz w:val="22"/>
          <w:szCs w:val="22"/>
        </w:rPr>
        <w:t xml:space="preserve">. </w:t>
      </w:r>
    </w:p>
    <w:p w:rsidR="00B51A88" w:rsidRPr="000341C6" w:rsidRDefault="00B51A88" w:rsidP="00B51A88">
      <w:pPr>
        <w:pStyle w:val="Default"/>
        <w:numPr>
          <w:ilvl w:val="0"/>
          <w:numId w:val="8"/>
        </w:numPr>
        <w:tabs>
          <w:tab w:val="left" w:pos="284"/>
        </w:tabs>
        <w:ind w:left="142" w:hanging="142"/>
        <w:rPr>
          <w:sz w:val="22"/>
          <w:szCs w:val="22"/>
        </w:rPr>
      </w:pPr>
      <w:r w:rsidRPr="000341C6">
        <w:rPr>
          <w:sz w:val="22"/>
          <w:szCs w:val="22"/>
        </w:rPr>
        <w:t>Yeterli ölçümle tespit edilen</w:t>
      </w:r>
      <w:r w:rsidRPr="000341C6">
        <w:rPr>
          <w:b/>
          <w:color w:val="FF0000"/>
          <w:sz w:val="22"/>
          <w:szCs w:val="22"/>
        </w:rPr>
        <w:t xml:space="preserve"> haftalık gürültü </w:t>
      </w:r>
      <w:proofErr w:type="spellStart"/>
      <w:r w:rsidRPr="000341C6">
        <w:rPr>
          <w:b/>
          <w:color w:val="FF0000"/>
          <w:sz w:val="22"/>
          <w:szCs w:val="22"/>
        </w:rPr>
        <w:t>maruziyet</w:t>
      </w:r>
      <w:proofErr w:type="spellEnd"/>
      <w:r w:rsidRPr="000341C6">
        <w:rPr>
          <w:b/>
          <w:color w:val="FF0000"/>
          <w:sz w:val="22"/>
          <w:szCs w:val="22"/>
        </w:rPr>
        <w:t xml:space="preserve"> düzeyi</w:t>
      </w:r>
      <w:r w:rsidRPr="000341C6">
        <w:rPr>
          <w:sz w:val="22"/>
          <w:szCs w:val="22"/>
        </w:rPr>
        <w:t xml:space="preserve">, </w:t>
      </w:r>
      <w:r w:rsidRPr="000341C6">
        <w:rPr>
          <w:color w:val="FF0000"/>
          <w:sz w:val="22"/>
          <w:szCs w:val="22"/>
        </w:rPr>
        <w:t xml:space="preserve">87 </w:t>
      </w:r>
      <w:proofErr w:type="spellStart"/>
      <w:r w:rsidRPr="000341C6">
        <w:rPr>
          <w:color w:val="FF0000"/>
          <w:sz w:val="22"/>
          <w:szCs w:val="22"/>
        </w:rPr>
        <w:t>dB</w:t>
      </w:r>
      <w:proofErr w:type="spellEnd"/>
      <w:r w:rsidRPr="000341C6">
        <w:rPr>
          <w:color w:val="FF0000"/>
          <w:sz w:val="22"/>
          <w:szCs w:val="22"/>
        </w:rPr>
        <w:t>(A)</w:t>
      </w:r>
      <w:r w:rsidRPr="000341C6">
        <w:rPr>
          <w:sz w:val="22"/>
          <w:szCs w:val="22"/>
        </w:rPr>
        <w:t xml:space="preserve"> </w:t>
      </w:r>
      <w:proofErr w:type="spellStart"/>
      <w:r w:rsidRPr="000341C6">
        <w:rPr>
          <w:sz w:val="22"/>
          <w:szCs w:val="22"/>
        </w:rPr>
        <w:t>maruziyet</w:t>
      </w:r>
      <w:proofErr w:type="spellEnd"/>
      <w:r w:rsidRPr="000341C6">
        <w:rPr>
          <w:sz w:val="22"/>
          <w:szCs w:val="22"/>
        </w:rPr>
        <w:t xml:space="preserve"> sınır değerini </w:t>
      </w:r>
      <w:r w:rsidRPr="000341C6">
        <w:rPr>
          <w:color w:val="FF0000"/>
          <w:sz w:val="22"/>
          <w:szCs w:val="22"/>
        </w:rPr>
        <w:t>aşamaz.</w:t>
      </w:r>
      <w:r w:rsidRPr="000341C6">
        <w:rPr>
          <w:sz w:val="22"/>
          <w:szCs w:val="22"/>
        </w:rPr>
        <w:t xml:space="preserve"> </w:t>
      </w:r>
    </w:p>
    <w:p w:rsidR="005708B8" w:rsidRDefault="00B51A88" w:rsidP="00B51A88">
      <w:r w:rsidRPr="000341C6">
        <w:t>Bu işlerle ilgili risklerin en aza indirilmesi için uygun tedbirler alınır.</w:t>
      </w:r>
    </w:p>
    <w:p w:rsidR="00B51A88" w:rsidRDefault="00B51A88" w:rsidP="00B51A88">
      <w:pPr>
        <w:pStyle w:val="Default"/>
        <w:pageBreakBefore/>
        <w:rPr>
          <w:color w:val="auto"/>
          <w:sz w:val="22"/>
          <w:szCs w:val="22"/>
        </w:rPr>
      </w:pPr>
      <w:r>
        <w:rPr>
          <w:color w:val="auto"/>
          <w:sz w:val="22"/>
          <w:szCs w:val="22"/>
        </w:rPr>
        <w:lastRenderedPageBreak/>
        <w:t xml:space="preserve">7.El-kol titreşimi için sekiz saatlik çalışma süresi için günlük </w:t>
      </w:r>
      <w:proofErr w:type="spellStart"/>
      <w:r>
        <w:rPr>
          <w:color w:val="auto"/>
          <w:sz w:val="22"/>
          <w:szCs w:val="22"/>
        </w:rPr>
        <w:t>maruziyet</w:t>
      </w:r>
      <w:proofErr w:type="spellEnd"/>
      <w:r>
        <w:rPr>
          <w:color w:val="auto"/>
          <w:sz w:val="22"/>
          <w:szCs w:val="22"/>
        </w:rPr>
        <w:t xml:space="preserve"> </w:t>
      </w:r>
      <w:proofErr w:type="spellStart"/>
      <w:r>
        <w:rPr>
          <w:color w:val="auto"/>
          <w:sz w:val="22"/>
          <w:szCs w:val="22"/>
        </w:rPr>
        <w:t>sınırdeğeri</w:t>
      </w:r>
      <w:proofErr w:type="spellEnd"/>
      <w:r>
        <w:rPr>
          <w:color w:val="auto"/>
          <w:sz w:val="22"/>
          <w:szCs w:val="22"/>
        </w:rPr>
        <w:t xml:space="preserve"> kaç m/</w:t>
      </w:r>
      <w:r>
        <w:rPr>
          <w:rFonts w:ascii="Cambria Math" w:hAnsi="Cambria Math" w:cs="Cambria Math"/>
          <w:color w:val="auto"/>
          <w:sz w:val="22"/>
          <w:szCs w:val="22"/>
        </w:rPr>
        <w:t>𝑠𝑠</w:t>
      </w:r>
      <w:r>
        <w:rPr>
          <w:rFonts w:ascii="Cambria Math" w:hAnsi="Cambria Math" w:cs="Cambria Math"/>
          <w:color w:val="auto"/>
          <w:sz w:val="16"/>
          <w:szCs w:val="16"/>
        </w:rPr>
        <w:t>2</w:t>
      </w:r>
      <w:r>
        <w:rPr>
          <w:rFonts w:ascii="Cambria Math" w:hAnsi="Cambria Math" w:cs="Cambria Math"/>
          <w:color w:val="auto"/>
          <w:sz w:val="22"/>
          <w:szCs w:val="22"/>
        </w:rPr>
        <w:t>′</w:t>
      </w:r>
      <w:proofErr w:type="spellStart"/>
      <w:r>
        <w:rPr>
          <w:color w:val="auto"/>
          <w:sz w:val="22"/>
          <w:szCs w:val="22"/>
        </w:rPr>
        <w:t>dir</w:t>
      </w:r>
      <w:proofErr w:type="spellEnd"/>
      <w:r>
        <w:rPr>
          <w:color w:val="auto"/>
          <w:sz w:val="22"/>
          <w:szCs w:val="22"/>
        </w:rPr>
        <w:t>?</w:t>
      </w:r>
    </w:p>
    <w:p w:rsidR="00B51A88" w:rsidRDefault="00B51A88" w:rsidP="00B51A88">
      <w:pPr>
        <w:pStyle w:val="Default"/>
        <w:rPr>
          <w:color w:val="auto"/>
          <w:sz w:val="22"/>
          <w:szCs w:val="22"/>
        </w:rPr>
      </w:pPr>
      <w:r>
        <w:rPr>
          <w:color w:val="auto"/>
          <w:sz w:val="22"/>
          <w:szCs w:val="22"/>
        </w:rPr>
        <w:t>a)1</w:t>
      </w:r>
    </w:p>
    <w:p w:rsidR="00B51A88" w:rsidRDefault="00B51A88" w:rsidP="00B51A88">
      <w:pPr>
        <w:pStyle w:val="Default"/>
        <w:rPr>
          <w:color w:val="auto"/>
          <w:sz w:val="22"/>
          <w:szCs w:val="22"/>
        </w:rPr>
      </w:pPr>
      <w:r>
        <w:rPr>
          <w:color w:val="auto"/>
          <w:sz w:val="22"/>
          <w:szCs w:val="22"/>
        </w:rPr>
        <w:t>b)2</w:t>
      </w:r>
    </w:p>
    <w:p w:rsidR="00B51A88" w:rsidRDefault="00B51A88" w:rsidP="00B51A88">
      <w:pPr>
        <w:pStyle w:val="Default"/>
        <w:rPr>
          <w:color w:val="auto"/>
          <w:sz w:val="22"/>
          <w:szCs w:val="22"/>
        </w:rPr>
      </w:pPr>
      <w:r>
        <w:rPr>
          <w:color w:val="auto"/>
          <w:sz w:val="22"/>
          <w:szCs w:val="22"/>
        </w:rPr>
        <w:t>c)3</w:t>
      </w:r>
    </w:p>
    <w:p w:rsidR="00B51A88" w:rsidRDefault="00B51A88" w:rsidP="00B51A88">
      <w:pPr>
        <w:pStyle w:val="Default"/>
        <w:rPr>
          <w:color w:val="auto"/>
          <w:sz w:val="22"/>
          <w:szCs w:val="22"/>
        </w:rPr>
      </w:pPr>
      <w:r>
        <w:rPr>
          <w:color w:val="auto"/>
          <w:sz w:val="22"/>
          <w:szCs w:val="22"/>
        </w:rPr>
        <w:t>d)4</w:t>
      </w:r>
    </w:p>
    <w:p w:rsidR="00B51A88" w:rsidRDefault="00B51A88" w:rsidP="00B51A88">
      <w:pPr>
        <w:pStyle w:val="Default"/>
        <w:rPr>
          <w:color w:val="auto"/>
          <w:sz w:val="22"/>
          <w:szCs w:val="22"/>
        </w:rPr>
      </w:pPr>
      <w:r w:rsidRPr="008629DE">
        <w:rPr>
          <w:color w:val="auto"/>
          <w:sz w:val="22"/>
          <w:szCs w:val="22"/>
          <w:highlight w:val="yellow"/>
        </w:rPr>
        <w:t>e)5</w:t>
      </w:r>
    </w:p>
    <w:p w:rsidR="00B51A88" w:rsidRDefault="00B51A88"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t xml:space="preserve">8.Bütün vücut titreşimi için sekiz saatlik çalışma süresi için günlük </w:t>
      </w:r>
      <w:proofErr w:type="spellStart"/>
      <w:r>
        <w:rPr>
          <w:color w:val="auto"/>
          <w:sz w:val="22"/>
          <w:szCs w:val="22"/>
        </w:rPr>
        <w:t>maruziyeteylem</w:t>
      </w:r>
      <w:proofErr w:type="spellEnd"/>
      <w:r>
        <w:rPr>
          <w:color w:val="auto"/>
          <w:sz w:val="22"/>
          <w:szCs w:val="22"/>
        </w:rPr>
        <w:t xml:space="preserve"> değeri kaç m/</w:t>
      </w:r>
      <w:r>
        <w:rPr>
          <w:rFonts w:ascii="Cambria Math" w:hAnsi="Cambria Math" w:cs="Cambria Math"/>
          <w:color w:val="auto"/>
          <w:sz w:val="22"/>
          <w:szCs w:val="22"/>
        </w:rPr>
        <w:t>𝑠𝑠</w:t>
      </w:r>
      <w:r>
        <w:rPr>
          <w:rFonts w:ascii="Cambria Math" w:hAnsi="Cambria Math" w:cs="Cambria Math"/>
          <w:color w:val="auto"/>
          <w:sz w:val="16"/>
          <w:szCs w:val="16"/>
        </w:rPr>
        <w:t>2</w:t>
      </w:r>
      <w:r>
        <w:rPr>
          <w:rFonts w:ascii="Cambria Math" w:hAnsi="Cambria Math" w:cs="Cambria Math"/>
          <w:color w:val="auto"/>
          <w:sz w:val="22"/>
          <w:szCs w:val="22"/>
        </w:rPr>
        <w:t>′</w:t>
      </w:r>
      <w:proofErr w:type="spellStart"/>
      <w:r>
        <w:rPr>
          <w:color w:val="auto"/>
          <w:sz w:val="22"/>
          <w:szCs w:val="22"/>
        </w:rPr>
        <w:t>dir</w:t>
      </w:r>
      <w:proofErr w:type="spellEnd"/>
      <w:r>
        <w:rPr>
          <w:color w:val="auto"/>
          <w:sz w:val="22"/>
          <w:szCs w:val="22"/>
        </w:rPr>
        <w:t>?</w:t>
      </w:r>
    </w:p>
    <w:p w:rsidR="00B51A88" w:rsidRDefault="00B51A88" w:rsidP="00B51A88">
      <w:pPr>
        <w:pStyle w:val="Default"/>
        <w:rPr>
          <w:color w:val="auto"/>
          <w:sz w:val="22"/>
          <w:szCs w:val="22"/>
        </w:rPr>
      </w:pPr>
      <w:r>
        <w:rPr>
          <w:color w:val="auto"/>
          <w:sz w:val="22"/>
          <w:szCs w:val="22"/>
        </w:rPr>
        <w:t>a)0,1</w:t>
      </w:r>
    </w:p>
    <w:p w:rsidR="00B51A88" w:rsidRDefault="00B51A88" w:rsidP="00B51A88">
      <w:pPr>
        <w:pStyle w:val="Default"/>
        <w:rPr>
          <w:color w:val="auto"/>
          <w:sz w:val="22"/>
          <w:szCs w:val="22"/>
        </w:rPr>
      </w:pPr>
      <w:r>
        <w:rPr>
          <w:color w:val="auto"/>
          <w:sz w:val="22"/>
          <w:szCs w:val="22"/>
        </w:rPr>
        <w:t>b)0,3</w:t>
      </w:r>
    </w:p>
    <w:p w:rsidR="00B51A88" w:rsidRDefault="00B51A88" w:rsidP="00B51A88">
      <w:pPr>
        <w:pStyle w:val="Default"/>
        <w:rPr>
          <w:color w:val="auto"/>
          <w:sz w:val="22"/>
          <w:szCs w:val="22"/>
        </w:rPr>
      </w:pPr>
      <w:r w:rsidRPr="008629DE">
        <w:rPr>
          <w:color w:val="auto"/>
          <w:sz w:val="22"/>
          <w:szCs w:val="22"/>
          <w:highlight w:val="yellow"/>
        </w:rPr>
        <w:t>c)0,5</w:t>
      </w:r>
    </w:p>
    <w:p w:rsidR="00B51A88" w:rsidRDefault="00B51A88" w:rsidP="00B51A88">
      <w:pPr>
        <w:pStyle w:val="Default"/>
        <w:rPr>
          <w:color w:val="auto"/>
          <w:sz w:val="22"/>
          <w:szCs w:val="22"/>
        </w:rPr>
      </w:pPr>
      <w:r>
        <w:rPr>
          <w:color w:val="auto"/>
          <w:sz w:val="22"/>
          <w:szCs w:val="22"/>
        </w:rPr>
        <w:t>d)0,8</w:t>
      </w:r>
    </w:p>
    <w:p w:rsidR="00B51A88" w:rsidRDefault="00B51A88" w:rsidP="00B51A88">
      <w:pPr>
        <w:pStyle w:val="Default"/>
        <w:rPr>
          <w:color w:val="auto"/>
          <w:sz w:val="22"/>
          <w:szCs w:val="22"/>
        </w:rPr>
      </w:pPr>
      <w:r>
        <w:rPr>
          <w:color w:val="auto"/>
          <w:sz w:val="22"/>
          <w:szCs w:val="22"/>
        </w:rPr>
        <w:t>e)0,9</w:t>
      </w:r>
    </w:p>
    <w:p w:rsidR="00B51A88" w:rsidRDefault="00B51A88" w:rsidP="00B51A88">
      <w:pPr>
        <w:pStyle w:val="Default"/>
        <w:rPr>
          <w:color w:val="auto"/>
          <w:sz w:val="22"/>
          <w:szCs w:val="22"/>
        </w:rPr>
      </w:pPr>
    </w:p>
    <w:p w:rsidR="00B51A88" w:rsidRPr="00024F6A" w:rsidRDefault="00B51A88" w:rsidP="00B51A88">
      <w:pPr>
        <w:pStyle w:val="Default"/>
        <w:rPr>
          <w:b/>
          <w:color w:val="FF0000"/>
        </w:rPr>
      </w:pPr>
      <w:r w:rsidRPr="00024F6A">
        <w:rPr>
          <w:b/>
          <w:color w:val="FF0000"/>
        </w:rPr>
        <w:t xml:space="preserve">Titreşime </w:t>
      </w:r>
      <w:proofErr w:type="spellStart"/>
      <w:r w:rsidRPr="00024F6A">
        <w:rPr>
          <w:b/>
          <w:color w:val="FF0000"/>
        </w:rPr>
        <w:t>maruziyet</w:t>
      </w:r>
      <w:proofErr w:type="spellEnd"/>
      <w:r w:rsidRPr="00024F6A">
        <w:rPr>
          <w:b/>
          <w:color w:val="FF0000"/>
        </w:rPr>
        <w:t xml:space="preserve"> sınır değerleri ve </w:t>
      </w:r>
      <w:proofErr w:type="spellStart"/>
      <w:r w:rsidRPr="00024F6A">
        <w:rPr>
          <w:b/>
          <w:color w:val="FF0000"/>
        </w:rPr>
        <w:t>maruziyet</w:t>
      </w:r>
      <w:proofErr w:type="spellEnd"/>
      <w:r w:rsidRPr="00024F6A">
        <w:rPr>
          <w:b/>
          <w:color w:val="FF0000"/>
        </w:rPr>
        <w:t xml:space="preserve"> eylem değerleri şu de verilebilir: </w:t>
      </w:r>
    </w:p>
    <w:p w:rsidR="00B51A88" w:rsidRPr="00024F6A" w:rsidRDefault="00B51A88" w:rsidP="00B51A88">
      <w:pPr>
        <w:pStyle w:val="Default"/>
        <w:numPr>
          <w:ilvl w:val="0"/>
          <w:numId w:val="11"/>
        </w:numPr>
        <w:rPr>
          <w:color w:val="FF0000"/>
          <w:sz w:val="22"/>
          <w:szCs w:val="22"/>
        </w:rPr>
      </w:pPr>
      <w:r w:rsidRPr="00024F6A">
        <w:rPr>
          <w:color w:val="FF0000"/>
          <w:sz w:val="22"/>
          <w:szCs w:val="22"/>
        </w:rPr>
        <w:t xml:space="preserve">El-kol titreşimi için; </w:t>
      </w:r>
    </w:p>
    <w:p w:rsidR="00B51A88" w:rsidRPr="000341C6" w:rsidRDefault="00B51A88" w:rsidP="00B51A88">
      <w:pPr>
        <w:pStyle w:val="Default"/>
        <w:numPr>
          <w:ilvl w:val="0"/>
          <w:numId w:val="10"/>
        </w:numPr>
        <w:rPr>
          <w:sz w:val="22"/>
          <w:szCs w:val="22"/>
        </w:rPr>
      </w:pPr>
      <w:r w:rsidRPr="000341C6">
        <w:rPr>
          <w:sz w:val="22"/>
          <w:szCs w:val="22"/>
        </w:rPr>
        <w:t xml:space="preserve">Sekiz saatlik çalışma süresi için günlük </w:t>
      </w:r>
      <w:proofErr w:type="spellStart"/>
      <w:r w:rsidRPr="000341C6">
        <w:rPr>
          <w:sz w:val="22"/>
          <w:szCs w:val="22"/>
        </w:rPr>
        <w:t>maruziyet</w:t>
      </w:r>
      <w:proofErr w:type="spellEnd"/>
      <w:r w:rsidRPr="000341C6">
        <w:rPr>
          <w:sz w:val="22"/>
          <w:szCs w:val="22"/>
        </w:rPr>
        <w:t xml:space="preserve"> sınır değeri: 5 m/s2 </w:t>
      </w:r>
      <w:proofErr w:type="spellStart"/>
      <w:r w:rsidRPr="000341C6">
        <w:rPr>
          <w:sz w:val="22"/>
          <w:szCs w:val="22"/>
        </w:rPr>
        <w:t>dir</w:t>
      </w:r>
      <w:proofErr w:type="spellEnd"/>
      <w:r w:rsidRPr="000341C6">
        <w:rPr>
          <w:sz w:val="22"/>
          <w:szCs w:val="22"/>
        </w:rPr>
        <w:t xml:space="preserve">. </w:t>
      </w:r>
    </w:p>
    <w:p w:rsidR="00B51A88" w:rsidRPr="00621F72" w:rsidRDefault="00B51A88" w:rsidP="00B51A88">
      <w:pPr>
        <w:pStyle w:val="ListeParagraf"/>
        <w:numPr>
          <w:ilvl w:val="0"/>
          <w:numId w:val="9"/>
        </w:numPr>
        <w:autoSpaceDE w:val="0"/>
        <w:autoSpaceDN w:val="0"/>
        <w:adjustRightInd w:val="0"/>
        <w:spacing w:after="0" w:line="240" w:lineRule="auto"/>
        <w:rPr>
          <w:rFonts w:ascii="Calibri" w:hAnsi="Calibri" w:cs="Calibri"/>
          <w:color w:val="000000"/>
        </w:rPr>
      </w:pPr>
      <w:r w:rsidRPr="000341C6">
        <w:rPr>
          <w:rFonts w:ascii="Calibri" w:hAnsi="Calibri" w:cs="Calibri"/>
          <w:color w:val="000000"/>
        </w:rPr>
        <w:t xml:space="preserve">Sekiz saatlik çalışma süresi için günlük </w:t>
      </w:r>
      <w:proofErr w:type="spellStart"/>
      <w:r w:rsidRPr="000341C6">
        <w:rPr>
          <w:rFonts w:ascii="Calibri" w:hAnsi="Calibri" w:cs="Calibri"/>
          <w:color w:val="000000"/>
        </w:rPr>
        <w:t>maruziyet</w:t>
      </w:r>
      <w:proofErr w:type="spellEnd"/>
      <w:r w:rsidRPr="000341C6">
        <w:rPr>
          <w:rFonts w:ascii="Calibri" w:hAnsi="Calibri" w:cs="Calibri"/>
          <w:color w:val="000000"/>
        </w:rPr>
        <w:t xml:space="preserve"> eylem değeri: 2,5 m/s2 </w:t>
      </w:r>
      <w:proofErr w:type="spellStart"/>
      <w:r w:rsidRPr="000341C6">
        <w:rPr>
          <w:rFonts w:ascii="Calibri" w:hAnsi="Calibri" w:cs="Calibri"/>
          <w:color w:val="000000"/>
        </w:rPr>
        <w:t>dir</w:t>
      </w:r>
      <w:proofErr w:type="spellEnd"/>
      <w:r w:rsidRPr="000341C6">
        <w:rPr>
          <w:rFonts w:ascii="Calibri" w:hAnsi="Calibri" w:cs="Calibri"/>
          <w:color w:val="000000"/>
        </w:rPr>
        <w:t xml:space="preserve">. </w:t>
      </w:r>
    </w:p>
    <w:p w:rsidR="00B51A88" w:rsidRPr="000341C6" w:rsidRDefault="00B51A88" w:rsidP="00B51A88">
      <w:pPr>
        <w:autoSpaceDE w:val="0"/>
        <w:autoSpaceDN w:val="0"/>
        <w:adjustRightInd w:val="0"/>
        <w:spacing w:after="0" w:line="240" w:lineRule="auto"/>
        <w:rPr>
          <w:rFonts w:ascii="Symbol" w:hAnsi="Symbol" w:cs="Symbol"/>
          <w:color w:val="000000"/>
          <w:sz w:val="24"/>
          <w:szCs w:val="24"/>
        </w:rPr>
      </w:pPr>
    </w:p>
    <w:p w:rsidR="00B51A88" w:rsidRPr="00621F72" w:rsidRDefault="00B51A88" w:rsidP="00B51A88">
      <w:pPr>
        <w:pStyle w:val="ListeParagraf"/>
        <w:numPr>
          <w:ilvl w:val="0"/>
          <w:numId w:val="11"/>
        </w:numPr>
        <w:autoSpaceDE w:val="0"/>
        <w:autoSpaceDN w:val="0"/>
        <w:adjustRightInd w:val="0"/>
        <w:spacing w:after="0" w:line="240" w:lineRule="auto"/>
        <w:rPr>
          <w:rFonts w:ascii="Calibri" w:hAnsi="Calibri" w:cs="Calibri"/>
          <w:color w:val="FF0000"/>
        </w:rPr>
      </w:pPr>
      <w:r w:rsidRPr="00621F72">
        <w:rPr>
          <w:rFonts w:ascii="Calibri" w:hAnsi="Calibri" w:cs="Calibri"/>
          <w:color w:val="FF0000"/>
        </w:rPr>
        <w:t xml:space="preserve">Bütün vücut titreşimi için; </w:t>
      </w:r>
    </w:p>
    <w:p w:rsidR="00B51A88" w:rsidRPr="000341C6" w:rsidRDefault="00B51A88" w:rsidP="00B51A88">
      <w:pPr>
        <w:autoSpaceDE w:val="0"/>
        <w:autoSpaceDN w:val="0"/>
        <w:adjustRightInd w:val="0"/>
        <w:spacing w:after="0" w:line="240" w:lineRule="auto"/>
        <w:ind w:firstLine="567"/>
        <w:rPr>
          <w:rFonts w:ascii="Calibri" w:hAnsi="Calibri" w:cs="Calibri"/>
          <w:color w:val="000000"/>
        </w:rPr>
      </w:pPr>
      <w:r w:rsidRPr="000341C6">
        <w:rPr>
          <w:rFonts w:ascii="Calibri" w:hAnsi="Calibri" w:cs="Calibri"/>
          <w:color w:val="000000"/>
        </w:rPr>
        <w:t xml:space="preserve">• Sekiz saatlik çalışma süresi için günlük </w:t>
      </w:r>
      <w:proofErr w:type="spellStart"/>
      <w:r w:rsidRPr="000341C6">
        <w:rPr>
          <w:rFonts w:ascii="Calibri" w:hAnsi="Calibri" w:cs="Calibri"/>
          <w:color w:val="000000"/>
        </w:rPr>
        <w:t>maruziyet</w:t>
      </w:r>
      <w:proofErr w:type="spellEnd"/>
      <w:r w:rsidRPr="000341C6">
        <w:rPr>
          <w:rFonts w:ascii="Calibri" w:hAnsi="Calibri" w:cs="Calibri"/>
          <w:color w:val="000000"/>
        </w:rPr>
        <w:t xml:space="preserve"> sınır değeri: 1,15 m/s2 </w:t>
      </w:r>
      <w:proofErr w:type="spellStart"/>
      <w:r w:rsidRPr="000341C6">
        <w:rPr>
          <w:rFonts w:ascii="Calibri" w:hAnsi="Calibri" w:cs="Calibri"/>
          <w:color w:val="000000"/>
        </w:rPr>
        <w:t>dir</w:t>
      </w:r>
      <w:proofErr w:type="spellEnd"/>
      <w:r w:rsidRPr="000341C6">
        <w:rPr>
          <w:rFonts w:ascii="Calibri" w:hAnsi="Calibri" w:cs="Calibri"/>
          <w:color w:val="000000"/>
        </w:rPr>
        <w:t xml:space="preserve">. </w:t>
      </w:r>
    </w:p>
    <w:p w:rsidR="00B51A88" w:rsidRPr="000341C6" w:rsidRDefault="00B51A88" w:rsidP="00B51A88">
      <w:pPr>
        <w:autoSpaceDE w:val="0"/>
        <w:autoSpaceDN w:val="0"/>
        <w:adjustRightInd w:val="0"/>
        <w:spacing w:after="0" w:line="240" w:lineRule="auto"/>
        <w:ind w:firstLine="567"/>
        <w:rPr>
          <w:rFonts w:ascii="Calibri" w:hAnsi="Calibri" w:cs="Calibri"/>
          <w:color w:val="000000"/>
        </w:rPr>
      </w:pPr>
      <w:r w:rsidRPr="000341C6">
        <w:rPr>
          <w:rFonts w:ascii="Calibri" w:hAnsi="Calibri" w:cs="Calibri"/>
          <w:color w:val="000000"/>
        </w:rPr>
        <w:t xml:space="preserve">• Sekiz saatlik çalışma süresi için günlük </w:t>
      </w:r>
      <w:proofErr w:type="spellStart"/>
      <w:r w:rsidRPr="000341C6">
        <w:rPr>
          <w:rFonts w:ascii="Calibri" w:hAnsi="Calibri" w:cs="Calibri"/>
          <w:color w:val="000000"/>
        </w:rPr>
        <w:t>maruziyet</w:t>
      </w:r>
      <w:proofErr w:type="spellEnd"/>
      <w:r w:rsidRPr="000341C6">
        <w:rPr>
          <w:rFonts w:ascii="Calibri" w:hAnsi="Calibri" w:cs="Calibri"/>
          <w:color w:val="000000"/>
        </w:rPr>
        <w:t xml:space="preserve"> eylem değeri: 0,5 m/s2 </w:t>
      </w:r>
      <w:proofErr w:type="spellStart"/>
      <w:r w:rsidRPr="000341C6">
        <w:rPr>
          <w:rFonts w:ascii="Calibri" w:hAnsi="Calibri" w:cs="Calibri"/>
          <w:color w:val="000000"/>
        </w:rPr>
        <w:t>dir</w:t>
      </w:r>
      <w:proofErr w:type="spellEnd"/>
      <w:r w:rsidRPr="000341C6">
        <w:rPr>
          <w:rFonts w:ascii="Calibri" w:hAnsi="Calibri" w:cs="Calibri"/>
          <w:color w:val="000000"/>
        </w:rPr>
        <w:t xml:space="preserve">. </w:t>
      </w:r>
    </w:p>
    <w:p w:rsidR="00B51A88" w:rsidRDefault="00B51A88"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t>9.</w:t>
      </w:r>
      <w:proofErr w:type="spellStart"/>
      <w:r>
        <w:rPr>
          <w:color w:val="auto"/>
          <w:sz w:val="22"/>
          <w:szCs w:val="22"/>
        </w:rPr>
        <w:t>Türkiyede</w:t>
      </w:r>
      <w:proofErr w:type="spellEnd"/>
      <w:r>
        <w:rPr>
          <w:color w:val="auto"/>
          <w:sz w:val="22"/>
          <w:szCs w:val="22"/>
        </w:rPr>
        <w:t xml:space="preserve"> </w:t>
      </w:r>
      <w:proofErr w:type="spellStart"/>
      <w:r>
        <w:rPr>
          <w:color w:val="auto"/>
          <w:sz w:val="22"/>
          <w:szCs w:val="22"/>
        </w:rPr>
        <w:t>radyosyon</w:t>
      </w:r>
      <w:proofErr w:type="spellEnd"/>
      <w:r>
        <w:rPr>
          <w:color w:val="auto"/>
          <w:sz w:val="22"/>
          <w:szCs w:val="22"/>
        </w:rPr>
        <w:t xml:space="preserve"> kullanımını denetleyen kuruluş aşağıdakilerden hangisidir?</w:t>
      </w:r>
    </w:p>
    <w:p w:rsidR="00B51A88" w:rsidRDefault="00B51A88" w:rsidP="00B51A88">
      <w:pPr>
        <w:pStyle w:val="Default"/>
        <w:rPr>
          <w:color w:val="auto"/>
          <w:sz w:val="22"/>
          <w:szCs w:val="22"/>
        </w:rPr>
      </w:pPr>
      <w:r>
        <w:rPr>
          <w:color w:val="auto"/>
          <w:sz w:val="22"/>
          <w:szCs w:val="22"/>
        </w:rPr>
        <w:t>a)Radyasyon Tetkik Kurulu</w:t>
      </w:r>
    </w:p>
    <w:p w:rsidR="00B51A88" w:rsidRDefault="00B51A88" w:rsidP="00B51A88">
      <w:pPr>
        <w:pStyle w:val="Default"/>
        <w:rPr>
          <w:color w:val="auto"/>
          <w:sz w:val="22"/>
          <w:szCs w:val="22"/>
        </w:rPr>
      </w:pPr>
      <w:r>
        <w:rPr>
          <w:color w:val="auto"/>
          <w:sz w:val="22"/>
          <w:szCs w:val="22"/>
        </w:rPr>
        <w:t>b)Ultraviyole Işınım Merkezi</w:t>
      </w:r>
    </w:p>
    <w:p w:rsidR="00B51A88" w:rsidRDefault="00B51A88" w:rsidP="00B51A88">
      <w:pPr>
        <w:pStyle w:val="Default"/>
        <w:rPr>
          <w:color w:val="auto"/>
          <w:sz w:val="22"/>
          <w:szCs w:val="22"/>
        </w:rPr>
      </w:pPr>
      <w:r>
        <w:rPr>
          <w:color w:val="auto"/>
          <w:sz w:val="22"/>
          <w:szCs w:val="22"/>
        </w:rPr>
        <w:t>c)Türkiye Radyasyon Kurulu</w:t>
      </w:r>
    </w:p>
    <w:p w:rsidR="00B51A88" w:rsidRDefault="00B51A88" w:rsidP="00B51A88">
      <w:pPr>
        <w:pStyle w:val="Default"/>
        <w:rPr>
          <w:color w:val="auto"/>
          <w:sz w:val="22"/>
          <w:szCs w:val="22"/>
        </w:rPr>
      </w:pPr>
      <w:r w:rsidRPr="00B80110">
        <w:rPr>
          <w:color w:val="auto"/>
          <w:sz w:val="22"/>
          <w:szCs w:val="22"/>
          <w:highlight w:val="yellow"/>
        </w:rPr>
        <w:t>d)Türkiye Atom Enerjisi Kurumu</w:t>
      </w:r>
    </w:p>
    <w:p w:rsidR="00B51A88" w:rsidRDefault="00B51A88" w:rsidP="00B51A88">
      <w:pPr>
        <w:pStyle w:val="Default"/>
        <w:rPr>
          <w:color w:val="auto"/>
          <w:sz w:val="22"/>
          <w:szCs w:val="22"/>
        </w:rPr>
      </w:pPr>
      <w:r>
        <w:rPr>
          <w:color w:val="auto"/>
          <w:sz w:val="22"/>
          <w:szCs w:val="22"/>
        </w:rPr>
        <w:t>e)Atomik Radyasyon Kuruluşu</w:t>
      </w:r>
    </w:p>
    <w:p w:rsidR="00B51A88" w:rsidRPr="00567404" w:rsidRDefault="00B51A88" w:rsidP="00B51A88">
      <w:pPr>
        <w:pStyle w:val="Default"/>
        <w:ind w:firstLine="567"/>
        <w:rPr>
          <w:color w:val="FF0000"/>
        </w:rPr>
      </w:pPr>
      <w:r w:rsidRPr="00567404">
        <w:rPr>
          <w:b/>
          <w:bCs/>
          <w:color w:val="FF0000"/>
        </w:rPr>
        <w:t xml:space="preserve">RADYASYON ve ENFRARUJ IŞINLARDAN KORUNMA </w:t>
      </w:r>
    </w:p>
    <w:p w:rsidR="00B51A88" w:rsidRDefault="00B51A88" w:rsidP="00B51A88">
      <w:pPr>
        <w:autoSpaceDE w:val="0"/>
        <w:autoSpaceDN w:val="0"/>
        <w:adjustRightInd w:val="0"/>
        <w:spacing w:after="0" w:line="240" w:lineRule="auto"/>
      </w:pPr>
      <w:r>
        <w:t>Radyasyon Latince bir kelime olup dilimizde ışıma olarak kullanılır.</w:t>
      </w:r>
    </w:p>
    <w:p w:rsidR="00B51A88" w:rsidRDefault="00B51A88" w:rsidP="00B51A88">
      <w:pPr>
        <w:autoSpaceDE w:val="0"/>
        <w:autoSpaceDN w:val="0"/>
        <w:adjustRightInd w:val="0"/>
        <w:spacing w:after="0" w:line="240" w:lineRule="auto"/>
      </w:pPr>
      <w:r w:rsidRPr="00567404">
        <w:rPr>
          <w:b/>
          <w:color w:val="FF0000"/>
        </w:rPr>
        <w:t>Radyasyon Enerji:</w:t>
      </w:r>
      <w:r>
        <w:t xml:space="preserve"> Atomlardan, güneşten ve diğer yıldızlardan yayılan enerjiye </w:t>
      </w:r>
      <w:r w:rsidRPr="00567404">
        <w:rPr>
          <w:i/>
          <w:iCs/>
          <w:color w:val="FF0000"/>
        </w:rPr>
        <w:t>radyasyon enerji</w:t>
      </w:r>
      <w:r>
        <w:rPr>
          <w:i/>
          <w:iCs/>
          <w:color w:val="974605"/>
        </w:rPr>
        <w:t xml:space="preserve"> </w:t>
      </w:r>
      <w:r>
        <w:t xml:space="preserve">denir. İş yerlerinde radyasyonun kullanılması ve denetlemesi ülkemizde </w:t>
      </w:r>
      <w:r w:rsidRPr="00567404">
        <w:rPr>
          <w:color w:val="FF0000"/>
        </w:rPr>
        <w:t>“Türkiye Atom Enerjisi Kurumu”</w:t>
      </w:r>
      <w:r>
        <w:t xml:space="preserve"> tarafından yapılır.</w:t>
      </w:r>
    </w:p>
    <w:p w:rsidR="00B51A88" w:rsidRDefault="00B51A88" w:rsidP="00B51A88">
      <w:pPr>
        <w:pStyle w:val="Default"/>
        <w:ind w:firstLine="567"/>
        <w:rPr>
          <w:sz w:val="22"/>
          <w:szCs w:val="22"/>
        </w:rPr>
      </w:pPr>
      <w:r>
        <w:rPr>
          <w:sz w:val="22"/>
          <w:szCs w:val="22"/>
        </w:rPr>
        <w:t xml:space="preserve">Özel geçirgen seramikler vasıtasıyla uyguladığı ışınlar kan dolaşımını hızlandırır. Vücuttaki zararlı maddelerin atılmasını kolaylaştırarak vücudun sıhhatini artırır. Uzak </w:t>
      </w:r>
      <w:proofErr w:type="spellStart"/>
      <w:r>
        <w:rPr>
          <w:sz w:val="22"/>
          <w:szCs w:val="22"/>
        </w:rPr>
        <w:t>infrared</w:t>
      </w:r>
      <w:proofErr w:type="spellEnd"/>
      <w:r>
        <w:rPr>
          <w:sz w:val="22"/>
          <w:szCs w:val="22"/>
        </w:rPr>
        <w:t xml:space="preserve"> ışınlar, </w:t>
      </w:r>
      <w:r w:rsidRPr="00242744">
        <w:rPr>
          <w:color w:val="FF0000"/>
          <w:sz w:val="22"/>
          <w:szCs w:val="22"/>
        </w:rPr>
        <w:t xml:space="preserve">5-14 mikron </w:t>
      </w:r>
      <w:proofErr w:type="spellStart"/>
      <w:r>
        <w:rPr>
          <w:sz w:val="22"/>
          <w:szCs w:val="22"/>
        </w:rPr>
        <w:t>dalgaboyundaki</w:t>
      </w:r>
      <w:proofErr w:type="spellEnd"/>
      <w:r>
        <w:rPr>
          <w:sz w:val="22"/>
          <w:szCs w:val="22"/>
        </w:rPr>
        <w:t xml:space="preserve"> ışınlardır. İnsan vücuduna en faydalı insan vücut frekansı </w:t>
      </w:r>
      <w:r w:rsidRPr="00242744">
        <w:rPr>
          <w:color w:val="FF0000"/>
          <w:sz w:val="22"/>
          <w:szCs w:val="22"/>
        </w:rPr>
        <w:t>8-14 mikron</w:t>
      </w:r>
      <w:r>
        <w:rPr>
          <w:sz w:val="22"/>
          <w:szCs w:val="22"/>
        </w:rPr>
        <w:t xml:space="preserve"> olduğundan uzak </w:t>
      </w:r>
      <w:proofErr w:type="spellStart"/>
      <w:r>
        <w:rPr>
          <w:sz w:val="22"/>
          <w:szCs w:val="22"/>
        </w:rPr>
        <w:t>infrared</w:t>
      </w:r>
      <w:proofErr w:type="spellEnd"/>
      <w:r>
        <w:rPr>
          <w:sz w:val="22"/>
          <w:szCs w:val="22"/>
        </w:rPr>
        <w:t xml:space="preserve"> ışınlar insan vücudu için hayati önem kazanmaktadır. Uzak </w:t>
      </w:r>
      <w:proofErr w:type="spellStart"/>
      <w:r>
        <w:rPr>
          <w:sz w:val="22"/>
          <w:szCs w:val="22"/>
        </w:rPr>
        <w:t>infrared</w:t>
      </w:r>
      <w:proofErr w:type="spellEnd"/>
      <w:r>
        <w:rPr>
          <w:sz w:val="22"/>
          <w:szCs w:val="22"/>
        </w:rPr>
        <w:t xml:space="preserve"> ışınlardan </w:t>
      </w:r>
      <w:proofErr w:type="spellStart"/>
      <w:r>
        <w:rPr>
          <w:sz w:val="22"/>
          <w:szCs w:val="22"/>
        </w:rPr>
        <w:t>yayıyan</w:t>
      </w:r>
      <w:proofErr w:type="spellEnd"/>
      <w:r>
        <w:rPr>
          <w:sz w:val="22"/>
          <w:szCs w:val="22"/>
        </w:rPr>
        <w:t xml:space="preserve"> ısı ve ışık </w:t>
      </w:r>
      <w:proofErr w:type="spellStart"/>
      <w:r>
        <w:rPr>
          <w:sz w:val="22"/>
          <w:szCs w:val="22"/>
        </w:rPr>
        <w:t>radyant</w:t>
      </w:r>
      <w:proofErr w:type="spellEnd"/>
      <w:r>
        <w:rPr>
          <w:sz w:val="22"/>
          <w:szCs w:val="22"/>
        </w:rPr>
        <w:t xml:space="preserve"> ısı olduğundan sıcaktır. </w:t>
      </w:r>
    </w:p>
    <w:p w:rsidR="00B51A88" w:rsidRDefault="00B51A88" w:rsidP="00B51A88">
      <w:pPr>
        <w:pStyle w:val="Default"/>
        <w:ind w:firstLine="567"/>
        <w:rPr>
          <w:sz w:val="22"/>
          <w:szCs w:val="22"/>
        </w:rPr>
      </w:pPr>
      <w:r>
        <w:rPr>
          <w:sz w:val="22"/>
          <w:szCs w:val="22"/>
        </w:rPr>
        <w:t xml:space="preserve">Uzak </w:t>
      </w:r>
      <w:proofErr w:type="spellStart"/>
      <w:r>
        <w:rPr>
          <w:sz w:val="22"/>
          <w:szCs w:val="22"/>
        </w:rPr>
        <w:t>infrared</w:t>
      </w:r>
      <w:proofErr w:type="spellEnd"/>
      <w:r>
        <w:rPr>
          <w:sz w:val="22"/>
          <w:szCs w:val="22"/>
        </w:rPr>
        <w:t xml:space="preserve"> ışınlar, ısı ile yayılan ışınlardır. Bu ışınlar renksiz, tatsız ve görünmezdir. Işıkta olduğu gibi düz gitme, kırılma ve yansıma eğilimine sahiptir. Cisimlere ısı tepkimesi sağlar. Cisimlerin içerisine ulaşır. İnsan vücudu için en faydalı olan</w:t>
      </w:r>
      <w:r w:rsidRPr="00242744">
        <w:rPr>
          <w:color w:val="FF0000"/>
          <w:sz w:val="22"/>
          <w:szCs w:val="22"/>
        </w:rPr>
        <w:t>, 8-14 mikron</w:t>
      </w:r>
      <w:r>
        <w:rPr>
          <w:sz w:val="22"/>
          <w:szCs w:val="22"/>
        </w:rPr>
        <w:t xml:space="preserve"> uzak </w:t>
      </w:r>
      <w:proofErr w:type="spellStart"/>
      <w:r>
        <w:rPr>
          <w:sz w:val="22"/>
          <w:szCs w:val="22"/>
        </w:rPr>
        <w:t>infrared</w:t>
      </w:r>
      <w:proofErr w:type="spellEnd"/>
      <w:r>
        <w:rPr>
          <w:sz w:val="22"/>
          <w:szCs w:val="22"/>
        </w:rPr>
        <w:t xml:space="preserve"> ışınlar; günlük hayatımızda ofislerde PC, faks, mobil telefonlar kullanımlarının aşırı artması mikro dalga fırınlar, TV’ler ve </w:t>
      </w:r>
      <w:proofErr w:type="gramStart"/>
      <w:r>
        <w:rPr>
          <w:sz w:val="22"/>
          <w:szCs w:val="22"/>
        </w:rPr>
        <w:t>bir çok</w:t>
      </w:r>
      <w:proofErr w:type="gramEnd"/>
      <w:r>
        <w:rPr>
          <w:sz w:val="22"/>
          <w:szCs w:val="22"/>
        </w:rPr>
        <w:t xml:space="preserve"> elektronik cihazlar ultraviyole ışınlar yaymasından ve ozon tabakasının bozulması sonucunda bu ışınların insan vücudu üzerinde zararlı etki oluşturmasından </w:t>
      </w:r>
      <w:r w:rsidRPr="00242744">
        <w:rPr>
          <w:color w:val="FF0000"/>
          <w:sz w:val="22"/>
          <w:szCs w:val="22"/>
        </w:rPr>
        <w:t>8-14 mikron</w:t>
      </w:r>
      <w:r>
        <w:rPr>
          <w:sz w:val="22"/>
          <w:szCs w:val="22"/>
        </w:rPr>
        <w:t xml:space="preserve"> arasında olan uzak </w:t>
      </w:r>
      <w:proofErr w:type="spellStart"/>
      <w:r>
        <w:rPr>
          <w:sz w:val="22"/>
          <w:szCs w:val="22"/>
        </w:rPr>
        <w:t>infrared</w:t>
      </w:r>
      <w:proofErr w:type="spellEnd"/>
      <w:r>
        <w:rPr>
          <w:sz w:val="22"/>
          <w:szCs w:val="22"/>
        </w:rPr>
        <w:t xml:space="preserve"> ışınlar yetersiz kalmaktadır.</w:t>
      </w:r>
    </w:p>
    <w:p w:rsidR="00B51A88" w:rsidRDefault="00B51A88" w:rsidP="00B51A88">
      <w:pPr>
        <w:pStyle w:val="Default"/>
        <w:rPr>
          <w:b/>
          <w:color w:val="FF0000"/>
        </w:rPr>
      </w:pPr>
    </w:p>
    <w:p w:rsidR="008629DE" w:rsidRDefault="008629DE" w:rsidP="00B51A88">
      <w:pPr>
        <w:pStyle w:val="Default"/>
        <w:rPr>
          <w:b/>
          <w:color w:val="FF0000"/>
        </w:rPr>
      </w:pPr>
    </w:p>
    <w:p w:rsidR="008629DE" w:rsidRDefault="008629DE" w:rsidP="00B51A88">
      <w:pPr>
        <w:pStyle w:val="Default"/>
        <w:rPr>
          <w:b/>
          <w:color w:val="FF0000"/>
        </w:rPr>
      </w:pPr>
    </w:p>
    <w:p w:rsidR="00B51A88" w:rsidRPr="00242744" w:rsidRDefault="00B51A88" w:rsidP="00B51A88">
      <w:pPr>
        <w:pStyle w:val="Default"/>
        <w:rPr>
          <w:b/>
          <w:color w:val="FF0000"/>
        </w:rPr>
      </w:pPr>
      <w:r w:rsidRPr="00242744">
        <w:rPr>
          <w:b/>
          <w:color w:val="FF0000"/>
        </w:rPr>
        <w:lastRenderedPageBreak/>
        <w:t>Enfraruj (kızılötesi) ışınlar (</w:t>
      </w:r>
      <w:proofErr w:type="spellStart"/>
      <w:r w:rsidRPr="00242744">
        <w:rPr>
          <w:b/>
          <w:color w:val="FF0000"/>
        </w:rPr>
        <w:t>infrared</w:t>
      </w:r>
      <w:proofErr w:type="spellEnd"/>
      <w:r w:rsidRPr="00242744">
        <w:rPr>
          <w:b/>
          <w:color w:val="FF0000"/>
        </w:rPr>
        <w:t xml:space="preserve"> </w:t>
      </w:r>
      <w:proofErr w:type="spellStart"/>
      <w:r w:rsidRPr="00242744">
        <w:rPr>
          <w:b/>
          <w:color w:val="FF0000"/>
        </w:rPr>
        <w:t>radiation</w:t>
      </w:r>
      <w:proofErr w:type="spellEnd"/>
      <w:r w:rsidRPr="00242744">
        <w:rPr>
          <w:b/>
          <w:color w:val="FF0000"/>
        </w:rPr>
        <w:t xml:space="preserve">) saçan işler ile yapılan çalışmalarda, bu ışınların zararlı etkilerinden korunmak için aşağıdaki tedbirler alınmalıdır: </w:t>
      </w:r>
    </w:p>
    <w:p w:rsidR="00B51A88" w:rsidRDefault="00B51A88" w:rsidP="00B51A88">
      <w:pPr>
        <w:pStyle w:val="Default"/>
        <w:rPr>
          <w:sz w:val="22"/>
          <w:szCs w:val="22"/>
        </w:rPr>
      </w:pPr>
      <w:r>
        <w:rPr>
          <w:sz w:val="22"/>
          <w:szCs w:val="22"/>
        </w:rPr>
        <w:t xml:space="preserve">• Enfraruj ışınlar saçan kaynaklar, bu ışınları geçirmeyen ekranlarla tecrit veya otomatik kapaklarla teçhiz edilecektir. </w:t>
      </w:r>
    </w:p>
    <w:p w:rsidR="00B51A88" w:rsidRDefault="00B51A88" w:rsidP="00B51A88">
      <w:pPr>
        <w:pStyle w:val="Default"/>
        <w:rPr>
          <w:sz w:val="22"/>
          <w:szCs w:val="22"/>
        </w:rPr>
      </w:pPr>
      <w:r>
        <w:rPr>
          <w:sz w:val="22"/>
          <w:szCs w:val="22"/>
        </w:rPr>
        <w:t xml:space="preserve">• Enfraruj ışınlar saçan işlerde çalışan işçilere, bu ışınları geçirmeyen gözlükler ile diğer uygun kişisel korunma araçları verilecektir. </w:t>
      </w:r>
    </w:p>
    <w:p w:rsidR="0015340C" w:rsidRDefault="0015340C" w:rsidP="00B51A88">
      <w:pPr>
        <w:pStyle w:val="Default"/>
        <w:rPr>
          <w:sz w:val="22"/>
          <w:szCs w:val="22"/>
        </w:rPr>
      </w:pPr>
    </w:p>
    <w:p w:rsidR="00B51A88" w:rsidRDefault="00B51A88" w:rsidP="00B51A88">
      <w:pPr>
        <w:pStyle w:val="Default"/>
        <w:rPr>
          <w:color w:val="auto"/>
          <w:sz w:val="22"/>
          <w:szCs w:val="22"/>
        </w:rPr>
      </w:pPr>
      <w:r>
        <w:rPr>
          <w:color w:val="auto"/>
          <w:sz w:val="22"/>
          <w:szCs w:val="22"/>
        </w:rPr>
        <w:t xml:space="preserve">10.Uzak </w:t>
      </w:r>
      <w:proofErr w:type="spellStart"/>
      <w:r>
        <w:rPr>
          <w:color w:val="auto"/>
          <w:sz w:val="22"/>
          <w:szCs w:val="22"/>
        </w:rPr>
        <w:t>infrared</w:t>
      </w:r>
      <w:proofErr w:type="spellEnd"/>
      <w:r>
        <w:rPr>
          <w:color w:val="auto"/>
          <w:sz w:val="22"/>
          <w:szCs w:val="22"/>
        </w:rPr>
        <w:t xml:space="preserve"> ışınlar kaç mikron dalga boyundaki ışınlardır? </w:t>
      </w:r>
    </w:p>
    <w:p w:rsidR="00B51A88" w:rsidRDefault="00B51A88" w:rsidP="00B51A88">
      <w:pPr>
        <w:pStyle w:val="Default"/>
        <w:rPr>
          <w:color w:val="auto"/>
          <w:sz w:val="22"/>
          <w:szCs w:val="22"/>
        </w:rPr>
      </w:pPr>
      <w:r>
        <w:rPr>
          <w:color w:val="auto"/>
          <w:sz w:val="22"/>
          <w:szCs w:val="22"/>
        </w:rPr>
        <w:t>a)8-19</w:t>
      </w:r>
    </w:p>
    <w:p w:rsidR="00B51A88" w:rsidRDefault="00B51A88" w:rsidP="00B51A88">
      <w:pPr>
        <w:pStyle w:val="Default"/>
        <w:rPr>
          <w:color w:val="auto"/>
          <w:sz w:val="22"/>
          <w:szCs w:val="22"/>
        </w:rPr>
      </w:pPr>
      <w:r w:rsidRPr="008629DE">
        <w:rPr>
          <w:color w:val="auto"/>
          <w:sz w:val="22"/>
          <w:szCs w:val="22"/>
          <w:highlight w:val="yellow"/>
        </w:rPr>
        <w:t>b)5-14</w:t>
      </w:r>
    </w:p>
    <w:p w:rsidR="00B51A88" w:rsidRDefault="00B51A88" w:rsidP="00B51A88">
      <w:pPr>
        <w:pStyle w:val="Default"/>
        <w:rPr>
          <w:color w:val="auto"/>
          <w:sz w:val="22"/>
          <w:szCs w:val="22"/>
        </w:rPr>
      </w:pPr>
      <w:r>
        <w:rPr>
          <w:color w:val="auto"/>
          <w:sz w:val="22"/>
          <w:szCs w:val="22"/>
        </w:rPr>
        <w:t>c)2-6</w:t>
      </w:r>
    </w:p>
    <w:p w:rsidR="00B51A88" w:rsidRDefault="00B51A88" w:rsidP="00B51A88">
      <w:pPr>
        <w:pStyle w:val="Default"/>
        <w:rPr>
          <w:color w:val="auto"/>
          <w:sz w:val="22"/>
          <w:szCs w:val="22"/>
        </w:rPr>
      </w:pPr>
      <w:r>
        <w:rPr>
          <w:color w:val="auto"/>
          <w:sz w:val="22"/>
          <w:szCs w:val="22"/>
        </w:rPr>
        <w:t>d)11-24</w:t>
      </w:r>
    </w:p>
    <w:p w:rsidR="00B51A88" w:rsidRDefault="00B51A88" w:rsidP="00B51A88">
      <w:pPr>
        <w:pStyle w:val="Default"/>
        <w:rPr>
          <w:color w:val="auto"/>
          <w:sz w:val="22"/>
          <w:szCs w:val="22"/>
        </w:rPr>
      </w:pPr>
      <w:r>
        <w:rPr>
          <w:color w:val="auto"/>
          <w:sz w:val="22"/>
          <w:szCs w:val="22"/>
        </w:rPr>
        <w:t>e)32-87</w:t>
      </w:r>
    </w:p>
    <w:p w:rsidR="00B51A88" w:rsidRDefault="00B51A88" w:rsidP="00B51A88">
      <w:pPr>
        <w:pStyle w:val="Default"/>
        <w:ind w:firstLine="567"/>
        <w:rPr>
          <w:sz w:val="22"/>
          <w:szCs w:val="22"/>
        </w:rPr>
      </w:pPr>
      <w:r>
        <w:rPr>
          <w:sz w:val="22"/>
          <w:szCs w:val="22"/>
        </w:rPr>
        <w:t xml:space="preserve">Özel geçirgen seramikler vasıtasıyla uyguladığı ışınlar kan dolaşımını hızlandırır. Vücuttaki zararlı maddelerin atılmasını kolaylaştırarak vücudun sıhhatini artırır. </w:t>
      </w:r>
      <w:r w:rsidRPr="00B80110">
        <w:rPr>
          <w:b/>
          <w:color w:val="FF0000"/>
          <w:sz w:val="22"/>
          <w:szCs w:val="22"/>
          <w:highlight w:val="yellow"/>
        </w:rPr>
        <w:t xml:space="preserve">Uzak </w:t>
      </w:r>
      <w:proofErr w:type="spellStart"/>
      <w:r w:rsidRPr="00B80110">
        <w:rPr>
          <w:b/>
          <w:color w:val="FF0000"/>
          <w:sz w:val="22"/>
          <w:szCs w:val="22"/>
          <w:highlight w:val="yellow"/>
        </w:rPr>
        <w:t>infrared</w:t>
      </w:r>
      <w:proofErr w:type="spellEnd"/>
      <w:r w:rsidRPr="00B80110">
        <w:rPr>
          <w:b/>
          <w:color w:val="FF0000"/>
          <w:sz w:val="22"/>
          <w:szCs w:val="22"/>
          <w:highlight w:val="yellow"/>
        </w:rPr>
        <w:t xml:space="preserve"> ışınlar</w:t>
      </w:r>
      <w:r>
        <w:rPr>
          <w:sz w:val="22"/>
          <w:szCs w:val="22"/>
        </w:rPr>
        <w:t xml:space="preserve">, </w:t>
      </w:r>
      <w:r w:rsidRPr="00242744">
        <w:rPr>
          <w:color w:val="FF0000"/>
          <w:sz w:val="22"/>
          <w:szCs w:val="22"/>
        </w:rPr>
        <w:t xml:space="preserve">5-14 mikron </w:t>
      </w:r>
      <w:proofErr w:type="spellStart"/>
      <w:r>
        <w:rPr>
          <w:sz w:val="22"/>
          <w:szCs w:val="22"/>
        </w:rPr>
        <w:t>dalgaboyundaki</w:t>
      </w:r>
      <w:proofErr w:type="spellEnd"/>
      <w:r>
        <w:rPr>
          <w:sz w:val="22"/>
          <w:szCs w:val="22"/>
        </w:rPr>
        <w:t xml:space="preserve"> ışınlardır. </w:t>
      </w:r>
      <w:r w:rsidRPr="00B80110">
        <w:rPr>
          <w:sz w:val="22"/>
          <w:szCs w:val="22"/>
          <w:highlight w:val="yellow"/>
        </w:rPr>
        <w:t>İnsan vücuduna en faydalı insan vücut frekansı</w:t>
      </w:r>
      <w:r>
        <w:rPr>
          <w:sz w:val="22"/>
          <w:szCs w:val="22"/>
        </w:rPr>
        <w:t xml:space="preserve"> </w:t>
      </w:r>
      <w:r w:rsidRPr="00242744">
        <w:rPr>
          <w:color w:val="FF0000"/>
          <w:sz w:val="22"/>
          <w:szCs w:val="22"/>
        </w:rPr>
        <w:t>8-14 mikron</w:t>
      </w:r>
      <w:r>
        <w:rPr>
          <w:sz w:val="22"/>
          <w:szCs w:val="22"/>
        </w:rPr>
        <w:t xml:space="preserve"> olduğundan uzak </w:t>
      </w:r>
      <w:proofErr w:type="spellStart"/>
      <w:r>
        <w:rPr>
          <w:sz w:val="22"/>
          <w:szCs w:val="22"/>
        </w:rPr>
        <w:t>infrared</w:t>
      </w:r>
      <w:proofErr w:type="spellEnd"/>
      <w:r>
        <w:rPr>
          <w:sz w:val="22"/>
          <w:szCs w:val="22"/>
        </w:rPr>
        <w:t xml:space="preserve"> ışınlar insan vücudu için hayati önem kazanmaktadır. Uzak </w:t>
      </w:r>
      <w:proofErr w:type="spellStart"/>
      <w:r>
        <w:rPr>
          <w:sz w:val="22"/>
          <w:szCs w:val="22"/>
        </w:rPr>
        <w:t>infrared</w:t>
      </w:r>
      <w:proofErr w:type="spellEnd"/>
      <w:r>
        <w:rPr>
          <w:sz w:val="22"/>
          <w:szCs w:val="22"/>
        </w:rPr>
        <w:t xml:space="preserve"> ışınlardan </w:t>
      </w:r>
      <w:proofErr w:type="spellStart"/>
      <w:r>
        <w:rPr>
          <w:sz w:val="22"/>
          <w:szCs w:val="22"/>
        </w:rPr>
        <w:t>yayıyan</w:t>
      </w:r>
      <w:proofErr w:type="spellEnd"/>
      <w:r>
        <w:rPr>
          <w:sz w:val="22"/>
          <w:szCs w:val="22"/>
        </w:rPr>
        <w:t xml:space="preserve"> ısı ve ışık </w:t>
      </w:r>
      <w:proofErr w:type="spellStart"/>
      <w:r>
        <w:rPr>
          <w:sz w:val="22"/>
          <w:szCs w:val="22"/>
        </w:rPr>
        <w:t>radyant</w:t>
      </w:r>
      <w:proofErr w:type="spellEnd"/>
      <w:r>
        <w:rPr>
          <w:sz w:val="22"/>
          <w:szCs w:val="22"/>
        </w:rPr>
        <w:t xml:space="preserve"> ısı olduğundan sıcaktır. </w:t>
      </w:r>
    </w:p>
    <w:p w:rsidR="00386F50" w:rsidRDefault="00386F50" w:rsidP="00B51A88">
      <w:pPr>
        <w:pStyle w:val="Default"/>
        <w:ind w:firstLine="567"/>
        <w:rPr>
          <w:sz w:val="22"/>
          <w:szCs w:val="22"/>
        </w:rPr>
      </w:pPr>
    </w:p>
    <w:p w:rsidR="00386F50" w:rsidRDefault="00386F50" w:rsidP="00386F50">
      <w:pPr>
        <w:pStyle w:val="Default"/>
        <w:rPr>
          <w:sz w:val="22"/>
          <w:szCs w:val="22"/>
        </w:rPr>
      </w:pPr>
      <w:r>
        <w:rPr>
          <w:sz w:val="22"/>
          <w:szCs w:val="22"/>
        </w:rPr>
        <w:t xml:space="preserve">Uzak </w:t>
      </w:r>
      <w:proofErr w:type="spellStart"/>
      <w:r>
        <w:rPr>
          <w:sz w:val="22"/>
          <w:szCs w:val="22"/>
        </w:rPr>
        <w:t>infrared</w:t>
      </w:r>
      <w:proofErr w:type="spellEnd"/>
      <w:r>
        <w:rPr>
          <w:sz w:val="22"/>
          <w:szCs w:val="22"/>
        </w:rPr>
        <w:t xml:space="preserve"> ışınlar, ısı ile yayılan ışınlardır. Bu ışınlar renksiz, tatsız ve görünmezdir. Işıkta olduğu gibi düz gitme, kırılma ve yansıma eğilimine sahiptir. Cisimlere ısı tepkimesi sağlar. Cisimlerin içerisine ulaşır. İnsan vücudu için en faydalı olan, </w:t>
      </w:r>
      <w:r w:rsidRPr="00386F50">
        <w:rPr>
          <w:b/>
          <w:bCs/>
          <w:color w:val="FF0000"/>
          <w:sz w:val="22"/>
          <w:szCs w:val="22"/>
        </w:rPr>
        <w:t>8-14 mikron uzak</w:t>
      </w:r>
      <w:r>
        <w:rPr>
          <w:b/>
          <w:bCs/>
          <w:sz w:val="22"/>
          <w:szCs w:val="22"/>
        </w:rPr>
        <w:t xml:space="preserve"> </w:t>
      </w:r>
      <w:proofErr w:type="spellStart"/>
      <w:r>
        <w:rPr>
          <w:sz w:val="22"/>
          <w:szCs w:val="22"/>
        </w:rPr>
        <w:t>infrared</w:t>
      </w:r>
      <w:proofErr w:type="spellEnd"/>
      <w:r>
        <w:rPr>
          <w:sz w:val="22"/>
          <w:szCs w:val="22"/>
        </w:rPr>
        <w:t xml:space="preserve"> ışınlar; günlük hayatımızda ofislerde PC, faks, mobil telefonlar kullanımlarının aşırı artması mikro dalga fırınlar, TV’ler ve </w:t>
      </w:r>
      <w:proofErr w:type="gramStart"/>
      <w:r>
        <w:rPr>
          <w:sz w:val="22"/>
          <w:szCs w:val="22"/>
        </w:rPr>
        <w:t>bir çok</w:t>
      </w:r>
      <w:proofErr w:type="gramEnd"/>
      <w:r>
        <w:rPr>
          <w:sz w:val="22"/>
          <w:szCs w:val="22"/>
        </w:rPr>
        <w:t xml:space="preserve"> elektronik cihazlar ultraviyole ışınlar yaymasından ve ozon tabakasının bozulması sonucunda bu ışınların insan vücudu üzerinde zararlı etki oluşturmasından 8-14 mikron arasında olan uzak </w:t>
      </w:r>
      <w:proofErr w:type="spellStart"/>
      <w:r>
        <w:rPr>
          <w:sz w:val="22"/>
          <w:szCs w:val="22"/>
        </w:rPr>
        <w:t>infrared</w:t>
      </w:r>
      <w:proofErr w:type="spellEnd"/>
      <w:r>
        <w:rPr>
          <w:sz w:val="22"/>
          <w:szCs w:val="22"/>
        </w:rPr>
        <w:t xml:space="preserve"> ışınlar yetersiz kalmaktadır. Enfraruj (kızılötesi) ışınlar (</w:t>
      </w:r>
      <w:proofErr w:type="spellStart"/>
      <w:r>
        <w:rPr>
          <w:sz w:val="22"/>
          <w:szCs w:val="22"/>
        </w:rPr>
        <w:t>infrared</w:t>
      </w:r>
      <w:proofErr w:type="spellEnd"/>
      <w:r>
        <w:rPr>
          <w:sz w:val="22"/>
          <w:szCs w:val="22"/>
        </w:rPr>
        <w:t xml:space="preserve"> </w:t>
      </w:r>
      <w:proofErr w:type="spellStart"/>
      <w:r>
        <w:rPr>
          <w:sz w:val="22"/>
          <w:szCs w:val="22"/>
        </w:rPr>
        <w:t>radiation</w:t>
      </w:r>
      <w:proofErr w:type="spellEnd"/>
      <w:r>
        <w:rPr>
          <w:sz w:val="22"/>
          <w:szCs w:val="22"/>
        </w:rPr>
        <w:t xml:space="preserve">) saçan işler ile yapılan çalışmalarda, </w:t>
      </w:r>
      <w:r w:rsidRPr="00386F50">
        <w:rPr>
          <w:color w:val="FF0000"/>
          <w:sz w:val="22"/>
          <w:szCs w:val="22"/>
        </w:rPr>
        <w:t>bu ışınların zararlı etkilerinden korunmak için aşağıdaki tedbirler alınmalıdır:</w:t>
      </w:r>
      <w:r>
        <w:rPr>
          <w:sz w:val="22"/>
          <w:szCs w:val="22"/>
        </w:rPr>
        <w:t xml:space="preserve"> </w:t>
      </w:r>
    </w:p>
    <w:p w:rsidR="00386F50" w:rsidRDefault="00386F50" w:rsidP="00386F50">
      <w:pPr>
        <w:pStyle w:val="Default"/>
        <w:rPr>
          <w:sz w:val="22"/>
          <w:szCs w:val="22"/>
        </w:rPr>
      </w:pPr>
      <w:r>
        <w:rPr>
          <w:sz w:val="22"/>
          <w:szCs w:val="22"/>
        </w:rPr>
        <w:t xml:space="preserve">• Enfraruj ışınlar saçan kaynaklar, bu ışınları geçirmeyen ekranlarla tecrit veya otomatik kapaklarla teçhiz edilecektir. </w:t>
      </w:r>
    </w:p>
    <w:p w:rsidR="00386F50" w:rsidRDefault="00386F50" w:rsidP="00386F50">
      <w:pPr>
        <w:pStyle w:val="Default"/>
        <w:rPr>
          <w:sz w:val="22"/>
          <w:szCs w:val="22"/>
        </w:rPr>
      </w:pPr>
      <w:r>
        <w:rPr>
          <w:sz w:val="22"/>
          <w:szCs w:val="22"/>
        </w:rPr>
        <w:t>• Enfraruj ışınlar saçan işlerde çalışan işçilere, bu ışınları geçirmeyen gözlükler ile diğer uygun kişisel korunma araçları verilecektir.</w:t>
      </w:r>
    </w:p>
    <w:p w:rsidR="006E40AF" w:rsidRDefault="006E40AF" w:rsidP="00B51A88">
      <w:pPr>
        <w:pStyle w:val="Default"/>
        <w:rPr>
          <w:color w:val="auto"/>
          <w:sz w:val="22"/>
          <w:szCs w:val="22"/>
        </w:rPr>
      </w:pPr>
    </w:p>
    <w:p w:rsidR="00B51A88" w:rsidRDefault="00B51A88" w:rsidP="00B51A88">
      <w:pPr>
        <w:pStyle w:val="Default"/>
        <w:ind w:left="1276"/>
        <w:jc w:val="right"/>
        <w:rPr>
          <w:color w:val="auto"/>
          <w:sz w:val="22"/>
          <w:szCs w:val="22"/>
        </w:rPr>
      </w:pPr>
      <w:r>
        <w:rPr>
          <w:b/>
          <w:bCs/>
          <w:color w:val="auto"/>
          <w:sz w:val="22"/>
          <w:szCs w:val="22"/>
        </w:rPr>
        <w:t xml:space="preserve">Cevap Anahtarı </w:t>
      </w:r>
    </w:p>
    <w:p w:rsidR="00B51A88" w:rsidRDefault="00B51A88" w:rsidP="00B51A88">
      <w:pPr>
        <w:pStyle w:val="Default"/>
        <w:ind w:left="1276"/>
        <w:jc w:val="right"/>
        <w:rPr>
          <w:color w:val="auto"/>
          <w:sz w:val="22"/>
          <w:szCs w:val="22"/>
        </w:rPr>
      </w:pPr>
      <w:r>
        <w:rPr>
          <w:color w:val="auto"/>
          <w:sz w:val="22"/>
          <w:szCs w:val="22"/>
        </w:rPr>
        <w:t xml:space="preserve">1.D, 2.E, 3.C, 4.A, 5.B, 6.A, 7.E, 8.C, 9.D, 10.B </w:t>
      </w:r>
    </w:p>
    <w:p w:rsidR="00B51A88" w:rsidRDefault="00B51A88" w:rsidP="00B51A88">
      <w:pPr>
        <w:pStyle w:val="Default"/>
        <w:rPr>
          <w:rFonts w:cstheme="minorBidi"/>
          <w:color w:val="auto"/>
        </w:rPr>
      </w:pPr>
    </w:p>
    <w:p w:rsidR="008629DE" w:rsidRPr="006E40AF" w:rsidRDefault="006E40AF" w:rsidP="006E40AF">
      <w:pPr>
        <w:pStyle w:val="Default"/>
        <w:jc w:val="center"/>
        <w:rPr>
          <w:rFonts w:cstheme="minorBidi"/>
          <w:b/>
          <w:color w:val="FF0000"/>
        </w:rPr>
      </w:pPr>
      <w:r w:rsidRPr="006E40AF">
        <w:rPr>
          <w:rFonts w:cstheme="minorBidi"/>
          <w:b/>
          <w:color w:val="FF0000"/>
        </w:rPr>
        <w:t>ÖNEMLİ DİĞER BİLGİLER</w:t>
      </w:r>
    </w:p>
    <w:p w:rsidR="006E40AF" w:rsidRDefault="006E40AF" w:rsidP="006E40AF">
      <w:pPr>
        <w:pStyle w:val="Default"/>
      </w:pPr>
    </w:p>
    <w:p w:rsidR="008629DE" w:rsidRDefault="008629DE" w:rsidP="00B51A88">
      <w:pPr>
        <w:pStyle w:val="Default"/>
        <w:rPr>
          <w:rFonts w:cstheme="minorBidi"/>
          <w:color w:val="auto"/>
        </w:rPr>
      </w:pPr>
    </w:p>
    <w:p w:rsidR="00D4733F" w:rsidRPr="00D4733F" w:rsidRDefault="00D4733F" w:rsidP="00D4733F">
      <w:pPr>
        <w:pStyle w:val="ListeParagraf"/>
        <w:numPr>
          <w:ilvl w:val="0"/>
          <w:numId w:val="8"/>
        </w:numPr>
        <w:autoSpaceDE w:val="0"/>
        <w:autoSpaceDN w:val="0"/>
        <w:adjustRightInd w:val="0"/>
        <w:spacing w:after="0" w:line="240" w:lineRule="auto"/>
        <w:rPr>
          <w:rFonts w:ascii="Calibri" w:hAnsi="Calibri" w:cs="Calibri"/>
          <w:b/>
          <w:color w:val="FF0000"/>
          <w:sz w:val="24"/>
          <w:szCs w:val="24"/>
        </w:rPr>
      </w:pPr>
      <w:r w:rsidRPr="00D4733F">
        <w:rPr>
          <w:rFonts w:ascii="Calibri" w:hAnsi="Calibri" w:cs="Calibri"/>
          <w:b/>
          <w:color w:val="FF0000"/>
          <w:sz w:val="24"/>
          <w:szCs w:val="24"/>
        </w:rPr>
        <w:t xml:space="preserve">Radyasyon ikiye ayrılır. </w:t>
      </w:r>
      <w:proofErr w:type="gramStart"/>
      <w:r w:rsidRPr="00D4733F">
        <w:rPr>
          <w:rFonts w:ascii="Calibri" w:hAnsi="Calibri" w:cs="Calibri"/>
          <w:b/>
          <w:color w:val="FF0000"/>
          <w:sz w:val="24"/>
          <w:szCs w:val="24"/>
        </w:rPr>
        <w:t>İyonlaştırıcı ve iyonlaştırıcı olmayan.</w:t>
      </w:r>
      <w:proofErr w:type="gramEnd"/>
    </w:p>
    <w:p w:rsidR="00D4733F" w:rsidRDefault="00D4733F" w:rsidP="00D4733F">
      <w:pPr>
        <w:autoSpaceDE w:val="0"/>
        <w:autoSpaceDN w:val="0"/>
        <w:adjustRightInd w:val="0"/>
        <w:spacing w:after="0" w:line="240" w:lineRule="auto"/>
        <w:rPr>
          <w:rFonts w:ascii="Calibri" w:hAnsi="Calibri" w:cs="Calibri"/>
          <w:color w:val="000000"/>
        </w:rPr>
      </w:pPr>
      <w:r w:rsidRPr="002A7C19">
        <w:rPr>
          <w:rFonts w:ascii="Calibri" w:hAnsi="Calibri" w:cs="Calibri"/>
          <w:b/>
          <w:color w:val="FF0000"/>
        </w:rPr>
        <w:t>İyonlaştırıcı radyasyon</w:t>
      </w:r>
      <w:r>
        <w:rPr>
          <w:rFonts w:ascii="Calibri" w:hAnsi="Calibri" w:cs="Calibri"/>
          <w:b/>
          <w:color w:val="FF0000"/>
        </w:rPr>
        <w:t>:</w:t>
      </w:r>
      <w:r>
        <w:rPr>
          <w:rFonts w:ascii="Calibri" w:hAnsi="Calibri" w:cs="Calibri"/>
          <w:color w:val="000000"/>
        </w:rPr>
        <w:t xml:space="preserve"> A</w:t>
      </w:r>
      <w:r w:rsidRPr="00567404">
        <w:rPr>
          <w:rFonts w:ascii="Calibri" w:hAnsi="Calibri" w:cs="Calibri"/>
          <w:color w:val="000000"/>
        </w:rPr>
        <w:t>tomlardan elektron sökebilir ki, parçacık (alfa, beta, nötron) ve dalga (gama ve X-ışınları) olmak üzer</w:t>
      </w:r>
      <w:r>
        <w:rPr>
          <w:rFonts w:ascii="Calibri" w:hAnsi="Calibri" w:cs="Calibri"/>
          <w:color w:val="000000"/>
        </w:rPr>
        <w:t xml:space="preserve">e ikiye ayrılır. </w:t>
      </w:r>
    </w:p>
    <w:p w:rsidR="00D4733F" w:rsidRPr="00567404" w:rsidRDefault="00D4733F" w:rsidP="00D4733F">
      <w:pPr>
        <w:autoSpaceDE w:val="0"/>
        <w:autoSpaceDN w:val="0"/>
        <w:adjustRightInd w:val="0"/>
        <w:spacing w:after="0" w:line="240" w:lineRule="auto"/>
        <w:rPr>
          <w:rFonts w:ascii="Calibri" w:hAnsi="Calibri" w:cs="Calibri"/>
          <w:color w:val="000000"/>
        </w:rPr>
      </w:pPr>
      <w:proofErr w:type="gramStart"/>
      <w:r>
        <w:rPr>
          <w:rFonts w:ascii="Calibri" w:hAnsi="Calibri" w:cs="Calibri"/>
          <w:b/>
          <w:color w:val="FF0000"/>
        </w:rPr>
        <w:t>i</w:t>
      </w:r>
      <w:r w:rsidRPr="002A7C19">
        <w:rPr>
          <w:rFonts w:ascii="Calibri" w:hAnsi="Calibri" w:cs="Calibri"/>
          <w:b/>
          <w:color w:val="FF0000"/>
        </w:rPr>
        <w:t>yonlaştırıcı</w:t>
      </w:r>
      <w:proofErr w:type="gramEnd"/>
      <w:r w:rsidRPr="002A7C19">
        <w:rPr>
          <w:rFonts w:ascii="Calibri" w:hAnsi="Calibri" w:cs="Calibri"/>
          <w:b/>
          <w:color w:val="FF0000"/>
        </w:rPr>
        <w:t xml:space="preserve"> olmayan radyasyon:</w:t>
      </w:r>
      <w:r>
        <w:rPr>
          <w:rFonts w:ascii="Calibri" w:hAnsi="Calibri" w:cs="Calibri"/>
          <w:color w:val="000000"/>
        </w:rPr>
        <w:t xml:space="preserve"> A</w:t>
      </w:r>
      <w:r w:rsidRPr="00567404">
        <w:rPr>
          <w:rFonts w:ascii="Calibri" w:hAnsi="Calibri" w:cs="Calibri"/>
          <w:color w:val="000000"/>
        </w:rPr>
        <w:t xml:space="preserve">tomlardan elektron sökemez ki, </w:t>
      </w:r>
      <w:proofErr w:type="spellStart"/>
      <w:r w:rsidRPr="00567404">
        <w:rPr>
          <w:rFonts w:ascii="Calibri" w:hAnsi="Calibri" w:cs="Calibri"/>
          <w:color w:val="000000"/>
        </w:rPr>
        <w:t>infrared</w:t>
      </w:r>
      <w:proofErr w:type="spellEnd"/>
      <w:r w:rsidRPr="00567404">
        <w:rPr>
          <w:rFonts w:ascii="Calibri" w:hAnsi="Calibri" w:cs="Calibri"/>
          <w:color w:val="000000"/>
        </w:rPr>
        <w:t xml:space="preserve">, görünür, mikrodalga, radyo dalgası olarak çeşitlendirilebilir. Radyasyon, gözle görülememekte, kokusu alınamamakta, sesi duyulamamakta, tadı alınamamaktadır. Bu yüzden radyasyonun varlığı değişik cihazlar ile takip edilmektedir. </w:t>
      </w:r>
    </w:p>
    <w:p w:rsidR="00D4733F" w:rsidRPr="00567404" w:rsidRDefault="00D4733F" w:rsidP="00D4733F">
      <w:pPr>
        <w:autoSpaceDE w:val="0"/>
        <w:autoSpaceDN w:val="0"/>
        <w:adjustRightInd w:val="0"/>
        <w:spacing w:after="0" w:line="240" w:lineRule="auto"/>
        <w:ind w:firstLine="567"/>
        <w:rPr>
          <w:rFonts w:ascii="Calibri" w:hAnsi="Calibri" w:cs="Calibri"/>
          <w:color w:val="000000"/>
        </w:rPr>
      </w:pPr>
      <w:r w:rsidRPr="00567404">
        <w:rPr>
          <w:rFonts w:ascii="Calibri" w:hAnsi="Calibri" w:cs="Calibri"/>
          <w:color w:val="000000"/>
        </w:rPr>
        <w:t xml:space="preserve">• Dıştan etki yapan ışınların ölçülmesi için </w:t>
      </w:r>
      <w:proofErr w:type="spellStart"/>
      <w:r w:rsidRPr="00567404">
        <w:rPr>
          <w:rFonts w:ascii="Calibri" w:hAnsi="Calibri" w:cs="Calibri"/>
          <w:color w:val="000000"/>
        </w:rPr>
        <w:t>parsiyel</w:t>
      </w:r>
      <w:proofErr w:type="spellEnd"/>
      <w:r w:rsidRPr="00567404">
        <w:rPr>
          <w:rFonts w:ascii="Calibri" w:hAnsi="Calibri" w:cs="Calibri"/>
          <w:color w:val="000000"/>
        </w:rPr>
        <w:t xml:space="preserve"> </w:t>
      </w:r>
      <w:proofErr w:type="gramStart"/>
      <w:r w:rsidRPr="00567404">
        <w:rPr>
          <w:rFonts w:ascii="Calibri" w:hAnsi="Calibri" w:cs="Calibri"/>
          <w:color w:val="000000"/>
        </w:rPr>
        <w:t>global</w:t>
      </w:r>
      <w:proofErr w:type="gramEnd"/>
      <w:r w:rsidRPr="00567404">
        <w:rPr>
          <w:rFonts w:ascii="Calibri" w:hAnsi="Calibri" w:cs="Calibri"/>
          <w:color w:val="000000"/>
        </w:rPr>
        <w:t xml:space="preserve"> </w:t>
      </w:r>
      <w:proofErr w:type="spellStart"/>
      <w:r w:rsidRPr="00567404">
        <w:rPr>
          <w:rFonts w:ascii="Calibri" w:hAnsi="Calibri" w:cs="Calibri"/>
          <w:i/>
          <w:iCs/>
          <w:color w:val="FF0000"/>
        </w:rPr>
        <w:t>dozimetri</w:t>
      </w:r>
      <w:proofErr w:type="spellEnd"/>
      <w:r w:rsidRPr="00567404">
        <w:rPr>
          <w:rFonts w:ascii="Calibri" w:hAnsi="Calibri" w:cs="Calibri"/>
          <w:color w:val="FF0000"/>
        </w:rPr>
        <w:t>,</w:t>
      </w:r>
      <w:r w:rsidRPr="00567404">
        <w:rPr>
          <w:rFonts w:ascii="Calibri" w:hAnsi="Calibri" w:cs="Calibri"/>
          <w:color w:val="000000"/>
        </w:rPr>
        <w:t xml:space="preserve"> </w:t>
      </w:r>
    </w:p>
    <w:p w:rsidR="00D4733F" w:rsidRPr="00567404" w:rsidRDefault="00D4733F" w:rsidP="00D4733F">
      <w:pPr>
        <w:autoSpaceDE w:val="0"/>
        <w:autoSpaceDN w:val="0"/>
        <w:adjustRightInd w:val="0"/>
        <w:spacing w:after="0" w:line="240" w:lineRule="auto"/>
        <w:ind w:firstLine="567"/>
        <w:rPr>
          <w:rFonts w:ascii="Calibri" w:hAnsi="Calibri" w:cs="Calibri"/>
          <w:color w:val="000000"/>
        </w:rPr>
      </w:pPr>
      <w:r w:rsidRPr="00567404">
        <w:rPr>
          <w:rFonts w:ascii="Calibri" w:hAnsi="Calibri" w:cs="Calibri"/>
          <w:color w:val="000000"/>
        </w:rPr>
        <w:t xml:space="preserve">• İç </w:t>
      </w:r>
      <w:proofErr w:type="spellStart"/>
      <w:r w:rsidRPr="00567404">
        <w:rPr>
          <w:rFonts w:ascii="Calibri" w:hAnsi="Calibri" w:cs="Calibri"/>
          <w:color w:val="000000"/>
        </w:rPr>
        <w:t>kontaminasyonun</w:t>
      </w:r>
      <w:proofErr w:type="spellEnd"/>
      <w:r w:rsidRPr="00567404">
        <w:rPr>
          <w:rFonts w:ascii="Calibri" w:hAnsi="Calibri" w:cs="Calibri"/>
          <w:color w:val="000000"/>
        </w:rPr>
        <w:t xml:space="preserve"> ölçülmesi için </w:t>
      </w:r>
      <w:r w:rsidRPr="00567404">
        <w:rPr>
          <w:rFonts w:ascii="Calibri" w:hAnsi="Calibri" w:cs="Calibri"/>
          <w:i/>
          <w:iCs/>
          <w:color w:val="FF0000"/>
        </w:rPr>
        <w:t xml:space="preserve">total veya </w:t>
      </w:r>
      <w:proofErr w:type="spellStart"/>
      <w:r w:rsidRPr="00567404">
        <w:rPr>
          <w:rFonts w:ascii="Calibri" w:hAnsi="Calibri" w:cs="Calibri"/>
          <w:i/>
          <w:iCs/>
          <w:color w:val="FF0000"/>
        </w:rPr>
        <w:t>parsiyel</w:t>
      </w:r>
      <w:proofErr w:type="spellEnd"/>
      <w:r w:rsidRPr="00567404">
        <w:rPr>
          <w:rFonts w:ascii="Calibri" w:hAnsi="Calibri" w:cs="Calibri"/>
          <w:i/>
          <w:iCs/>
          <w:color w:val="FF0000"/>
        </w:rPr>
        <w:t xml:space="preserve"> beden spektrometresi</w:t>
      </w:r>
      <w:r w:rsidRPr="00567404">
        <w:rPr>
          <w:rFonts w:ascii="Calibri" w:hAnsi="Calibri" w:cs="Calibri"/>
          <w:i/>
          <w:iCs/>
          <w:color w:val="974605"/>
        </w:rPr>
        <w:t xml:space="preserve"> </w:t>
      </w:r>
      <w:r w:rsidRPr="00567404">
        <w:rPr>
          <w:rFonts w:ascii="Calibri" w:hAnsi="Calibri" w:cs="Calibri"/>
          <w:color w:val="000000"/>
        </w:rPr>
        <w:t xml:space="preserve">yapılır. </w:t>
      </w:r>
    </w:p>
    <w:p w:rsidR="00D4733F" w:rsidRPr="00567404" w:rsidRDefault="00D4733F" w:rsidP="00D4733F">
      <w:pPr>
        <w:autoSpaceDE w:val="0"/>
        <w:autoSpaceDN w:val="0"/>
        <w:adjustRightInd w:val="0"/>
        <w:spacing w:after="0" w:line="240" w:lineRule="auto"/>
        <w:ind w:firstLine="567"/>
        <w:rPr>
          <w:rFonts w:ascii="Calibri" w:hAnsi="Calibri" w:cs="Calibri"/>
          <w:color w:val="000000"/>
        </w:rPr>
      </w:pPr>
      <w:r w:rsidRPr="00567404">
        <w:rPr>
          <w:rFonts w:ascii="Calibri" w:hAnsi="Calibri" w:cs="Calibri"/>
          <w:color w:val="000000"/>
        </w:rPr>
        <w:t xml:space="preserve">Işına maruz kalınan işlerde, çalışanın özel kuruluşlar tarafından sürekli denetlenmesi ve hastalık hâlinde bu denetimin sonuçlarından yararlanılması gerekir. </w:t>
      </w:r>
    </w:p>
    <w:p w:rsidR="00D4733F" w:rsidRDefault="00D4733F" w:rsidP="00D4733F">
      <w:pPr>
        <w:pStyle w:val="Default"/>
        <w:rPr>
          <w:color w:val="auto"/>
          <w:sz w:val="22"/>
          <w:szCs w:val="22"/>
        </w:rPr>
      </w:pPr>
    </w:p>
    <w:p w:rsidR="00386F50" w:rsidRDefault="00386F50" w:rsidP="00D4733F">
      <w:pPr>
        <w:pStyle w:val="Default"/>
        <w:rPr>
          <w:color w:val="auto"/>
          <w:sz w:val="22"/>
          <w:szCs w:val="22"/>
        </w:rPr>
      </w:pPr>
    </w:p>
    <w:p w:rsidR="00386F50" w:rsidRDefault="00386F50" w:rsidP="00D4733F">
      <w:pPr>
        <w:pStyle w:val="Default"/>
        <w:rPr>
          <w:color w:val="auto"/>
          <w:sz w:val="22"/>
          <w:szCs w:val="22"/>
        </w:rPr>
      </w:pPr>
    </w:p>
    <w:p w:rsidR="00D4733F" w:rsidRDefault="00D4733F" w:rsidP="00386F50">
      <w:pPr>
        <w:pStyle w:val="Default"/>
        <w:numPr>
          <w:ilvl w:val="0"/>
          <w:numId w:val="8"/>
        </w:numPr>
        <w:ind w:left="284" w:hanging="284"/>
        <w:rPr>
          <w:color w:val="auto"/>
          <w:sz w:val="22"/>
          <w:szCs w:val="22"/>
        </w:rPr>
      </w:pPr>
      <w:r>
        <w:rPr>
          <w:sz w:val="22"/>
          <w:szCs w:val="22"/>
        </w:rPr>
        <w:t xml:space="preserve">Çalışanın mekanik titreşim </w:t>
      </w:r>
      <w:proofErr w:type="spellStart"/>
      <w:r>
        <w:rPr>
          <w:sz w:val="22"/>
          <w:szCs w:val="22"/>
        </w:rPr>
        <w:t>maruziyetinin</w:t>
      </w:r>
      <w:proofErr w:type="spellEnd"/>
      <w:r>
        <w:rPr>
          <w:sz w:val="22"/>
          <w:szCs w:val="22"/>
        </w:rPr>
        <w:t xml:space="preserve"> belirtilen </w:t>
      </w:r>
      <w:proofErr w:type="spellStart"/>
      <w:r>
        <w:rPr>
          <w:sz w:val="22"/>
          <w:szCs w:val="22"/>
        </w:rPr>
        <w:t>maruziyet</w:t>
      </w:r>
      <w:proofErr w:type="spellEnd"/>
      <w:r>
        <w:rPr>
          <w:sz w:val="22"/>
          <w:szCs w:val="22"/>
        </w:rPr>
        <w:t xml:space="preserve"> eylem değerlerinin altında olduğu ama zaman </w:t>
      </w:r>
      <w:proofErr w:type="spellStart"/>
      <w:r>
        <w:rPr>
          <w:sz w:val="22"/>
          <w:szCs w:val="22"/>
        </w:rPr>
        <w:t>zaman</w:t>
      </w:r>
      <w:proofErr w:type="spellEnd"/>
      <w:r>
        <w:rPr>
          <w:sz w:val="22"/>
          <w:szCs w:val="22"/>
        </w:rPr>
        <w:t xml:space="preserve"> belirgin değişiklikler gösterdiği ve </w:t>
      </w:r>
      <w:proofErr w:type="spellStart"/>
      <w:r>
        <w:rPr>
          <w:sz w:val="22"/>
          <w:szCs w:val="22"/>
        </w:rPr>
        <w:t>maruziyet</w:t>
      </w:r>
      <w:proofErr w:type="spellEnd"/>
      <w:r>
        <w:rPr>
          <w:sz w:val="22"/>
          <w:szCs w:val="22"/>
        </w:rPr>
        <w:t xml:space="preserve"> sınır değerini aştığı durumlarda, özel tedbirler uygulanır. Bu durumda; </w:t>
      </w:r>
      <w:r w:rsidRPr="00D4733F">
        <w:rPr>
          <w:b/>
          <w:bCs/>
          <w:color w:val="FF0000"/>
          <w:sz w:val="22"/>
          <w:szCs w:val="22"/>
        </w:rPr>
        <w:t>40 saatlik</w:t>
      </w:r>
      <w:r>
        <w:rPr>
          <w:b/>
          <w:bCs/>
          <w:sz w:val="22"/>
          <w:szCs w:val="22"/>
        </w:rPr>
        <w:t xml:space="preserve"> </w:t>
      </w:r>
      <w:r>
        <w:rPr>
          <w:sz w:val="22"/>
          <w:szCs w:val="22"/>
        </w:rPr>
        <w:t xml:space="preserve">ortalama </w:t>
      </w:r>
      <w:proofErr w:type="spellStart"/>
      <w:r>
        <w:rPr>
          <w:sz w:val="22"/>
          <w:szCs w:val="22"/>
        </w:rPr>
        <w:t>maruziyet</w:t>
      </w:r>
      <w:proofErr w:type="spellEnd"/>
      <w:r>
        <w:rPr>
          <w:sz w:val="22"/>
          <w:szCs w:val="22"/>
        </w:rPr>
        <w:t xml:space="preserve"> değeri, </w:t>
      </w:r>
      <w:proofErr w:type="spellStart"/>
      <w:r>
        <w:rPr>
          <w:sz w:val="22"/>
          <w:szCs w:val="22"/>
        </w:rPr>
        <w:t>maruziyet</w:t>
      </w:r>
      <w:proofErr w:type="spellEnd"/>
      <w:r>
        <w:rPr>
          <w:sz w:val="22"/>
          <w:szCs w:val="22"/>
        </w:rPr>
        <w:t xml:space="preserve"> sınır değerinden düşük olmalı ve çalışma ortamındaki farklı kaynakların neden olacağı toplam riskin, </w:t>
      </w:r>
      <w:proofErr w:type="spellStart"/>
      <w:r>
        <w:rPr>
          <w:sz w:val="22"/>
          <w:szCs w:val="22"/>
        </w:rPr>
        <w:t>maruziyet</w:t>
      </w:r>
      <w:proofErr w:type="spellEnd"/>
      <w:r>
        <w:rPr>
          <w:sz w:val="22"/>
          <w:szCs w:val="22"/>
        </w:rPr>
        <w:t xml:space="preserve"> sınır değerine ulaşıldığında oluşabilecek riskten daha az olduğu kanıtlanmalıdır.</w:t>
      </w:r>
    </w:p>
    <w:p w:rsidR="008629DE" w:rsidRDefault="008629DE" w:rsidP="00386F50">
      <w:pPr>
        <w:pStyle w:val="Default"/>
        <w:rPr>
          <w:rFonts w:cstheme="minorBidi"/>
          <w:color w:val="auto"/>
        </w:rPr>
      </w:pPr>
    </w:p>
    <w:p w:rsidR="00386F50" w:rsidRDefault="00386F50" w:rsidP="00386F50">
      <w:pPr>
        <w:pStyle w:val="Default"/>
        <w:numPr>
          <w:ilvl w:val="0"/>
          <w:numId w:val="12"/>
        </w:numPr>
        <w:ind w:left="284" w:hanging="284"/>
        <w:rPr>
          <w:sz w:val="22"/>
          <w:szCs w:val="22"/>
        </w:rPr>
      </w:pPr>
      <w:r>
        <w:rPr>
          <w:sz w:val="22"/>
          <w:szCs w:val="22"/>
        </w:rPr>
        <w:t xml:space="preserve">Tabii veya suni radyoaktif ve </w:t>
      </w:r>
      <w:proofErr w:type="spellStart"/>
      <w:r>
        <w:rPr>
          <w:sz w:val="22"/>
          <w:szCs w:val="22"/>
        </w:rPr>
        <w:t>radyoinizan</w:t>
      </w:r>
      <w:proofErr w:type="spellEnd"/>
      <w:r>
        <w:rPr>
          <w:sz w:val="22"/>
          <w:szCs w:val="22"/>
        </w:rPr>
        <w:t xml:space="preserve"> maddeler veya diğer </w:t>
      </w:r>
      <w:proofErr w:type="spellStart"/>
      <w:r>
        <w:rPr>
          <w:sz w:val="22"/>
          <w:szCs w:val="22"/>
        </w:rPr>
        <w:t>korpüsküler</w:t>
      </w:r>
      <w:proofErr w:type="spellEnd"/>
      <w:r>
        <w:rPr>
          <w:sz w:val="22"/>
          <w:szCs w:val="22"/>
        </w:rPr>
        <w:t xml:space="preserve"> </w:t>
      </w:r>
      <w:proofErr w:type="spellStart"/>
      <w:r>
        <w:rPr>
          <w:sz w:val="22"/>
          <w:szCs w:val="22"/>
        </w:rPr>
        <w:t>emanasyon</w:t>
      </w:r>
      <w:proofErr w:type="spellEnd"/>
      <w:r>
        <w:rPr>
          <w:sz w:val="22"/>
          <w:szCs w:val="22"/>
        </w:rPr>
        <w:t xml:space="preserve"> kaynakları ile yapılan çalışmalarda aşağıdaki tedbirler alınacaktır: </w:t>
      </w:r>
    </w:p>
    <w:p w:rsidR="00386F50" w:rsidRDefault="00386F50" w:rsidP="00386F50">
      <w:pPr>
        <w:pStyle w:val="Default"/>
        <w:rPr>
          <w:sz w:val="22"/>
          <w:szCs w:val="22"/>
        </w:rPr>
      </w:pPr>
      <w:r>
        <w:rPr>
          <w:sz w:val="22"/>
          <w:szCs w:val="22"/>
        </w:rPr>
        <w:t xml:space="preserve">• Her çalışma için gerekli radyoaktif maddenin, zararlı en az miktarı kullanılacaktır. </w:t>
      </w:r>
    </w:p>
    <w:p w:rsidR="00386F50" w:rsidRDefault="00386F50" w:rsidP="00386F50">
      <w:pPr>
        <w:pStyle w:val="Default"/>
        <w:rPr>
          <w:sz w:val="22"/>
          <w:szCs w:val="22"/>
        </w:rPr>
      </w:pPr>
      <w:r>
        <w:rPr>
          <w:sz w:val="22"/>
          <w:szCs w:val="22"/>
        </w:rPr>
        <w:t xml:space="preserve">• Kaynak ile işçiler arasında, uygun bir aralık bulunacaktır. </w:t>
      </w:r>
    </w:p>
    <w:p w:rsidR="008629DE" w:rsidRDefault="00386F50" w:rsidP="00386F50">
      <w:pPr>
        <w:pStyle w:val="Default"/>
        <w:rPr>
          <w:rFonts w:cstheme="minorBidi"/>
          <w:color w:val="auto"/>
        </w:rPr>
      </w:pPr>
      <w:r>
        <w:rPr>
          <w:sz w:val="22"/>
          <w:szCs w:val="22"/>
        </w:rPr>
        <w:t>• İşçilerin, kaynak yakınında mümkün olduğu kadar kısa süre kalmaları sağlanacaktır.</w:t>
      </w:r>
    </w:p>
    <w:p w:rsidR="008629DE" w:rsidRDefault="008629DE" w:rsidP="00B51A88">
      <w:pPr>
        <w:pStyle w:val="Default"/>
        <w:rPr>
          <w:rFonts w:cstheme="minorBidi"/>
          <w:color w:val="auto"/>
        </w:rPr>
      </w:pPr>
    </w:p>
    <w:p w:rsidR="008629DE" w:rsidRDefault="008629DE" w:rsidP="00B51A88">
      <w:pPr>
        <w:pStyle w:val="Default"/>
        <w:rPr>
          <w:rFonts w:cstheme="minorBidi"/>
          <w:color w:val="auto"/>
        </w:rPr>
      </w:pPr>
    </w:p>
    <w:p w:rsidR="00B51A88" w:rsidRPr="0066107C" w:rsidRDefault="00B51A88" w:rsidP="00B51A88">
      <w:pPr>
        <w:pStyle w:val="Default"/>
        <w:rPr>
          <w:b/>
          <w:bCs/>
          <w:color w:val="FF0000"/>
        </w:rPr>
      </w:pPr>
      <w:r w:rsidRPr="0066107C">
        <w:rPr>
          <w:b/>
          <w:bCs/>
          <w:color w:val="FF0000"/>
        </w:rPr>
        <w:t xml:space="preserve">Ünite 3- DEĞERLENDİRME SORULARI </w:t>
      </w:r>
    </w:p>
    <w:p w:rsidR="00B51A88" w:rsidRDefault="00B51A88" w:rsidP="00B51A88">
      <w:pPr>
        <w:pStyle w:val="Default"/>
        <w:rPr>
          <w:color w:val="auto"/>
          <w:sz w:val="32"/>
          <w:szCs w:val="32"/>
        </w:rPr>
      </w:pPr>
    </w:p>
    <w:p w:rsidR="00B51A88" w:rsidRDefault="00B51A88" w:rsidP="00B51A88">
      <w:pPr>
        <w:pStyle w:val="Default"/>
        <w:rPr>
          <w:color w:val="auto"/>
          <w:sz w:val="22"/>
          <w:szCs w:val="22"/>
        </w:rPr>
      </w:pPr>
      <w:r>
        <w:rPr>
          <w:color w:val="auto"/>
          <w:sz w:val="22"/>
          <w:szCs w:val="22"/>
        </w:rPr>
        <w:t xml:space="preserve">1.Parlama noktası 21°C - 55°C arasında olan sıvı hâldeki </w:t>
      </w:r>
      <w:proofErr w:type="spellStart"/>
      <w:r>
        <w:rPr>
          <w:color w:val="auto"/>
          <w:sz w:val="22"/>
          <w:szCs w:val="22"/>
        </w:rPr>
        <w:t>maddeleraşağıdakilerden</w:t>
      </w:r>
      <w:proofErr w:type="spellEnd"/>
      <w:r>
        <w:rPr>
          <w:color w:val="auto"/>
          <w:sz w:val="22"/>
          <w:szCs w:val="22"/>
        </w:rPr>
        <w:t xml:space="preserve"> hangisidir?</w:t>
      </w:r>
    </w:p>
    <w:p w:rsidR="00B51A88" w:rsidRDefault="00B51A88" w:rsidP="00B51A88">
      <w:pPr>
        <w:pStyle w:val="Default"/>
        <w:rPr>
          <w:color w:val="auto"/>
          <w:sz w:val="22"/>
          <w:szCs w:val="22"/>
        </w:rPr>
      </w:pPr>
      <w:r>
        <w:rPr>
          <w:color w:val="auto"/>
          <w:sz w:val="22"/>
          <w:szCs w:val="22"/>
        </w:rPr>
        <w:t>a)Patlayıcı madde</w:t>
      </w:r>
    </w:p>
    <w:p w:rsidR="00B51A88" w:rsidRDefault="00B51A88" w:rsidP="00B51A88">
      <w:pPr>
        <w:pStyle w:val="Default"/>
        <w:rPr>
          <w:color w:val="auto"/>
          <w:sz w:val="22"/>
          <w:szCs w:val="22"/>
        </w:rPr>
      </w:pPr>
      <w:r>
        <w:rPr>
          <w:color w:val="auto"/>
          <w:sz w:val="22"/>
          <w:szCs w:val="22"/>
        </w:rPr>
        <w:t>b)Uçucu madde</w:t>
      </w:r>
    </w:p>
    <w:p w:rsidR="00B51A88" w:rsidRDefault="00B51A88" w:rsidP="00B51A88">
      <w:pPr>
        <w:pStyle w:val="Default"/>
        <w:rPr>
          <w:color w:val="auto"/>
          <w:sz w:val="22"/>
          <w:szCs w:val="22"/>
        </w:rPr>
      </w:pPr>
      <w:r w:rsidRPr="008629DE">
        <w:rPr>
          <w:color w:val="auto"/>
          <w:sz w:val="22"/>
          <w:szCs w:val="22"/>
          <w:highlight w:val="yellow"/>
        </w:rPr>
        <w:t>c)Alevlenir madde</w:t>
      </w:r>
    </w:p>
    <w:p w:rsidR="00B51A88" w:rsidRDefault="00B51A88" w:rsidP="00B51A88">
      <w:pPr>
        <w:pStyle w:val="Default"/>
        <w:rPr>
          <w:color w:val="auto"/>
          <w:sz w:val="22"/>
          <w:szCs w:val="22"/>
        </w:rPr>
      </w:pPr>
      <w:r>
        <w:rPr>
          <w:color w:val="auto"/>
          <w:sz w:val="22"/>
          <w:szCs w:val="22"/>
        </w:rPr>
        <w:t>d)Parlayıcı madde</w:t>
      </w:r>
    </w:p>
    <w:p w:rsidR="00B51A88" w:rsidRDefault="00B51A88" w:rsidP="00B51A88">
      <w:pPr>
        <w:pStyle w:val="Default"/>
        <w:rPr>
          <w:color w:val="auto"/>
          <w:sz w:val="22"/>
          <w:szCs w:val="22"/>
        </w:rPr>
      </w:pPr>
      <w:r>
        <w:rPr>
          <w:color w:val="auto"/>
          <w:sz w:val="22"/>
          <w:szCs w:val="22"/>
        </w:rPr>
        <w:t>e)Yanıcı madde</w:t>
      </w:r>
    </w:p>
    <w:p w:rsidR="00B51A88" w:rsidRPr="008629DE" w:rsidRDefault="00B51A88" w:rsidP="008629DE">
      <w:pPr>
        <w:pStyle w:val="Default"/>
        <w:jc w:val="both"/>
        <w:rPr>
          <w:sz w:val="22"/>
          <w:szCs w:val="22"/>
        </w:rPr>
      </w:pPr>
      <w:r w:rsidRPr="00607447">
        <w:rPr>
          <w:b/>
          <w:iCs/>
          <w:color w:val="FF0000"/>
        </w:rPr>
        <w:t>Alevlenir madde:</w:t>
      </w:r>
      <w:r w:rsidRPr="00607447">
        <w:rPr>
          <w:iCs/>
          <w:color w:val="974605"/>
          <w:sz w:val="22"/>
          <w:szCs w:val="22"/>
        </w:rPr>
        <w:t xml:space="preserve">  </w:t>
      </w:r>
      <w:r w:rsidRPr="00607447">
        <w:rPr>
          <w:sz w:val="22"/>
          <w:szCs w:val="22"/>
        </w:rPr>
        <w:t xml:space="preserve">Parlama noktası </w:t>
      </w:r>
      <w:r w:rsidRPr="00F7311D">
        <w:rPr>
          <w:color w:val="FF0000"/>
          <w:sz w:val="22"/>
          <w:szCs w:val="22"/>
          <w:highlight w:val="yellow"/>
        </w:rPr>
        <w:t>21°C - 55°C</w:t>
      </w:r>
      <w:r w:rsidRPr="00607447">
        <w:rPr>
          <w:sz w:val="22"/>
          <w:szCs w:val="22"/>
        </w:rPr>
        <w:t xml:space="preserve"> arasında olan sıvı hâldeki maddeleri ifade etmektedir. </w:t>
      </w:r>
    </w:p>
    <w:p w:rsidR="00B51A88" w:rsidRDefault="00B51A88" w:rsidP="00B51A88">
      <w:pPr>
        <w:pStyle w:val="Default"/>
        <w:rPr>
          <w:color w:val="auto"/>
          <w:sz w:val="22"/>
          <w:szCs w:val="22"/>
        </w:rPr>
      </w:pPr>
    </w:p>
    <w:p w:rsidR="00B51A88" w:rsidRPr="00607447" w:rsidRDefault="00B51A88" w:rsidP="00B51A88">
      <w:pPr>
        <w:pStyle w:val="Default"/>
        <w:rPr>
          <w:color w:val="1B273B"/>
          <w:sz w:val="22"/>
          <w:szCs w:val="22"/>
        </w:rPr>
      </w:pPr>
      <w:r w:rsidRPr="00607447">
        <w:rPr>
          <w:b/>
          <w:iCs/>
          <w:color w:val="FF0000"/>
        </w:rPr>
        <w:t>Kimyasal madde:</w:t>
      </w:r>
      <w:r w:rsidRPr="00607447">
        <w:rPr>
          <w:iCs/>
          <w:color w:val="974605"/>
          <w:sz w:val="22"/>
          <w:szCs w:val="22"/>
        </w:rPr>
        <w:t xml:space="preserve"> </w:t>
      </w:r>
      <w:r w:rsidRPr="00607447">
        <w:rPr>
          <w:sz w:val="22"/>
          <w:szCs w:val="22"/>
        </w:rPr>
        <w:t>Doğal hâlde bulunan, üretilen, herhangi bir işlem sırasında kullanılan veya atıklar da dâhil olmak üzere ortaya çıkan, bizzat üretilmiş olup olmadığına ve piyasaya arz olunup olunmadığına bakılmaksızın her türlü element, bileşik veya karışımlardır</w:t>
      </w:r>
      <w:r w:rsidRPr="00607447">
        <w:rPr>
          <w:color w:val="1B273B"/>
          <w:sz w:val="22"/>
          <w:szCs w:val="22"/>
        </w:rPr>
        <w:t xml:space="preserve">. </w:t>
      </w:r>
    </w:p>
    <w:p w:rsidR="00B51A88" w:rsidRPr="00607447" w:rsidRDefault="00B51A88" w:rsidP="00B51A88">
      <w:pPr>
        <w:pStyle w:val="Default"/>
        <w:rPr>
          <w:sz w:val="22"/>
          <w:szCs w:val="22"/>
        </w:rPr>
      </w:pPr>
      <w:r w:rsidRPr="00607447">
        <w:rPr>
          <w:b/>
          <w:iCs/>
          <w:color w:val="FF0000"/>
        </w:rPr>
        <w:t>Kimyasal maddelerin kullanıldığı işlemler</w:t>
      </w:r>
      <w:r w:rsidRPr="00607447">
        <w:rPr>
          <w:b/>
          <w:color w:val="FF0000"/>
        </w:rPr>
        <w:t xml:space="preserve">: </w:t>
      </w:r>
      <w:r w:rsidRPr="00607447">
        <w:rPr>
          <w:color w:val="auto"/>
        </w:rPr>
        <w:t>B</w:t>
      </w:r>
      <w:r w:rsidRPr="00607447">
        <w:rPr>
          <w:color w:val="auto"/>
          <w:sz w:val="22"/>
          <w:szCs w:val="22"/>
        </w:rPr>
        <w:t>u maddelerin</w:t>
      </w:r>
      <w:r w:rsidRPr="00607447">
        <w:rPr>
          <w:sz w:val="22"/>
          <w:szCs w:val="22"/>
        </w:rPr>
        <w:t xml:space="preserve"> üretilmesi, işlenmesi, kullanılması, depolanması, taşınması, atık ve artıkların arıtılması veya uzaklaştırılması işlemlerini ifade etmektedir. </w:t>
      </w:r>
    </w:p>
    <w:p w:rsidR="00B51A88" w:rsidRPr="00607447" w:rsidRDefault="00B51A88" w:rsidP="00B51A88">
      <w:pPr>
        <w:pStyle w:val="Default"/>
        <w:jc w:val="both"/>
        <w:rPr>
          <w:sz w:val="22"/>
          <w:szCs w:val="22"/>
        </w:rPr>
      </w:pPr>
      <w:r w:rsidRPr="00607447">
        <w:rPr>
          <w:b/>
          <w:iCs/>
          <w:color w:val="FF0000"/>
        </w:rPr>
        <w:t>Zararlı madde</w:t>
      </w:r>
      <w:r w:rsidRPr="00607447">
        <w:rPr>
          <w:b/>
          <w:iCs/>
          <w:color w:val="FF0000"/>
          <w:sz w:val="22"/>
          <w:szCs w:val="22"/>
        </w:rPr>
        <w:t xml:space="preserve">:  </w:t>
      </w:r>
      <w:r w:rsidRPr="00607447">
        <w:rPr>
          <w:iCs/>
          <w:color w:val="auto"/>
          <w:sz w:val="22"/>
          <w:szCs w:val="22"/>
        </w:rPr>
        <w:t>S</w:t>
      </w:r>
      <w:r w:rsidRPr="00607447">
        <w:rPr>
          <w:sz w:val="22"/>
          <w:szCs w:val="22"/>
        </w:rPr>
        <w:t xml:space="preserve">olunduğunda, ağız yoluyla alındığında, deri yoluyla emildiğinde insan sağlığı üzerinde akut veya kronik hasarlara veya ölüme neden olan maddelerdir. </w:t>
      </w:r>
    </w:p>
    <w:p w:rsidR="00B51A88" w:rsidRPr="00607447" w:rsidRDefault="00B51A88" w:rsidP="00B51A88">
      <w:pPr>
        <w:pStyle w:val="Default"/>
        <w:jc w:val="both"/>
        <w:rPr>
          <w:sz w:val="22"/>
          <w:szCs w:val="22"/>
        </w:rPr>
      </w:pPr>
      <w:r w:rsidRPr="00607447">
        <w:rPr>
          <w:b/>
          <w:iCs/>
          <w:color w:val="FF0000"/>
        </w:rPr>
        <w:t>Çevre için tehlikeli madde</w:t>
      </w:r>
      <w:r w:rsidRPr="00607447">
        <w:rPr>
          <w:iCs/>
          <w:color w:val="974605"/>
          <w:sz w:val="22"/>
          <w:szCs w:val="22"/>
        </w:rPr>
        <w:t xml:space="preserve">, </w:t>
      </w:r>
      <w:r w:rsidRPr="00607447">
        <w:rPr>
          <w:sz w:val="22"/>
          <w:szCs w:val="22"/>
        </w:rPr>
        <w:t xml:space="preserve">çevre ortamına girdiğinde çevrenin bir veya birkaç unsuru için hemen veya sonradan kısa veya uzun süreli tehlikeler gösteren maddeleri ifade etmektedir. </w:t>
      </w:r>
    </w:p>
    <w:p w:rsidR="00B51A88" w:rsidRPr="00607447" w:rsidRDefault="00B51A88" w:rsidP="00B51A88">
      <w:pPr>
        <w:pStyle w:val="Default"/>
        <w:jc w:val="both"/>
        <w:rPr>
          <w:sz w:val="22"/>
          <w:szCs w:val="22"/>
        </w:rPr>
      </w:pPr>
      <w:proofErr w:type="gramStart"/>
      <w:r w:rsidRPr="00607447">
        <w:rPr>
          <w:b/>
          <w:iCs/>
          <w:color w:val="FF0000"/>
        </w:rPr>
        <w:t xml:space="preserve">Tehlikeli kimyasal madde: </w:t>
      </w:r>
      <w:r w:rsidRPr="00607447">
        <w:rPr>
          <w:iCs/>
          <w:color w:val="974605"/>
          <w:sz w:val="22"/>
          <w:szCs w:val="22"/>
        </w:rPr>
        <w:t xml:space="preserve"> </w:t>
      </w:r>
      <w:r w:rsidRPr="00607447">
        <w:rPr>
          <w:sz w:val="22"/>
          <w:szCs w:val="22"/>
        </w:rPr>
        <w:t xml:space="preserve">Patlayıcı, oksitleyici, çok kolay alevlenir, kolay alevlenir, alevlenir, </w:t>
      </w:r>
      <w:proofErr w:type="spellStart"/>
      <w:r w:rsidRPr="00607447">
        <w:rPr>
          <w:sz w:val="22"/>
          <w:szCs w:val="22"/>
        </w:rPr>
        <w:t>toksik</w:t>
      </w:r>
      <w:proofErr w:type="spellEnd"/>
      <w:r w:rsidRPr="00607447">
        <w:rPr>
          <w:sz w:val="22"/>
          <w:szCs w:val="22"/>
        </w:rPr>
        <w:t xml:space="preserve">, çok </w:t>
      </w:r>
      <w:proofErr w:type="spellStart"/>
      <w:r w:rsidRPr="00607447">
        <w:rPr>
          <w:sz w:val="22"/>
          <w:szCs w:val="22"/>
        </w:rPr>
        <w:t>toksik</w:t>
      </w:r>
      <w:proofErr w:type="spellEnd"/>
      <w:r w:rsidRPr="00607447">
        <w:rPr>
          <w:sz w:val="22"/>
          <w:szCs w:val="22"/>
        </w:rPr>
        <w:t xml:space="preserve">, zararlı, aşındırıcı, tahriş edici, alerjik, kanserojen, </w:t>
      </w:r>
      <w:proofErr w:type="spellStart"/>
      <w:r w:rsidRPr="00607447">
        <w:rPr>
          <w:sz w:val="22"/>
          <w:szCs w:val="22"/>
        </w:rPr>
        <w:t>mutajen</w:t>
      </w:r>
      <w:proofErr w:type="spellEnd"/>
      <w:r w:rsidRPr="00607447">
        <w:rPr>
          <w:sz w:val="22"/>
          <w:szCs w:val="22"/>
        </w:rPr>
        <w:t xml:space="preserve">, üreme için </w:t>
      </w:r>
      <w:proofErr w:type="spellStart"/>
      <w:r w:rsidRPr="00607447">
        <w:rPr>
          <w:sz w:val="22"/>
          <w:szCs w:val="22"/>
        </w:rPr>
        <w:t>toksik</w:t>
      </w:r>
      <w:proofErr w:type="spellEnd"/>
      <w:r w:rsidRPr="00607447">
        <w:rPr>
          <w:sz w:val="22"/>
          <w:szCs w:val="22"/>
        </w:rPr>
        <w:t xml:space="preserve"> ve çevre için tehlikeli özelliklerden bir veya birkaçına sahip maddeleri ve müstahzarları veya yukarıda sözü edilen sınıflamalara girmemekle beraber kimyasal, </w:t>
      </w:r>
      <w:proofErr w:type="spellStart"/>
      <w:r w:rsidRPr="00607447">
        <w:rPr>
          <w:sz w:val="22"/>
          <w:szCs w:val="22"/>
        </w:rPr>
        <w:t>fiziko</w:t>
      </w:r>
      <w:proofErr w:type="spellEnd"/>
      <w:r w:rsidRPr="00607447">
        <w:rPr>
          <w:sz w:val="22"/>
          <w:szCs w:val="22"/>
        </w:rPr>
        <w:t xml:space="preserve">-kimyasal veya </w:t>
      </w:r>
      <w:proofErr w:type="spellStart"/>
      <w:r w:rsidRPr="00607447">
        <w:rPr>
          <w:sz w:val="22"/>
          <w:szCs w:val="22"/>
        </w:rPr>
        <w:t>toksikolojik</w:t>
      </w:r>
      <w:proofErr w:type="spellEnd"/>
      <w:r w:rsidRPr="00607447">
        <w:rPr>
          <w:sz w:val="22"/>
          <w:szCs w:val="22"/>
        </w:rPr>
        <w:t xml:space="preserve"> özellikleri ve kullanılma veya iş yerinde bulundurulma şekli nedeni ile çalışanların sağlık ve güvenliği yönünden risk oluşturabilecek maddeleri veya mesleki </w:t>
      </w:r>
      <w:proofErr w:type="spellStart"/>
      <w:r w:rsidRPr="00607447">
        <w:rPr>
          <w:sz w:val="22"/>
          <w:szCs w:val="22"/>
        </w:rPr>
        <w:t>maruziyet</w:t>
      </w:r>
      <w:proofErr w:type="spellEnd"/>
      <w:r w:rsidRPr="00607447">
        <w:rPr>
          <w:sz w:val="22"/>
          <w:szCs w:val="22"/>
        </w:rPr>
        <w:t xml:space="preserve"> sınır değeri belirlenmiş maddeleri ifade etmektedir.</w:t>
      </w:r>
      <w:proofErr w:type="gramEnd"/>
    </w:p>
    <w:p w:rsidR="00B51A88" w:rsidRPr="00607447" w:rsidRDefault="00B51A88" w:rsidP="00B51A88">
      <w:pPr>
        <w:pStyle w:val="Default"/>
        <w:jc w:val="both"/>
        <w:rPr>
          <w:sz w:val="22"/>
          <w:szCs w:val="22"/>
        </w:rPr>
      </w:pPr>
      <w:r w:rsidRPr="00607447">
        <w:rPr>
          <w:sz w:val="22"/>
          <w:szCs w:val="22"/>
        </w:rPr>
        <w:t xml:space="preserve"> </w:t>
      </w:r>
      <w:r w:rsidRPr="00607447">
        <w:rPr>
          <w:b/>
          <w:iCs/>
          <w:color w:val="FF0000"/>
        </w:rPr>
        <w:t>Kanserojen madde:</w:t>
      </w:r>
      <w:r w:rsidRPr="00607447">
        <w:rPr>
          <w:sz w:val="22"/>
          <w:szCs w:val="22"/>
        </w:rPr>
        <w:t xml:space="preserve"> Kanserojen veya </w:t>
      </w:r>
      <w:proofErr w:type="spellStart"/>
      <w:r w:rsidRPr="00607447">
        <w:rPr>
          <w:sz w:val="22"/>
          <w:szCs w:val="22"/>
        </w:rPr>
        <w:t>Mutajen</w:t>
      </w:r>
      <w:proofErr w:type="spellEnd"/>
      <w:r w:rsidRPr="00607447">
        <w:rPr>
          <w:sz w:val="22"/>
          <w:szCs w:val="22"/>
        </w:rPr>
        <w:t xml:space="preserve"> Maddelerle Çalışmalarda Sağlık ve Güvenlik Önlemleri Hakkında Yönetmelikte tanımlanan kanserojen maddeyi ifade etmektedir. </w:t>
      </w:r>
    </w:p>
    <w:p w:rsidR="00B51A88" w:rsidRPr="00607447" w:rsidRDefault="00B51A88" w:rsidP="00B51A88">
      <w:pPr>
        <w:spacing w:after="0"/>
      </w:pPr>
      <w:proofErr w:type="gramStart"/>
      <w:r w:rsidRPr="00607447">
        <w:rPr>
          <w:b/>
          <w:iCs/>
          <w:color w:val="FF0000"/>
          <w:sz w:val="24"/>
          <w:szCs w:val="24"/>
        </w:rPr>
        <w:t>Kolay alevlenir madde:</w:t>
      </w:r>
      <w:r w:rsidRPr="00607447">
        <w:t xml:space="preserve">  Enerji uygulaması olmadan, ortam sıcaklığında hava ile temasında ısınabilen ve sonuç olarak alevlenen maddeyi veya ateş kaynağı ile kısa süreli temasta kendiliğinden yanabilen ve ateş kaynağının uzaklaştırılmasından sonra da yanmaya devam eden katı hâldeki maddeyi ya da parlama noktası 21°</w:t>
      </w:r>
      <w:proofErr w:type="spellStart"/>
      <w:r w:rsidRPr="00607447">
        <w:t>C’nin</w:t>
      </w:r>
      <w:proofErr w:type="spellEnd"/>
      <w:r w:rsidRPr="00607447">
        <w:t xml:space="preserve"> altında olan sıvı hâldeki maddeyi veya su veya nemli hava ile temasında, tehlikeli miktarda, çok kolay alevlenir gaz yayan maddeleri ifade etmektedir. </w:t>
      </w:r>
      <w:proofErr w:type="gramEnd"/>
    </w:p>
    <w:p w:rsidR="00B51A88" w:rsidRPr="00607447" w:rsidRDefault="00B51A88" w:rsidP="00B51A88">
      <w:pPr>
        <w:pStyle w:val="Default"/>
        <w:jc w:val="both"/>
        <w:rPr>
          <w:sz w:val="22"/>
          <w:szCs w:val="22"/>
        </w:rPr>
      </w:pPr>
      <w:r w:rsidRPr="00607447">
        <w:rPr>
          <w:b/>
          <w:iCs/>
          <w:color w:val="FF0000"/>
        </w:rPr>
        <w:lastRenderedPageBreak/>
        <w:t xml:space="preserve">Mesleki </w:t>
      </w:r>
      <w:proofErr w:type="spellStart"/>
      <w:r w:rsidRPr="00607447">
        <w:rPr>
          <w:b/>
          <w:iCs/>
          <w:color w:val="FF0000"/>
        </w:rPr>
        <w:t>maruziyet</w:t>
      </w:r>
      <w:proofErr w:type="spellEnd"/>
      <w:r w:rsidRPr="00607447">
        <w:rPr>
          <w:b/>
          <w:iCs/>
          <w:color w:val="FF0000"/>
        </w:rPr>
        <w:t xml:space="preserve"> sınır değeri</w:t>
      </w:r>
      <w:r w:rsidRPr="00607447">
        <w:rPr>
          <w:b/>
          <w:iCs/>
          <w:color w:val="974605"/>
        </w:rPr>
        <w:t>:</w:t>
      </w:r>
      <w:r w:rsidRPr="00607447">
        <w:rPr>
          <w:iCs/>
          <w:color w:val="974605"/>
        </w:rPr>
        <w:t xml:space="preserve"> </w:t>
      </w:r>
      <w:r w:rsidRPr="00607447">
        <w:rPr>
          <w:iCs/>
          <w:color w:val="974605"/>
          <w:sz w:val="22"/>
          <w:szCs w:val="22"/>
        </w:rPr>
        <w:t xml:space="preserve"> </w:t>
      </w:r>
      <w:r w:rsidRPr="00607447">
        <w:t>B</w:t>
      </w:r>
      <w:r w:rsidRPr="00607447">
        <w:rPr>
          <w:sz w:val="22"/>
          <w:szCs w:val="22"/>
        </w:rPr>
        <w:t>aşka şekilde belirtilmedikçe, 8 saatlik sürede, çalışanların</w:t>
      </w:r>
      <w:r w:rsidRPr="00607447">
        <w:t xml:space="preserve"> </w:t>
      </w:r>
      <w:r w:rsidRPr="00607447">
        <w:rPr>
          <w:sz w:val="22"/>
          <w:szCs w:val="22"/>
        </w:rPr>
        <w:t xml:space="preserve">solunum bölgesindeki havada bulunan kimyasal madde konsantrasyonunun zaman ağırlıklı ortalamasının üst sınırını ifade etmektedir. </w:t>
      </w:r>
    </w:p>
    <w:p w:rsidR="00B51A88" w:rsidRPr="00607447" w:rsidRDefault="00B51A88" w:rsidP="00B51A88">
      <w:pPr>
        <w:pStyle w:val="Default"/>
        <w:jc w:val="both"/>
        <w:rPr>
          <w:sz w:val="22"/>
          <w:szCs w:val="22"/>
        </w:rPr>
      </w:pPr>
      <w:r w:rsidRPr="00607447">
        <w:rPr>
          <w:b/>
          <w:iCs/>
          <w:color w:val="FF0000"/>
        </w:rPr>
        <w:t>Alerjik madde</w:t>
      </w:r>
      <w:r w:rsidRPr="00607447">
        <w:rPr>
          <w:b/>
          <w:iCs/>
          <w:color w:val="FF0000"/>
          <w:sz w:val="22"/>
          <w:szCs w:val="22"/>
        </w:rPr>
        <w:t>:</w:t>
      </w:r>
      <w:r w:rsidRPr="00607447">
        <w:rPr>
          <w:iCs/>
          <w:color w:val="974605"/>
          <w:sz w:val="22"/>
          <w:szCs w:val="22"/>
        </w:rPr>
        <w:t xml:space="preserve"> </w:t>
      </w:r>
      <w:r w:rsidRPr="00607447">
        <w:rPr>
          <w:sz w:val="22"/>
          <w:szCs w:val="22"/>
        </w:rPr>
        <w:t xml:space="preserve">Solunduğunda, cilde nüfuz ettiğinde aşırı derecede hassasiyet meydana getirme özelliği olan ve daha sonra maruz kalınması durumunda karakteristik olumsuz etkilerin ortaya çıkmasına neden olan maddeleri ifade etmektedir. </w:t>
      </w:r>
    </w:p>
    <w:p w:rsidR="00B51A88" w:rsidRPr="00607447" w:rsidRDefault="00B51A88" w:rsidP="00B51A88">
      <w:pPr>
        <w:pStyle w:val="Default"/>
        <w:jc w:val="both"/>
        <w:rPr>
          <w:sz w:val="22"/>
          <w:szCs w:val="22"/>
        </w:rPr>
      </w:pPr>
      <w:r w:rsidRPr="00607447">
        <w:rPr>
          <w:b/>
          <w:iCs/>
          <w:color w:val="FF0000"/>
        </w:rPr>
        <w:t>Alevlenir madde:</w:t>
      </w:r>
      <w:r w:rsidRPr="00607447">
        <w:rPr>
          <w:iCs/>
          <w:color w:val="974605"/>
          <w:sz w:val="22"/>
          <w:szCs w:val="22"/>
        </w:rPr>
        <w:t xml:space="preserve">  </w:t>
      </w:r>
      <w:r w:rsidRPr="00607447">
        <w:rPr>
          <w:sz w:val="22"/>
          <w:szCs w:val="22"/>
        </w:rPr>
        <w:t xml:space="preserve">Parlama noktası </w:t>
      </w:r>
      <w:r w:rsidRPr="00F7311D">
        <w:rPr>
          <w:color w:val="FF0000"/>
          <w:sz w:val="22"/>
          <w:szCs w:val="22"/>
          <w:highlight w:val="yellow"/>
        </w:rPr>
        <w:t>21°C - 55°C</w:t>
      </w:r>
      <w:r w:rsidRPr="00607447">
        <w:rPr>
          <w:sz w:val="22"/>
          <w:szCs w:val="22"/>
        </w:rPr>
        <w:t xml:space="preserve"> arasında olan sıvı hâldeki maddeleri ifade etmektedir. </w:t>
      </w:r>
    </w:p>
    <w:p w:rsidR="00B51A88" w:rsidRPr="00607447" w:rsidRDefault="00B51A88" w:rsidP="00B51A88">
      <w:pPr>
        <w:pStyle w:val="Default"/>
        <w:jc w:val="both"/>
        <w:rPr>
          <w:sz w:val="22"/>
          <w:szCs w:val="22"/>
        </w:rPr>
      </w:pPr>
      <w:r w:rsidRPr="00607447">
        <w:rPr>
          <w:b/>
          <w:iCs/>
          <w:color w:val="FF0000"/>
        </w:rPr>
        <w:t>Aşındırıcı madde:</w:t>
      </w:r>
      <w:r w:rsidRPr="00607447">
        <w:rPr>
          <w:iCs/>
          <w:color w:val="974605"/>
          <w:sz w:val="22"/>
          <w:szCs w:val="22"/>
        </w:rPr>
        <w:t xml:space="preserve"> </w:t>
      </w:r>
      <w:r w:rsidRPr="00607447">
        <w:rPr>
          <w:sz w:val="22"/>
          <w:szCs w:val="22"/>
        </w:rPr>
        <w:t xml:space="preserve">Canlı doku ile temasında, dokunun tahribatına neden olabilen maddeleri ifade etmektedir. </w:t>
      </w:r>
    </w:p>
    <w:p w:rsidR="00B51A88" w:rsidRPr="00607447" w:rsidRDefault="00B51A88" w:rsidP="00B51A88">
      <w:pPr>
        <w:pStyle w:val="Default"/>
        <w:jc w:val="both"/>
        <w:rPr>
          <w:sz w:val="22"/>
          <w:szCs w:val="22"/>
        </w:rPr>
      </w:pPr>
      <w:r w:rsidRPr="00607447">
        <w:rPr>
          <w:b/>
          <w:iCs/>
          <w:color w:val="FF0000"/>
        </w:rPr>
        <w:t>Biyolojik sınır değeri</w:t>
      </w:r>
      <w:r w:rsidRPr="00607447">
        <w:rPr>
          <w:iCs/>
          <w:color w:val="974605"/>
          <w:sz w:val="22"/>
          <w:szCs w:val="22"/>
        </w:rPr>
        <w:t xml:space="preserve">: </w:t>
      </w:r>
      <w:r w:rsidRPr="00607447">
        <w:rPr>
          <w:iCs/>
          <w:color w:val="auto"/>
          <w:sz w:val="22"/>
          <w:szCs w:val="22"/>
        </w:rPr>
        <w:t>K</w:t>
      </w:r>
      <w:r w:rsidRPr="00607447">
        <w:rPr>
          <w:color w:val="auto"/>
          <w:sz w:val="22"/>
          <w:szCs w:val="22"/>
        </w:rPr>
        <w:t>i</w:t>
      </w:r>
      <w:r w:rsidRPr="00607447">
        <w:rPr>
          <w:sz w:val="22"/>
          <w:szCs w:val="22"/>
        </w:rPr>
        <w:t xml:space="preserve">myasal maddenin ve </w:t>
      </w:r>
      <w:proofErr w:type="spellStart"/>
      <w:r w:rsidRPr="00607447">
        <w:rPr>
          <w:sz w:val="22"/>
          <w:szCs w:val="22"/>
        </w:rPr>
        <w:t>metabolitinin</w:t>
      </w:r>
      <w:proofErr w:type="spellEnd"/>
      <w:r w:rsidRPr="00607447">
        <w:rPr>
          <w:sz w:val="22"/>
          <w:szCs w:val="22"/>
        </w:rPr>
        <w:t xml:space="preserve"> uygun biyolojik ortamdaki konsantrasyonunun ve etki göstergesinin üst sınırını ifade etmektedir. </w:t>
      </w:r>
    </w:p>
    <w:p w:rsidR="00B51A88" w:rsidRPr="00607447" w:rsidRDefault="00B51A88" w:rsidP="00B51A88">
      <w:pPr>
        <w:pStyle w:val="Default"/>
        <w:jc w:val="both"/>
        <w:rPr>
          <w:sz w:val="22"/>
          <w:szCs w:val="22"/>
        </w:rPr>
      </w:pPr>
      <w:r w:rsidRPr="00607447">
        <w:rPr>
          <w:b/>
          <w:iCs/>
          <w:color w:val="FF0000"/>
        </w:rPr>
        <w:t>Çok kolay alevlenir madde:</w:t>
      </w:r>
      <w:r w:rsidRPr="00607447">
        <w:rPr>
          <w:iCs/>
          <w:color w:val="974605"/>
          <w:sz w:val="22"/>
          <w:szCs w:val="22"/>
        </w:rPr>
        <w:t xml:space="preserve"> </w:t>
      </w:r>
      <w:r w:rsidRPr="00607447">
        <w:rPr>
          <w:sz w:val="22"/>
          <w:szCs w:val="22"/>
        </w:rPr>
        <w:t>0°</w:t>
      </w:r>
      <w:proofErr w:type="spellStart"/>
      <w:r w:rsidRPr="00607447">
        <w:rPr>
          <w:sz w:val="22"/>
          <w:szCs w:val="22"/>
        </w:rPr>
        <w:t>C’den</w:t>
      </w:r>
      <w:proofErr w:type="spellEnd"/>
      <w:r w:rsidRPr="00607447">
        <w:rPr>
          <w:sz w:val="22"/>
          <w:szCs w:val="22"/>
        </w:rPr>
        <w:t xml:space="preserve"> düşük parlama noktası ve 35°</w:t>
      </w:r>
      <w:proofErr w:type="spellStart"/>
      <w:r w:rsidRPr="00607447">
        <w:rPr>
          <w:sz w:val="22"/>
          <w:szCs w:val="22"/>
        </w:rPr>
        <w:t>C’den</w:t>
      </w:r>
      <w:proofErr w:type="spellEnd"/>
      <w:r w:rsidRPr="00607447">
        <w:rPr>
          <w:sz w:val="22"/>
          <w:szCs w:val="22"/>
        </w:rPr>
        <w:t xml:space="preserve"> düşük kaynama noktasına sahip sıvı hâldeki maddeler ile oda sıcaklığında ve basıncı altında hava ile temasında yanabilen, gaz hâldeki maddeleri ifade etmektedir. </w:t>
      </w:r>
    </w:p>
    <w:p w:rsidR="00B51A88" w:rsidRPr="00607447" w:rsidRDefault="00B51A88" w:rsidP="00B51A88">
      <w:pPr>
        <w:pStyle w:val="Default"/>
        <w:jc w:val="both"/>
        <w:rPr>
          <w:sz w:val="22"/>
          <w:szCs w:val="22"/>
        </w:rPr>
      </w:pPr>
      <w:proofErr w:type="spellStart"/>
      <w:r w:rsidRPr="00607447">
        <w:rPr>
          <w:b/>
          <w:iCs/>
          <w:color w:val="FF0000"/>
        </w:rPr>
        <w:t>Mutajen</w:t>
      </w:r>
      <w:proofErr w:type="spellEnd"/>
      <w:r w:rsidRPr="00607447">
        <w:rPr>
          <w:b/>
          <w:iCs/>
          <w:color w:val="FF0000"/>
        </w:rPr>
        <w:t xml:space="preserve"> madde:</w:t>
      </w:r>
      <w:r w:rsidRPr="00607447">
        <w:rPr>
          <w:iCs/>
          <w:color w:val="974605"/>
          <w:sz w:val="22"/>
          <w:szCs w:val="22"/>
        </w:rPr>
        <w:t xml:space="preserve"> </w:t>
      </w:r>
      <w:r w:rsidRPr="00607447">
        <w:rPr>
          <w:sz w:val="22"/>
          <w:szCs w:val="22"/>
        </w:rPr>
        <w:t xml:space="preserve">Kanserojen veya </w:t>
      </w:r>
      <w:proofErr w:type="spellStart"/>
      <w:r w:rsidRPr="00607447">
        <w:rPr>
          <w:sz w:val="22"/>
          <w:szCs w:val="22"/>
        </w:rPr>
        <w:t>Mutajen</w:t>
      </w:r>
      <w:proofErr w:type="spellEnd"/>
      <w:r w:rsidRPr="00607447">
        <w:rPr>
          <w:sz w:val="22"/>
          <w:szCs w:val="22"/>
        </w:rPr>
        <w:t xml:space="preserve"> Maddelerle Çalışmalarda Sağlık ve Güvenlik Önlemleri Hakkında Yönetmelikte tanımlanan </w:t>
      </w:r>
      <w:proofErr w:type="spellStart"/>
      <w:r w:rsidRPr="00607447">
        <w:rPr>
          <w:sz w:val="22"/>
          <w:szCs w:val="22"/>
        </w:rPr>
        <w:t>mutajen</w:t>
      </w:r>
      <w:proofErr w:type="spellEnd"/>
      <w:r w:rsidRPr="00607447">
        <w:rPr>
          <w:sz w:val="22"/>
          <w:szCs w:val="22"/>
        </w:rPr>
        <w:t xml:space="preserve"> maddeyi ifade etmektedir. </w:t>
      </w:r>
    </w:p>
    <w:p w:rsidR="00B51A88" w:rsidRPr="00607447" w:rsidRDefault="00B51A88" w:rsidP="00B51A88">
      <w:pPr>
        <w:pStyle w:val="Default"/>
        <w:jc w:val="both"/>
        <w:rPr>
          <w:sz w:val="22"/>
          <w:szCs w:val="22"/>
        </w:rPr>
      </w:pPr>
      <w:r w:rsidRPr="00607447">
        <w:rPr>
          <w:b/>
          <w:iCs/>
          <w:color w:val="FF0000"/>
        </w:rPr>
        <w:t>Oksitleyici madde:</w:t>
      </w:r>
      <w:r w:rsidRPr="00607447">
        <w:rPr>
          <w:iCs/>
          <w:color w:val="974605"/>
          <w:sz w:val="22"/>
          <w:szCs w:val="22"/>
        </w:rPr>
        <w:t xml:space="preserve">  </w:t>
      </w:r>
      <w:r w:rsidRPr="00607447">
        <w:rPr>
          <w:sz w:val="22"/>
          <w:szCs w:val="22"/>
        </w:rPr>
        <w:t xml:space="preserve">Özellikle yanıcı maddelerle olmak üzere diğer maddeler ile de temasında önemli ölçüde ekzotermik reaksiyona neden olan maddeleri ifade etmektedir. </w:t>
      </w:r>
    </w:p>
    <w:p w:rsidR="00B51A88" w:rsidRPr="00607447" w:rsidRDefault="00B51A88" w:rsidP="00B51A88">
      <w:pPr>
        <w:pStyle w:val="Default"/>
        <w:jc w:val="both"/>
        <w:rPr>
          <w:sz w:val="22"/>
          <w:szCs w:val="22"/>
        </w:rPr>
      </w:pPr>
      <w:r w:rsidRPr="00607447">
        <w:rPr>
          <w:b/>
          <w:iCs/>
          <w:color w:val="FF0000"/>
        </w:rPr>
        <w:t xml:space="preserve">Patlayıcı madde: </w:t>
      </w:r>
      <w:r w:rsidRPr="00607447">
        <w:rPr>
          <w:iCs/>
          <w:color w:val="974605"/>
          <w:sz w:val="22"/>
          <w:szCs w:val="22"/>
        </w:rPr>
        <w:t xml:space="preserve"> </w:t>
      </w:r>
      <w:r w:rsidRPr="00607447">
        <w:rPr>
          <w:sz w:val="22"/>
          <w:szCs w:val="22"/>
        </w:rPr>
        <w:t xml:space="preserve">Atmosferik oksijen olmadan da ani gaz yayılımı ile ekzotermik reaksiyon verebilen ve/veya kısmen kapatıldığında ısınma ile kendiliğinden patlayan veya belirlenmiş test koşullarında patlayan, çabucak parlayan katı, sıvı, macunumsu, jelatinimsi hâldeki maddeleri ifade etmektedir. </w:t>
      </w:r>
    </w:p>
    <w:p w:rsidR="00B51A88" w:rsidRPr="00607447" w:rsidRDefault="00B51A88" w:rsidP="00B51A88">
      <w:pPr>
        <w:pStyle w:val="Default"/>
        <w:jc w:val="both"/>
        <w:rPr>
          <w:sz w:val="22"/>
          <w:szCs w:val="22"/>
        </w:rPr>
      </w:pPr>
      <w:r w:rsidRPr="00607447">
        <w:rPr>
          <w:b/>
          <w:iCs/>
          <w:color w:val="FF0000"/>
        </w:rPr>
        <w:t>Tahriş edici madde:</w:t>
      </w:r>
      <w:r w:rsidRPr="00607447">
        <w:rPr>
          <w:iCs/>
          <w:color w:val="974605"/>
          <w:sz w:val="22"/>
          <w:szCs w:val="22"/>
        </w:rPr>
        <w:t xml:space="preserve"> </w:t>
      </w:r>
      <w:r w:rsidRPr="00607447">
        <w:rPr>
          <w:sz w:val="22"/>
          <w:szCs w:val="22"/>
        </w:rPr>
        <w:t xml:space="preserve">Mukoza veya cilt ile direkt olarak ani, uzun süreli veya tekrarlanan temasında lokal </w:t>
      </w:r>
      <w:proofErr w:type="spellStart"/>
      <w:r w:rsidRPr="00607447">
        <w:rPr>
          <w:sz w:val="22"/>
          <w:szCs w:val="22"/>
        </w:rPr>
        <w:t>eritem</w:t>
      </w:r>
      <w:proofErr w:type="spellEnd"/>
      <w:r w:rsidRPr="00607447">
        <w:rPr>
          <w:sz w:val="22"/>
          <w:szCs w:val="22"/>
        </w:rPr>
        <w:t xml:space="preserve">, </w:t>
      </w:r>
      <w:proofErr w:type="spellStart"/>
      <w:r w:rsidRPr="00607447">
        <w:rPr>
          <w:sz w:val="22"/>
          <w:szCs w:val="22"/>
        </w:rPr>
        <w:t>eskar</w:t>
      </w:r>
      <w:proofErr w:type="spellEnd"/>
      <w:r w:rsidRPr="00607447">
        <w:rPr>
          <w:sz w:val="22"/>
          <w:szCs w:val="22"/>
        </w:rPr>
        <w:t xml:space="preserve"> veya ödem oluşumuna neden olabilen, aşındırıcı olarak sınıflandırılmayan maddeleri ifade etmektedir. </w:t>
      </w:r>
      <w:proofErr w:type="spellStart"/>
      <w:r w:rsidRPr="00607447">
        <w:rPr>
          <w:iCs/>
          <w:sz w:val="22"/>
          <w:szCs w:val="22"/>
        </w:rPr>
        <w:t>Toksik</w:t>
      </w:r>
      <w:proofErr w:type="spellEnd"/>
      <w:r w:rsidRPr="00607447">
        <w:rPr>
          <w:iCs/>
          <w:sz w:val="22"/>
          <w:szCs w:val="22"/>
        </w:rPr>
        <w:t xml:space="preserve"> madde, </w:t>
      </w:r>
      <w:r w:rsidRPr="00607447">
        <w:rPr>
          <w:sz w:val="22"/>
          <w:szCs w:val="22"/>
        </w:rPr>
        <w:t xml:space="preserve">az miktarlarda solunduğunda, ağız yoluyla alındığında, deri yoluyla emildiğinde insan sağlığı üzerinde akut veya kronik hasarlara veya ölüme neden olan maddeleri ifade etmektedir. </w:t>
      </w:r>
    </w:p>
    <w:p w:rsidR="00B51A88" w:rsidRPr="00607447" w:rsidRDefault="00B51A88" w:rsidP="00B51A88">
      <w:pPr>
        <w:pStyle w:val="Default"/>
        <w:jc w:val="both"/>
        <w:rPr>
          <w:sz w:val="22"/>
          <w:szCs w:val="22"/>
        </w:rPr>
      </w:pPr>
      <w:r w:rsidRPr="00607447">
        <w:rPr>
          <w:b/>
          <w:iCs/>
          <w:color w:val="FF0000"/>
        </w:rPr>
        <w:t xml:space="preserve">Çok </w:t>
      </w:r>
      <w:proofErr w:type="spellStart"/>
      <w:r w:rsidRPr="00607447">
        <w:rPr>
          <w:b/>
          <w:iCs/>
          <w:color w:val="FF0000"/>
        </w:rPr>
        <w:t>toksik</w:t>
      </w:r>
      <w:proofErr w:type="spellEnd"/>
      <w:r w:rsidRPr="00607447">
        <w:rPr>
          <w:b/>
          <w:iCs/>
          <w:color w:val="FF0000"/>
        </w:rPr>
        <w:t xml:space="preserve"> madde:</w:t>
      </w:r>
      <w:r w:rsidRPr="00607447">
        <w:rPr>
          <w:iCs/>
          <w:color w:val="974605"/>
          <w:sz w:val="22"/>
          <w:szCs w:val="22"/>
        </w:rPr>
        <w:t xml:space="preserve"> </w:t>
      </w:r>
      <w:r w:rsidRPr="00607447">
        <w:rPr>
          <w:sz w:val="22"/>
          <w:szCs w:val="22"/>
        </w:rPr>
        <w:t xml:space="preserve">Çok az miktarlarda solunduğunda, ağız yoluyla alındığında, deri yoluyla emildiğinde insan sağlığı üzerinde akut veya kronik hasarlara veya ölüme neden olan maddeleri ifade etmektedir. </w:t>
      </w:r>
    </w:p>
    <w:p w:rsidR="00B51A88" w:rsidRPr="00607447" w:rsidRDefault="00B51A88" w:rsidP="00B51A88">
      <w:pPr>
        <w:pStyle w:val="Default"/>
        <w:jc w:val="both"/>
        <w:rPr>
          <w:sz w:val="22"/>
          <w:szCs w:val="22"/>
        </w:rPr>
      </w:pPr>
      <w:r w:rsidRPr="00607447">
        <w:rPr>
          <w:b/>
          <w:iCs/>
          <w:color w:val="FF0000"/>
        </w:rPr>
        <w:t xml:space="preserve">Üreme için </w:t>
      </w:r>
      <w:proofErr w:type="spellStart"/>
      <w:r w:rsidRPr="00607447">
        <w:rPr>
          <w:b/>
          <w:iCs/>
          <w:color w:val="FF0000"/>
        </w:rPr>
        <w:t>toksik</w:t>
      </w:r>
      <w:proofErr w:type="spellEnd"/>
      <w:r w:rsidRPr="00607447">
        <w:rPr>
          <w:b/>
          <w:iCs/>
          <w:color w:val="FF0000"/>
        </w:rPr>
        <w:t xml:space="preserve"> madde:</w:t>
      </w:r>
      <w:r w:rsidRPr="00607447">
        <w:rPr>
          <w:iCs/>
          <w:color w:val="974605"/>
          <w:sz w:val="22"/>
          <w:szCs w:val="22"/>
        </w:rPr>
        <w:t xml:space="preserve"> </w:t>
      </w:r>
      <w:r w:rsidRPr="00607447">
        <w:rPr>
          <w:sz w:val="22"/>
          <w:szCs w:val="22"/>
        </w:rPr>
        <w:t xml:space="preserve">Solunduğunda, ağız yoluyla alındığında, deriye nüfuz ettiğinde erkek ve dişilerin üreme fonksiyon ve kapasitelerini azaltan ve/veya doğacak çocuğu etkileyecek kalıtımsal olmayan olumsuz etkileri meydana getiren veya olumsuz etkilerin oluşumunu hızlandıran maddeleri ifade etmektedir. </w:t>
      </w:r>
    </w:p>
    <w:p w:rsidR="00B51A88" w:rsidRPr="00607447" w:rsidRDefault="00B51A88" w:rsidP="00B51A88">
      <w:pPr>
        <w:pStyle w:val="Default"/>
        <w:jc w:val="both"/>
        <w:rPr>
          <w:sz w:val="22"/>
          <w:szCs w:val="22"/>
        </w:rPr>
      </w:pPr>
      <w:r w:rsidRPr="00607447">
        <w:rPr>
          <w:b/>
          <w:iCs/>
          <w:color w:val="FF0000"/>
        </w:rPr>
        <w:t>Solunum bölgesi:</w:t>
      </w:r>
      <w:r w:rsidRPr="00607447">
        <w:rPr>
          <w:iCs/>
          <w:color w:val="974605"/>
          <w:sz w:val="22"/>
          <w:szCs w:val="22"/>
        </w:rPr>
        <w:t xml:space="preserve"> </w:t>
      </w:r>
      <w:r w:rsidRPr="00607447">
        <w:rPr>
          <w:sz w:val="22"/>
          <w:szCs w:val="22"/>
        </w:rPr>
        <w:t xml:space="preserve">Merkezi, kişinin kulaklarını birleştiren çizginin orta noktası olan </w:t>
      </w:r>
      <w:r w:rsidRPr="00607447">
        <w:rPr>
          <w:color w:val="FF0000"/>
          <w:sz w:val="22"/>
          <w:szCs w:val="22"/>
        </w:rPr>
        <w:t>30 cm yarıçaplı</w:t>
      </w:r>
      <w:r w:rsidRPr="00607447">
        <w:rPr>
          <w:sz w:val="22"/>
          <w:szCs w:val="22"/>
        </w:rPr>
        <w:t xml:space="preserve"> kürenin, başın ön kısmında kalan yarısını ifade etmektedir. </w:t>
      </w:r>
    </w:p>
    <w:p w:rsidR="00B51A88" w:rsidRPr="00607447" w:rsidRDefault="00B51A88" w:rsidP="00B51A88">
      <w:pPr>
        <w:pStyle w:val="Default"/>
        <w:jc w:val="both"/>
        <w:rPr>
          <w:sz w:val="22"/>
          <w:szCs w:val="22"/>
        </w:rPr>
      </w:pPr>
      <w:r w:rsidRPr="00607447">
        <w:rPr>
          <w:b/>
          <w:iCs/>
          <w:color w:val="FF0000"/>
        </w:rPr>
        <w:t>Sağlık gözetimi:</w:t>
      </w:r>
      <w:r w:rsidRPr="00607447">
        <w:rPr>
          <w:iCs/>
          <w:color w:val="974605"/>
          <w:sz w:val="22"/>
          <w:szCs w:val="22"/>
        </w:rPr>
        <w:t xml:space="preserve"> </w:t>
      </w:r>
      <w:r w:rsidRPr="00607447">
        <w:rPr>
          <w:sz w:val="22"/>
          <w:szCs w:val="22"/>
        </w:rPr>
        <w:t xml:space="preserve">Çalışanların belirli bir kimyasal maddeye </w:t>
      </w:r>
      <w:proofErr w:type="spellStart"/>
      <w:r w:rsidRPr="00607447">
        <w:rPr>
          <w:sz w:val="22"/>
          <w:szCs w:val="22"/>
        </w:rPr>
        <w:t>maruziyetleri</w:t>
      </w:r>
      <w:proofErr w:type="spellEnd"/>
      <w:r w:rsidRPr="00607447">
        <w:rPr>
          <w:sz w:val="22"/>
          <w:szCs w:val="22"/>
        </w:rPr>
        <w:t xml:space="preserve"> ile ilgili olarak sağlık durumlarının belirlenmesi amacıyla yapılan değerlendirmeleri, </w:t>
      </w:r>
    </w:p>
    <w:p w:rsidR="00B51A88" w:rsidRDefault="00B51A88"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CC6C4C" w:rsidRDefault="00CC6C4C"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lastRenderedPageBreak/>
        <w:t>2.EINECS kodunun açılımı aşağıdakilerden hangisidir?</w:t>
      </w:r>
    </w:p>
    <w:p w:rsidR="00B51A88" w:rsidRDefault="00B51A88" w:rsidP="00B51A88">
      <w:pPr>
        <w:pStyle w:val="Default"/>
        <w:rPr>
          <w:color w:val="auto"/>
          <w:sz w:val="22"/>
          <w:szCs w:val="22"/>
        </w:rPr>
      </w:pPr>
      <w:r>
        <w:rPr>
          <w:color w:val="auto"/>
          <w:sz w:val="22"/>
          <w:szCs w:val="22"/>
        </w:rPr>
        <w:t>a)Kimyasal Madde Numarası</w:t>
      </w:r>
    </w:p>
    <w:p w:rsidR="00B51A88" w:rsidRDefault="00B51A88" w:rsidP="00B51A88">
      <w:pPr>
        <w:pStyle w:val="Default"/>
        <w:rPr>
          <w:color w:val="auto"/>
          <w:sz w:val="22"/>
          <w:szCs w:val="22"/>
        </w:rPr>
      </w:pPr>
      <w:r>
        <w:rPr>
          <w:color w:val="auto"/>
          <w:sz w:val="22"/>
          <w:szCs w:val="22"/>
        </w:rPr>
        <w:t>b)Uluslararası Kimyasal Güvenliği Derneği</w:t>
      </w:r>
    </w:p>
    <w:p w:rsidR="00B51A88" w:rsidRDefault="00B51A88" w:rsidP="00B51A88">
      <w:pPr>
        <w:pStyle w:val="Default"/>
        <w:rPr>
          <w:color w:val="auto"/>
          <w:sz w:val="22"/>
          <w:szCs w:val="22"/>
        </w:rPr>
      </w:pPr>
      <w:r>
        <w:rPr>
          <w:color w:val="auto"/>
          <w:sz w:val="22"/>
          <w:szCs w:val="22"/>
        </w:rPr>
        <w:t>c)Ulusal Kimyasal Korunma Sözleşmesi</w:t>
      </w:r>
    </w:p>
    <w:p w:rsidR="00B51A88" w:rsidRDefault="00B51A88" w:rsidP="00B51A88">
      <w:pPr>
        <w:pStyle w:val="Default"/>
        <w:rPr>
          <w:color w:val="auto"/>
          <w:sz w:val="22"/>
          <w:szCs w:val="22"/>
        </w:rPr>
      </w:pPr>
      <w:r w:rsidRPr="007E3B35">
        <w:rPr>
          <w:color w:val="auto"/>
          <w:sz w:val="22"/>
          <w:szCs w:val="22"/>
          <w:highlight w:val="yellow"/>
        </w:rPr>
        <w:t>d)Avrupa Mevcut Ticari Kimyasal Maddeler Envanteri</w:t>
      </w:r>
    </w:p>
    <w:p w:rsidR="00B51A88" w:rsidRDefault="00B51A88" w:rsidP="00B51A88">
      <w:pPr>
        <w:pStyle w:val="Default"/>
        <w:rPr>
          <w:color w:val="auto"/>
          <w:sz w:val="22"/>
          <w:szCs w:val="22"/>
        </w:rPr>
      </w:pPr>
      <w:r>
        <w:rPr>
          <w:color w:val="auto"/>
          <w:sz w:val="22"/>
          <w:szCs w:val="22"/>
        </w:rPr>
        <w:t>e)Uluslararası Kimyasal Madde Sözleşmesi</w:t>
      </w:r>
    </w:p>
    <w:p w:rsidR="00B51A88" w:rsidRDefault="00B51A88" w:rsidP="00B51A88">
      <w:pPr>
        <w:pStyle w:val="Default"/>
        <w:rPr>
          <w:color w:val="auto"/>
          <w:sz w:val="22"/>
          <w:szCs w:val="22"/>
        </w:rPr>
      </w:pPr>
    </w:p>
    <w:p w:rsidR="00B51A88" w:rsidRDefault="00B51A88" w:rsidP="00B51A88">
      <w:pPr>
        <w:pStyle w:val="Default"/>
        <w:rPr>
          <w:sz w:val="22"/>
          <w:szCs w:val="22"/>
        </w:rPr>
      </w:pPr>
      <w:proofErr w:type="gramStart"/>
      <w:r w:rsidRPr="007E3B35">
        <w:rPr>
          <w:b/>
          <w:bCs/>
          <w:color w:val="FF0000"/>
          <w:sz w:val="22"/>
          <w:szCs w:val="22"/>
        </w:rPr>
        <w:t xml:space="preserve">EINECS </w:t>
      </w:r>
      <w:r w:rsidRPr="007E3B35">
        <w:rPr>
          <w:color w:val="FF0000"/>
          <w:sz w:val="22"/>
          <w:szCs w:val="22"/>
        </w:rPr>
        <w:t>:</w:t>
      </w:r>
      <w:r>
        <w:rPr>
          <w:sz w:val="22"/>
          <w:szCs w:val="22"/>
        </w:rPr>
        <w:t xml:space="preserve"> Avrupa</w:t>
      </w:r>
      <w:proofErr w:type="gramEnd"/>
      <w:r>
        <w:rPr>
          <w:sz w:val="22"/>
          <w:szCs w:val="22"/>
        </w:rPr>
        <w:t xml:space="preserve"> Mevcut Ticari Kimyasal Maddeler Envanteri </w:t>
      </w:r>
    </w:p>
    <w:p w:rsidR="00CC6C4C" w:rsidRDefault="00CC6C4C"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t>3.CAS kodu aşağıdakilerden hangisi ile ifade edilir?</w:t>
      </w:r>
    </w:p>
    <w:p w:rsidR="00B51A88" w:rsidRDefault="00B51A88" w:rsidP="00B51A88">
      <w:pPr>
        <w:pStyle w:val="Default"/>
        <w:rPr>
          <w:color w:val="auto"/>
          <w:sz w:val="22"/>
          <w:szCs w:val="22"/>
        </w:rPr>
      </w:pPr>
      <w:r>
        <w:rPr>
          <w:color w:val="auto"/>
          <w:sz w:val="22"/>
          <w:szCs w:val="22"/>
        </w:rPr>
        <w:t>a)Kimyasal Envanter Bilgisi</w:t>
      </w:r>
    </w:p>
    <w:p w:rsidR="00B51A88" w:rsidRDefault="00B51A88" w:rsidP="00B51A88">
      <w:pPr>
        <w:pStyle w:val="Default"/>
        <w:rPr>
          <w:color w:val="auto"/>
          <w:sz w:val="22"/>
          <w:szCs w:val="22"/>
        </w:rPr>
      </w:pPr>
      <w:r w:rsidRPr="008629DE">
        <w:rPr>
          <w:color w:val="auto"/>
          <w:sz w:val="22"/>
          <w:szCs w:val="22"/>
          <w:highlight w:val="yellow"/>
        </w:rPr>
        <w:t>b)Kimyasal Maddelerin Servis Kayıt Numarası</w:t>
      </w:r>
    </w:p>
    <w:p w:rsidR="00B51A88" w:rsidRDefault="00B51A88" w:rsidP="00B51A88">
      <w:pPr>
        <w:pStyle w:val="Default"/>
        <w:rPr>
          <w:color w:val="auto"/>
          <w:sz w:val="22"/>
          <w:szCs w:val="22"/>
        </w:rPr>
      </w:pPr>
      <w:r>
        <w:rPr>
          <w:color w:val="auto"/>
          <w:sz w:val="22"/>
          <w:szCs w:val="22"/>
        </w:rPr>
        <w:t>c)Kimyasal Etiket Numarası</w:t>
      </w:r>
    </w:p>
    <w:p w:rsidR="00B51A88" w:rsidRDefault="00B51A88" w:rsidP="00B51A88">
      <w:pPr>
        <w:pStyle w:val="Default"/>
        <w:rPr>
          <w:color w:val="auto"/>
          <w:sz w:val="22"/>
          <w:szCs w:val="22"/>
        </w:rPr>
      </w:pPr>
      <w:r>
        <w:rPr>
          <w:color w:val="auto"/>
          <w:sz w:val="22"/>
          <w:szCs w:val="22"/>
        </w:rPr>
        <w:t>d)Avrupa Birliği Kimyasal Tehlike Listesi</w:t>
      </w:r>
    </w:p>
    <w:p w:rsidR="00B51A88" w:rsidRDefault="00B51A88" w:rsidP="00B51A88">
      <w:pPr>
        <w:pStyle w:val="Default"/>
        <w:rPr>
          <w:color w:val="auto"/>
          <w:sz w:val="22"/>
          <w:szCs w:val="22"/>
        </w:rPr>
      </w:pPr>
      <w:r>
        <w:rPr>
          <w:color w:val="auto"/>
          <w:sz w:val="22"/>
          <w:szCs w:val="22"/>
        </w:rPr>
        <w:t>e)Avrupa Kimyasal Sözleşmesi</w:t>
      </w:r>
    </w:p>
    <w:p w:rsidR="00B51A88" w:rsidRDefault="00B51A88" w:rsidP="00B51A88">
      <w:pPr>
        <w:pStyle w:val="Default"/>
        <w:rPr>
          <w:b/>
          <w:bCs/>
          <w:sz w:val="22"/>
          <w:szCs w:val="22"/>
        </w:rPr>
      </w:pPr>
    </w:p>
    <w:p w:rsidR="00B51A88" w:rsidRPr="009730AB" w:rsidRDefault="00B51A88" w:rsidP="00B51A88">
      <w:pPr>
        <w:pStyle w:val="Default"/>
        <w:rPr>
          <w:sz w:val="22"/>
          <w:szCs w:val="22"/>
        </w:rPr>
      </w:pPr>
      <w:proofErr w:type="gramStart"/>
      <w:r w:rsidRPr="009730AB">
        <w:rPr>
          <w:b/>
          <w:bCs/>
          <w:color w:val="FF0000"/>
          <w:sz w:val="22"/>
          <w:szCs w:val="22"/>
        </w:rPr>
        <w:t xml:space="preserve">CAS </w:t>
      </w:r>
      <w:r w:rsidRPr="009730AB">
        <w:rPr>
          <w:color w:val="FF0000"/>
          <w:sz w:val="22"/>
          <w:szCs w:val="22"/>
        </w:rPr>
        <w:t>:</w:t>
      </w:r>
      <w:r>
        <w:rPr>
          <w:sz w:val="22"/>
          <w:szCs w:val="22"/>
        </w:rPr>
        <w:t xml:space="preserve"> </w:t>
      </w:r>
      <w:r w:rsidR="008629DE">
        <w:rPr>
          <w:sz w:val="22"/>
          <w:szCs w:val="22"/>
        </w:rPr>
        <w:t xml:space="preserve"> </w:t>
      </w:r>
      <w:r>
        <w:rPr>
          <w:sz w:val="22"/>
          <w:szCs w:val="22"/>
        </w:rPr>
        <w:t>Kimyasal</w:t>
      </w:r>
      <w:proofErr w:type="gramEnd"/>
      <w:r>
        <w:rPr>
          <w:sz w:val="22"/>
          <w:szCs w:val="22"/>
        </w:rPr>
        <w:t xml:space="preserve"> maddelerin servis kayıt numarası </w:t>
      </w:r>
    </w:p>
    <w:p w:rsidR="00CC6C4C" w:rsidRDefault="00CC6C4C"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t>4.Yanıcı gaz veya sıvı boru ile oksijen depolama tankı arasındaki uzaklıklar hangi parametreye göre belirlenmiştir?</w:t>
      </w:r>
    </w:p>
    <w:p w:rsidR="00B51A88" w:rsidRDefault="00B51A88" w:rsidP="00B51A88">
      <w:pPr>
        <w:pStyle w:val="Default"/>
        <w:rPr>
          <w:color w:val="auto"/>
          <w:sz w:val="22"/>
          <w:szCs w:val="22"/>
        </w:rPr>
      </w:pPr>
      <w:r>
        <w:rPr>
          <w:color w:val="auto"/>
          <w:sz w:val="22"/>
          <w:szCs w:val="22"/>
        </w:rPr>
        <w:t>a)Gaz dolum tarihi</w:t>
      </w:r>
    </w:p>
    <w:p w:rsidR="00B51A88" w:rsidRDefault="00B51A88" w:rsidP="00B51A88">
      <w:pPr>
        <w:pStyle w:val="Default"/>
        <w:rPr>
          <w:color w:val="auto"/>
          <w:sz w:val="22"/>
          <w:szCs w:val="22"/>
        </w:rPr>
      </w:pPr>
      <w:r>
        <w:rPr>
          <w:color w:val="auto"/>
          <w:sz w:val="22"/>
          <w:szCs w:val="22"/>
        </w:rPr>
        <w:t>b)Boru uzunluğu / Gaz miktarı</w:t>
      </w:r>
    </w:p>
    <w:p w:rsidR="00B51A88" w:rsidRDefault="00B51A88" w:rsidP="00B51A88">
      <w:pPr>
        <w:pStyle w:val="Default"/>
        <w:rPr>
          <w:color w:val="auto"/>
          <w:sz w:val="22"/>
          <w:szCs w:val="22"/>
        </w:rPr>
      </w:pPr>
      <w:r>
        <w:rPr>
          <w:color w:val="auto"/>
          <w:sz w:val="22"/>
          <w:szCs w:val="22"/>
        </w:rPr>
        <w:t>c)Gaz / Oksijen indeksi</w:t>
      </w:r>
    </w:p>
    <w:p w:rsidR="00B51A88" w:rsidRDefault="00B51A88" w:rsidP="00B51A88">
      <w:pPr>
        <w:pStyle w:val="Default"/>
        <w:rPr>
          <w:color w:val="auto"/>
          <w:sz w:val="22"/>
          <w:szCs w:val="22"/>
        </w:rPr>
      </w:pPr>
      <w:r>
        <w:rPr>
          <w:color w:val="auto"/>
          <w:sz w:val="22"/>
          <w:szCs w:val="22"/>
        </w:rPr>
        <w:t>d)Tank tahliye vanası miktarı</w:t>
      </w:r>
    </w:p>
    <w:p w:rsidR="00B51A88" w:rsidRDefault="00B51A88" w:rsidP="00B51A88">
      <w:pPr>
        <w:pStyle w:val="Default"/>
        <w:rPr>
          <w:color w:val="auto"/>
          <w:sz w:val="22"/>
          <w:szCs w:val="22"/>
        </w:rPr>
      </w:pPr>
      <w:r>
        <w:rPr>
          <w:color w:val="auto"/>
          <w:sz w:val="22"/>
          <w:szCs w:val="22"/>
        </w:rPr>
        <w:t>e)</w:t>
      </w:r>
      <w:r w:rsidRPr="008629DE">
        <w:rPr>
          <w:color w:val="auto"/>
          <w:sz w:val="22"/>
          <w:szCs w:val="22"/>
          <w:highlight w:val="yellow"/>
        </w:rPr>
        <w:t>Tank kapasitesi</w:t>
      </w:r>
    </w:p>
    <w:p w:rsidR="00B51A88" w:rsidRDefault="00B51A88" w:rsidP="00B51A88">
      <w:pPr>
        <w:pStyle w:val="Default"/>
        <w:rPr>
          <w:color w:val="auto"/>
          <w:sz w:val="22"/>
          <w:szCs w:val="22"/>
        </w:rPr>
      </w:pPr>
      <w:r>
        <w:rPr>
          <w:noProof/>
          <w:color w:val="auto"/>
          <w:sz w:val="22"/>
          <w:szCs w:val="22"/>
          <w:lang w:eastAsia="tr-TR"/>
        </w:rPr>
        <w:drawing>
          <wp:inline distT="0" distB="0" distL="0" distR="0">
            <wp:extent cx="5753100" cy="1981200"/>
            <wp:effectExtent l="1905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60720" cy="1983824"/>
                    </a:xfrm>
                    <a:prstGeom prst="rect">
                      <a:avLst/>
                    </a:prstGeom>
                    <a:noFill/>
                    <a:ln w="9525">
                      <a:noFill/>
                      <a:miter lim="800000"/>
                      <a:headEnd/>
                      <a:tailEnd/>
                    </a:ln>
                  </pic:spPr>
                </pic:pic>
              </a:graphicData>
            </a:graphic>
          </wp:inline>
        </w:drawing>
      </w: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lastRenderedPageBreak/>
        <w:t>5.Yanıcı gaz borusu ile sıvı argon ve sıvı azot tankı arasındaki minimum uzaklık aşağıdakilerden hangisidir?</w:t>
      </w:r>
    </w:p>
    <w:p w:rsidR="00B51A88" w:rsidRDefault="00B51A88" w:rsidP="00B51A88">
      <w:pPr>
        <w:pStyle w:val="Default"/>
        <w:rPr>
          <w:color w:val="auto"/>
          <w:sz w:val="22"/>
          <w:szCs w:val="22"/>
        </w:rPr>
      </w:pPr>
      <w:r w:rsidRPr="008629DE">
        <w:rPr>
          <w:color w:val="auto"/>
          <w:sz w:val="22"/>
          <w:szCs w:val="22"/>
          <w:highlight w:val="yellow"/>
        </w:rPr>
        <w:t>a)1 m</w:t>
      </w:r>
    </w:p>
    <w:p w:rsidR="00B51A88" w:rsidRDefault="00B51A88" w:rsidP="00B51A88">
      <w:pPr>
        <w:pStyle w:val="Default"/>
        <w:rPr>
          <w:color w:val="auto"/>
          <w:sz w:val="22"/>
          <w:szCs w:val="22"/>
        </w:rPr>
      </w:pPr>
      <w:r>
        <w:rPr>
          <w:color w:val="auto"/>
          <w:sz w:val="22"/>
          <w:szCs w:val="22"/>
        </w:rPr>
        <w:t>b)2 m</w:t>
      </w:r>
    </w:p>
    <w:p w:rsidR="00B51A88" w:rsidRDefault="00B51A88" w:rsidP="00B51A88">
      <w:pPr>
        <w:pStyle w:val="Default"/>
        <w:rPr>
          <w:color w:val="auto"/>
          <w:sz w:val="22"/>
          <w:szCs w:val="22"/>
        </w:rPr>
      </w:pPr>
      <w:r>
        <w:rPr>
          <w:color w:val="auto"/>
          <w:sz w:val="22"/>
          <w:szCs w:val="22"/>
        </w:rPr>
        <w:t>c)3 m</w:t>
      </w:r>
    </w:p>
    <w:p w:rsidR="00B51A88" w:rsidRDefault="00B51A88" w:rsidP="00B51A88">
      <w:pPr>
        <w:pStyle w:val="Default"/>
        <w:rPr>
          <w:color w:val="auto"/>
          <w:sz w:val="22"/>
          <w:szCs w:val="22"/>
        </w:rPr>
      </w:pPr>
      <w:r>
        <w:rPr>
          <w:color w:val="auto"/>
          <w:sz w:val="22"/>
          <w:szCs w:val="22"/>
        </w:rPr>
        <w:t>d)4 m</w:t>
      </w:r>
    </w:p>
    <w:p w:rsidR="00B51A88" w:rsidRDefault="00B51A88" w:rsidP="00B51A88">
      <w:pPr>
        <w:pStyle w:val="Default"/>
        <w:rPr>
          <w:color w:val="auto"/>
          <w:sz w:val="22"/>
          <w:szCs w:val="22"/>
        </w:rPr>
      </w:pPr>
      <w:r>
        <w:rPr>
          <w:color w:val="auto"/>
          <w:sz w:val="22"/>
          <w:szCs w:val="22"/>
        </w:rPr>
        <w:t>e)5 m</w:t>
      </w:r>
    </w:p>
    <w:p w:rsidR="00B51A88" w:rsidRDefault="00B51A88" w:rsidP="00B51A88">
      <w:pPr>
        <w:pStyle w:val="Default"/>
        <w:rPr>
          <w:color w:val="auto"/>
          <w:sz w:val="22"/>
          <w:szCs w:val="22"/>
        </w:rPr>
      </w:pPr>
    </w:p>
    <w:p w:rsidR="00B51A88" w:rsidRDefault="00B51A88" w:rsidP="00B51A88">
      <w:pPr>
        <w:pStyle w:val="Default"/>
        <w:rPr>
          <w:color w:val="auto"/>
          <w:sz w:val="22"/>
          <w:szCs w:val="22"/>
        </w:rPr>
      </w:pPr>
      <w:r>
        <w:rPr>
          <w:noProof/>
          <w:color w:val="auto"/>
          <w:sz w:val="22"/>
          <w:szCs w:val="22"/>
          <w:lang w:eastAsia="tr-TR"/>
        </w:rPr>
        <w:drawing>
          <wp:inline distT="0" distB="0" distL="0" distR="0">
            <wp:extent cx="5591175" cy="1790700"/>
            <wp:effectExtent l="19050" t="0" r="9525"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591175" cy="1790700"/>
                    </a:xfrm>
                    <a:prstGeom prst="rect">
                      <a:avLst/>
                    </a:prstGeom>
                    <a:noFill/>
                    <a:ln w="9525">
                      <a:noFill/>
                      <a:miter lim="800000"/>
                      <a:headEnd/>
                      <a:tailEnd/>
                    </a:ln>
                  </pic:spPr>
                </pic:pic>
              </a:graphicData>
            </a:graphic>
          </wp:inline>
        </w:drawing>
      </w:r>
    </w:p>
    <w:p w:rsidR="00B51A88" w:rsidRDefault="00B51A88" w:rsidP="00B51A88">
      <w:pPr>
        <w:pStyle w:val="Default"/>
        <w:rPr>
          <w:color w:val="auto"/>
          <w:sz w:val="22"/>
          <w:szCs w:val="22"/>
        </w:rPr>
      </w:pPr>
    </w:p>
    <w:p w:rsidR="00B51A88" w:rsidRDefault="00B51A88" w:rsidP="00B51A88">
      <w:pPr>
        <w:pStyle w:val="Default"/>
        <w:rPr>
          <w:color w:val="auto"/>
          <w:sz w:val="22"/>
          <w:szCs w:val="22"/>
        </w:rPr>
      </w:pPr>
    </w:p>
    <w:p w:rsidR="00B51A88" w:rsidRDefault="00B51A88" w:rsidP="00B51A88">
      <w:pPr>
        <w:pStyle w:val="Default"/>
        <w:rPr>
          <w:color w:val="auto"/>
          <w:sz w:val="22"/>
          <w:szCs w:val="22"/>
        </w:rPr>
      </w:pPr>
      <w:r>
        <w:rPr>
          <w:noProof/>
          <w:color w:val="auto"/>
          <w:sz w:val="22"/>
          <w:szCs w:val="22"/>
          <w:lang w:eastAsia="tr-TR"/>
        </w:rPr>
        <w:drawing>
          <wp:inline distT="0" distB="0" distL="0" distR="0">
            <wp:extent cx="5743575" cy="2057400"/>
            <wp:effectExtent l="19050" t="0" r="9525"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743575" cy="2057400"/>
                    </a:xfrm>
                    <a:prstGeom prst="rect">
                      <a:avLst/>
                    </a:prstGeom>
                    <a:noFill/>
                    <a:ln w="9525">
                      <a:noFill/>
                      <a:miter lim="800000"/>
                      <a:headEnd/>
                      <a:tailEnd/>
                    </a:ln>
                  </pic:spPr>
                </pic:pic>
              </a:graphicData>
            </a:graphic>
          </wp:inline>
        </w:drawing>
      </w:r>
    </w:p>
    <w:p w:rsidR="00B51A88" w:rsidRDefault="00B51A88" w:rsidP="00B51A88">
      <w:pPr>
        <w:pStyle w:val="Default"/>
        <w:rPr>
          <w:color w:val="auto"/>
          <w:sz w:val="22"/>
          <w:szCs w:val="22"/>
        </w:rPr>
      </w:pPr>
      <w:r>
        <w:rPr>
          <w:noProof/>
          <w:color w:val="auto"/>
          <w:sz w:val="22"/>
          <w:szCs w:val="22"/>
          <w:lang w:eastAsia="tr-TR"/>
        </w:rPr>
        <w:drawing>
          <wp:inline distT="0" distB="0" distL="0" distR="0">
            <wp:extent cx="5629275" cy="2143125"/>
            <wp:effectExtent l="19050" t="0" r="9525"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629275" cy="2143125"/>
                    </a:xfrm>
                    <a:prstGeom prst="rect">
                      <a:avLst/>
                    </a:prstGeom>
                    <a:noFill/>
                    <a:ln w="9525">
                      <a:noFill/>
                      <a:miter lim="800000"/>
                      <a:headEnd/>
                      <a:tailEnd/>
                    </a:ln>
                  </pic:spPr>
                </pic:pic>
              </a:graphicData>
            </a:graphic>
          </wp:inline>
        </w:drawing>
      </w:r>
    </w:p>
    <w:p w:rsidR="00B51A88" w:rsidRDefault="00B51A88"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5115E4" w:rsidRDefault="005115E4" w:rsidP="00B51A88">
      <w:pPr>
        <w:pStyle w:val="Default"/>
        <w:rPr>
          <w:color w:val="auto"/>
          <w:sz w:val="22"/>
          <w:szCs w:val="22"/>
        </w:rPr>
      </w:pPr>
    </w:p>
    <w:p w:rsidR="00B51A88" w:rsidRDefault="00B51A88" w:rsidP="00B51A88">
      <w:pPr>
        <w:pStyle w:val="Default"/>
        <w:rPr>
          <w:color w:val="auto"/>
          <w:sz w:val="22"/>
          <w:szCs w:val="22"/>
        </w:rPr>
      </w:pPr>
      <w:r>
        <w:rPr>
          <w:color w:val="auto"/>
          <w:sz w:val="22"/>
          <w:szCs w:val="22"/>
        </w:rPr>
        <w:lastRenderedPageBreak/>
        <w:t>6.Kandaki kurşun seviyesinin birimi nedir?</w:t>
      </w:r>
    </w:p>
    <w:p w:rsidR="00B51A88" w:rsidRDefault="00B51A88" w:rsidP="00B51A88">
      <w:pPr>
        <w:pStyle w:val="Default"/>
        <w:rPr>
          <w:color w:val="auto"/>
          <w:sz w:val="22"/>
          <w:szCs w:val="22"/>
        </w:rPr>
      </w:pPr>
      <w:r>
        <w:rPr>
          <w:color w:val="auto"/>
          <w:sz w:val="22"/>
          <w:szCs w:val="22"/>
        </w:rPr>
        <w:t>a)Hertz</w:t>
      </w:r>
    </w:p>
    <w:p w:rsidR="00B51A88" w:rsidRDefault="00B51A88" w:rsidP="00B51A88">
      <w:pPr>
        <w:pStyle w:val="Default"/>
        <w:rPr>
          <w:color w:val="auto"/>
          <w:sz w:val="22"/>
          <w:szCs w:val="22"/>
        </w:rPr>
      </w:pPr>
      <w:r w:rsidRPr="008629DE">
        <w:rPr>
          <w:color w:val="auto"/>
          <w:sz w:val="22"/>
          <w:szCs w:val="22"/>
        </w:rPr>
        <w:t>b)</w:t>
      </w:r>
      <w:proofErr w:type="spellStart"/>
      <w:r w:rsidRPr="008629DE">
        <w:rPr>
          <w:color w:val="auto"/>
          <w:sz w:val="22"/>
          <w:szCs w:val="22"/>
        </w:rPr>
        <w:t>dB</w:t>
      </w:r>
      <w:proofErr w:type="spellEnd"/>
    </w:p>
    <w:p w:rsidR="00B51A88" w:rsidRDefault="00B51A88" w:rsidP="00B51A88">
      <w:pPr>
        <w:pStyle w:val="Default"/>
        <w:rPr>
          <w:color w:val="auto"/>
          <w:sz w:val="22"/>
          <w:szCs w:val="22"/>
        </w:rPr>
      </w:pPr>
      <w:r>
        <w:rPr>
          <w:color w:val="auto"/>
          <w:sz w:val="22"/>
          <w:szCs w:val="22"/>
        </w:rPr>
        <w:t>c)g</w:t>
      </w:r>
    </w:p>
    <w:p w:rsidR="00B51A88" w:rsidRDefault="00B51A88" w:rsidP="00B51A88">
      <w:pPr>
        <w:pStyle w:val="Default"/>
        <w:rPr>
          <w:color w:val="auto"/>
          <w:sz w:val="22"/>
          <w:szCs w:val="22"/>
        </w:rPr>
      </w:pPr>
      <w:r>
        <w:rPr>
          <w:color w:val="auto"/>
          <w:sz w:val="22"/>
          <w:szCs w:val="22"/>
        </w:rPr>
        <w:t>d)mg</w:t>
      </w:r>
    </w:p>
    <w:p w:rsidR="00B51A88" w:rsidRDefault="00B51A88" w:rsidP="00B51A88">
      <w:pPr>
        <w:pStyle w:val="Default"/>
        <w:rPr>
          <w:color w:val="auto"/>
          <w:sz w:val="22"/>
          <w:szCs w:val="22"/>
        </w:rPr>
      </w:pPr>
      <w:r w:rsidRPr="008629DE">
        <w:rPr>
          <w:color w:val="auto"/>
          <w:sz w:val="22"/>
          <w:szCs w:val="22"/>
          <w:highlight w:val="yellow"/>
        </w:rPr>
        <w:t>e)</w:t>
      </w:r>
      <w:proofErr w:type="spellStart"/>
      <w:r w:rsidRPr="008629DE">
        <w:rPr>
          <w:color w:val="auto"/>
          <w:sz w:val="22"/>
          <w:szCs w:val="22"/>
          <w:highlight w:val="yellow"/>
        </w:rPr>
        <w:t>PbB</w:t>
      </w:r>
      <w:proofErr w:type="spellEnd"/>
      <w:r>
        <w:rPr>
          <w:color w:val="auto"/>
          <w:sz w:val="22"/>
          <w:szCs w:val="22"/>
        </w:rPr>
        <w:t xml:space="preserve"> </w:t>
      </w:r>
    </w:p>
    <w:p w:rsidR="00B51A88" w:rsidRDefault="00B51A88" w:rsidP="00B51A88">
      <w:pPr>
        <w:pStyle w:val="Default"/>
        <w:rPr>
          <w:sz w:val="22"/>
          <w:szCs w:val="22"/>
        </w:rPr>
      </w:pPr>
    </w:p>
    <w:p w:rsidR="00B51A88" w:rsidRPr="0012148A" w:rsidRDefault="00B51A88" w:rsidP="00B51A88">
      <w:pPr>
        <w:pStyle w:val="Default"/>
        <w:rPr>
          <w:color w:val="FF0000"/>
          <w:sz w:val="22"/>
          <w:szCs w:val="22"/>
        </w:rPr>
      </w:pPr>
      <w:r>
        <w:rPr>
          <w:sz w:val="22"/>
          <w:szCs w:val="22"/>
        </w:rPr>
        <w:t xml:space="preserve">Biyolojik izleme, </w:t>
      </w:r>
      <w:proofErr w:type="spellStart"/>
      <w:r>
        <w:rPr>
          <w:sz w:val="22"/>
          <w:szCs w:val="22"/>
        </w:rPr>
        <w:t>absorbsiyon</w:t>
      </w:r>
      <w:proofErr w:type="spellEnd"/>
      <w:r>
        <w:rPr>
          <w:sz w:val="22"/>
          <w:szCs w:val="22"/>
        </w:rPr>
        <w:t xml:space="preserve"> </w:t>
      </w:r>
      <w:proofErr w:type="spellStart"/>
      <w:r>
        <w:rPr>
          <w:sz w:val="22"/>
          <w:szCs w:val="22"/>
        </w:rPr>
        <w:t>spektrometri</w:t>
      </w:r>
      <w:proofErr w:type="spellEnd"/>
      <w:r>
        <w:rPr>
          <w:sz w:val="22"/>
          <w:szCs w:val="22"/>
        </w:rPr>
        <w:t xml:space="preserve"> veya eş değer sonucu veren bir metot kullanılarak, kanda kurşun seviyesinin </w:t>
      </w:r>
      <w:r w:rsidRPr="0012148A">
        <w:rPr>
          <w:b/>
          <w:color w:val="FF0000"/>
          <w:sz w:val="22"/>
          <w:szCs w:val="22"/>
        </w:rPr>
        <w:t>(</w:t>
      </w:r>
      <w:proofErr w:type="spellStart"/>
      <w:r w:rsidRPr="0012148A">
        <w:rPr>
          <w:b/>
          <w:color w:val="FF0000"/>
          <w:sz w:val="22"/>
          <w:szCs w:val="22"/>
        </w:rPr>
        <w:t>PbB</w:t>
      </w:r>
      <w:proofErr w:type="spellEnd"/>
      <w:r w:rsidRPr="0012148A">
        <w:rPr>
          <w:b/>
          <w:color w:val="FF0000"/>
          <w:sz w:val="22"/>
          <w:szCs w:val="22"/>
        </w:rPr>
        <w:t>)</w:t>
      </w:r>
      <w:r>
        <w:rPr>
          <w:sz w:val="22"/>
          <w:szCs w:val="22"/>
        </w:rPr>
        <w:t xml:space="preserve"> ölçümünü de kapsar. Bağlayıcı biyolojik sınır değer: </w:t>
      </w:r>
      <w:r w:rsidRPr="008629DE">
        <w:rPr>
          <w:b/>
          <w:bCs/>
          <w:color w:val="FF0000"/>
          <w:sz w:val="22"/>
          <w:szCs w:val="22"/>
        </w:rPr>
        <w:t>70</w:t>
      </w:r>
      <w:r>
        <w:rPr>
          <w:b/>
          <w:bCs/>
          <w:sz w:val="22"/>
          <w:szCs w:val="22"/>
        </w:rPr>
        <w:t xml:space="preserve"> </w:t>
      </w:r>
      <w:proofErr w:type="spellStart"/>
      <w:r w:rsidRPr="0012148A">
        <w:rPr>
          <w:b/>
          <w:bCs/>
          <w:color w:val="FF0000"/>
          <w:sz w:val="22"/>
          <w:szCs w:val="22"/>
        </w:rPr>
        <w:t>μg</w:t>
      </w:r>
      <w:proofErr w:type="spellEnd"/>
      <w:r w:rsidRPr="0012148A">
        <w:rPr>
          <w:b/>
          <w:bCs/>
          <w:color w:val="FF0000"/>
          <w:sz w:val="22"/>
          <w:szCs w:val="22"/>
        </w:rPr>
        <w:t xml:space="preserve"> </w:t>
      </w:r>
      <w:proofErr w:type="spellStart"/>
      <w:r w:rsidRPr="0012148A">
        <w:rPr>
          <w:b/>
          <w:bCs/>
          <w:color w:val="FF0000"/>
          <w:sz w:val="22"/>
          <w:szCs w:val="22"/>
        </w:rPr>
        <w:t>Pb</w:t>
      </w:r>
      <w:proofErr w:type="spellEnd"/>
      <w:r w:rsidRPr="0012148A">
        <w:rPr>
          <w:b/>
          <w:bCs/>
          <w:color w:val="FF0000"/>
          <w:sz w:val="22"/>
          <w:szCs w:val="22"/>
        </w:rPr>
        <w:t>/100 ml kan.</w:t>
      </w:r>
    </w:p>
    <w:p w:rsidR="00B51A88" w:rsidRDefault="00B51A88" w:rsidP="00B51A88"/>
    <w:p w:rsidR="008629DE" w:rsidRDefault="008629DE" w:rsidP="008629DE">
      <w:pPr>
        <w:pStyle w:val="Default"/>
        <w:pageBreakBefore/>
        <w:rPr>
          <w:color w:val="auto"/>
          <w:sz w:val="22"/>
          <w:szCs w:val="22"/>
        </w:rPr>
      </w:pPr>
      <w:r>
        <w:rPr>
          <w:color w:val="auto"/>
          <w:sz w:val="22"/>
          <w:szCs w:val="22"/>
        </w:rPr>
        <w:lastRenderedPageBreak/>
        <w:t>7.Kurşunla çalışmalar yapılan iş yerlerinde, kişi başına kaç metreküp hacim olmalıdır?</w:t>
      </w:r>
    </w:p>
    <w:p w:rsidR="008629DE" w:rsidRDefault="008629DE" w:rsidP="008629DE">
      <w:pPr>
        <w:pStyle w:val="Default"/>
        <w:rPr>
          <w:color w:val="auto"/>
          <w:sz w:val="22"/>
          <w:szCs w:val="22"/>
        </w:rPr>
      </w:pPr>
      <w:r>
        <w:rPr>
          <w:color w:val="auto"/>
          <w:sz w:val="22"/>
          <w:szCs w:val="22"/>
        </w:rPr>
        <w:t>a)10</w:t>
      </w:r>
    </w:p>
    <w:p w:rsidR="008629DE" w:rsidRDefault="008629DE" w:rsidP="008629DE">
      <w:pPr>
        <w:pStyle w:val="Default"/>
        <w:rPr>
          <w:color w:val="auto"/>
          <w:sz w:val="22"/>
          <w:szCs w:val="22"/>
        </w:rPr>
      </w:pPr>
      <w:r>
        <w:rPr>
          <w:color w:val="auto"/>
          <w:sz w:val="22"/>
          <w:szCs w:val="22"/>
        </w:rPr>
        <w:t>b)12</w:t>
      </w:r>
    </w:p>
    <w:p w:rsidR="008629DE" w:rsidRDefault="008629DE" w:rsidP="008629DE">
      <w:pPr>
        <w:pStyle w:val="Default"/>
        <w:rPr>
          <w:color w:val="auto"/>
          <w:sz w:val="22"/>
          <w:szCs w:val="22"/>
        </w:rPr>
      </w:pPr>
      <w:r w:rsidRPr="00F55F31">
        <w:rPr>
          <w:color w:val="auto"/>
          <w:sz w:val="22"/>
          <w:szCs w:val="22"/>
          <w:highlight w:val="yellow"/>
        </w:rPr>
        <w:t>c)15</w:t>
      </w:r>
    </w:p>
    <w:p w:rsidR="008629DE" w:rsidRDefault="008629DE" w:rsidP="008629DE">
      <w:pPr>
        <w:pStyle w:val="Default"/>
        <w:rPr>
          <w:color w:val="auto"/>
          <w:sz w:val="22"/>
          <w:szCs w:val="22"/>
        </w:rPr>
      </w:pPr>
      <w:r>
        <w:rPr>
          <w:color w:val="auto"/>
          <w:sz w:val="22"/>
          <w:szCs w:val="22"/>
        </w:rPr>
        <w:t>d)20</w:t>
      </w:r>
    </w:p>
    <w:p w:rsidR="008629DE" w:rsidRDefault="008629DE" w:rsidP="008629DE">
      <w:pPr>
        <w:pStyle w:val="Default"/>
        <w:rPr>
          <w:color w:val="auto"/>
          <w:sz w:val="22"/>
          <w:szCs w:val="22"/>
        </w:rPr>
      </w:pPr>
      <w:r>
        <w:rPr>
          <w:color w:val="auto"/>
          <w:sz w:val="22"/>
          <w:szCs w:val="22"/>
        </w:rPr>
        <w:t>e)25</w:t>
      </w:r>
    </w:p>
    <w:p w:rsidR="008629DE" w:rsidRDefault="008629DE" w:rsidP="008629DE">
      <w:pPr>
        <w:pStyle w:val="Default"/>
        <w:rPr>
          <w:sz w:val="22"/>
          <w:szCs w:val="22"/>
        </w:rPr>
      </w:pPr>
      <w:r>
        <w:rPr>
          <w:sz w:val="22"/>
          <w:szCs w:val="22"/>
        </w:rPr>
        <w:t xml:space="preserve">• Kurşunla çalışmalar yapılan iş yerlerinde, </w:t>
      </w:r>
      <w:r>
        <w:rPr>
          <w:b/>
          <w:bCs/>
          <w:color w:val="FF0000"/>
          <w:sz w:val="22"/>
          <w:szCs w:val="22"/>
        </w:rPr>
        <w:t>kişi</w:t>
      </w:r>
      <w:r w:rsidRPr="00F55F31">
        <w:rPr>
          <w:b/>
          <w:bCs/>
          <w:color w:val="FF0000"/>
          <w:sz w:val="22"/>
          <w:szCs w:val="22"/>
        </w:rPr>
        <w:t xml:space="preserve"> başına 15 metreküp hacim</w:t>
      </w:r>
      <w:r>
        <w:rPr>
          <w:b/>
          <w:bCs/>
          <w:sz w:val="22"/>
          <w:szCs w:val="22"/>
        </w:rPr>
        <w:t xml:space="preserve"> </w:t>
      </w:r>
      <w:r>
        <w:rPr>
          <w:sz w:val="22"/>
          <w:szCs w:val="22"/>
        </w:rPr>
        <w:t xml:space="preserve">düşecek ve </w:t>
      </w:r>
      <w:r w:rsidRPr="00F55F31">
        <w:rPr>
          <w:b/>
          <w:bCs/>
          <w:color w:val="FF0000"/>
          <w:sz w:val="22"/>
          <w:szCs w:val="22"/>
        </w:rPr>
        <w:t>4 metreden</w:t>
      </w:r>
      <w:r>
        <w:rPr>
          <w:b/>
          <w:bCs/>
          <w:sz w:val="22"/>
          <w:szCs w:val="22"/>
        </w:rPr>
        <w:t xml:space="preserve"> f</w:t>
      </w:r>
      <w:r>
        <w:rPr>
          <w:sz w:val="22"/>
          <w:szCs w:val="22"/>
        </w:rPr>
        <w:t xml:space="preserve">azla tavan yükseklikleri, bu hesaba katılmayacaktır. </w:t>
      </w:r>
    </w:p>
    <w:p w:rsidR="008629DE" w:rsidRDefault="008629DE" w:rsidP="008629DE">
      <w:pPr>
        <w:pStyle w:val="Default"/>
        <w:rPr>
          <w:sz w:val="22"/>
          <w:szCs w:val="22"/>
        </w:rPr>
      </w:pPr>
      <w:r>
        <w:rPr>
          <w:sz w:val="22"/>
          <w:szCs w:val="22"/>
        </w:rPr>
        <w:t>• Kurşunla çalışan işçiler</w:t>
      </w:r>
      <w:r>
        <w:rPr>
          <w:b/>
          <w:bCs/>
          <w:sz w:val="22"/>
          <w:szCs w:val="22"/>
        </w:rPr>
        <w:t xml:space="preserve">, </w:t>
      </w:r>
      <w:r w:rsidRPr="00F55F31">
        <w:rPr>
          <w:b/>
          <w:bCs/>
          <w:color w:val="FF0000"/>
          <w:sz w:val="22"/>
          <w:szCs w:val="22"/>
        </w:rPr>
        <w:t>her üç ayda bir,</w:t>
      </w:r>
      <w:r>
        <w:rPr>
          <w:b/>
          <w:bCs/>
          <w:sz w:val="22"/>
          <w:szCs w:val="22"/>
        </w:rPr>
        <w:t xml:space="preserve"> </w:t>
      </w:r>
      <w:r>
        <w:rPr>
          <w:sz w:val="22"/>
          <w:szCs w:val="22"/>
        </w:rPr>
        <w:t xml:space="preserve">sağlık muayenesine tabi tutulacaktır. Bu muayeneler ile kurşun </w:t>
      </w:r>
      <w:proofErr w:type="spellStart"/>
      <w:r>
        <w:rPr>
          <w:sz w:val="22"/>
          <w:szCs w:val="22"/>
        </w:rPr>
        <w:t>absorbsiyonunun</w:t>
      </w:r>
      <w:proofErr w:type="spellEnd"/>
      <w:r>
        <w:rPr>
          <w:sz w:val="22"/>
          <w:szCs w:val="22"/>
        </w:rPr>
        <w:t xml:space="preserve"> ilk belirtileri, klinik ve </w:t>
      </w:r>
      <w:proofErr w:type="spellStart"/>
      <w:r>
        <w:rPr>
          <w:sz w:val="22"/>
          <w:szCs w:val="22"/>
        </w:rPr>
        <w:t>laboratuvar</w:t>
      </w:r>
      <w:proofErr w:type="spellEnd"/>
      <w:r>
        <w:rPr>
          <w:sz w:val="22"/>
          <w:szCs w:val="22"/>
        </w:rPr>
        <w:t xml:space="preserve"> usulleri ile tespit edilecektir </w:t>
      </w:r>
    </w:p>
    <w:p w:rsidR="008629DE" w:rsidRDefault="008629DE" w:rsidP="008629DE">
      <w:pPr>
        <w:pStyle w:val="Default"/>
        <w:rPr>
          <w:color w:val="auto"/>
          <w:sz w:val="22"/>
          <w:szCs w:val="22"/>
        </w:rPr>
      </w:pPr>
    </w:p>
    <w:p w:rsidR="008629DE" w:rsidRDefault="008629DE" w:rsidP="008629DE">
      <w:pPr>
        <w:pStyle w:val="Default"/>
        <w:rPr>
          <w:color w:val="auto"/>
          <w:sz w:val="22"/>
          <w:szCs w:val="22"/>
        </w:rPr>
      </w:pPr>
      <w:r>
        <w:rPr>
          <w:color w:val="auto"/>
          <w:sz w:val="22"/>
          <w:szCs w:val="22"/>
        </w:rPr>
        <w:t xml:space="preserve">8.Kurşunla çalışmalarda iş yeri havasındaki kurşun miktarının </w:t>
      </w:r>
      <w:proofErr w:type="spellStart"/>
      <w:r>
        <w:rPr>
          <w:color w:val="auto"/>
          <w:sz w:val="22"/>
          <w:szCs w:val="22"/>
        </w:rPr>
        <w:t>kaçmiligram</w:t>
      </w:r>
      <w:proofErr w:type="spellEnd"/>
      <w:r>
        <w:rPr>
          <w:color w:val="auto"/>
          <w:sz w:val="22"/>
          <w:szCs w:val="22"/>
        </w:rPr>
        <w:t>/metreküpü geçmemesi gerekir?</w:t>
      </w:r>
    </w:p>
    <w:p w:rsidR="008629DE" w:rsidRDefault="008629DE" w:rsidP="008629DE">
      <w:pPr>
        <w:pStyle w:val="Default"/>
        <w:rPr>
          <w:color w:val="auto"/>
          <w:sz w:val="22"/>
          <w:szCs w:val="22"/>
        </w:rPr>
      </w:pPr>
      <w:r>
        <w:rPr>
          <w:color w:val="auto"/>
          <w:sz w:val="22"/>
          <w:szCs w:val="22"/>
        </w:rPr>
        <w:t>a)0,10</w:t>
      </w:r>
    </w:p>
    <w:p w:rsidR="008629DE" w:rsidRDefault="008629DE" w:rsidP="008629DE">
      <w:pPr>
        <w:pStyle w:val="Default"/>
        <w:rPr>
          <w:color w:val="auto"/>
          <w:sz w:val="22"/>
          <w:szCs w:val="22"/>
        </w:rPr>
      </w:pPr>
      <w:r w:rsidRPr="00F55F31">
        <w:rPr>
          <w:color w:val="auto"/>
          <w:sz w:val="22"/>
          <w:szCs w:val="22"/>
          <w:highlight w:val="yellow"/>
        </w:rPr>
        <w:t>b)0,15</w:t>
      </w:r>
    </w:p>
    <w:p w:rsidR="008629DE" w:rsidRDefault="008629DE" w:rsidP="008629DE">
      <w:pPr>
        <w:pStyle w:val="Default"/>
        <w:rPr>
          <w:color w:val="auto"/>
          <w:sz w:val="22"/>
          <w:szCs w:val="22"/>
        </w:rPr>
      </w:pPr>
      <w:r>
        <w:rPr>
          <w:color w:val="auto"/>
          <w:sz w:val="22"/>
          <w:szCs w:val="22"/>
        </w:rPr>
        <w:t>c)0,20</w:t>
      </w:r>
    </w:p>
    <w:p w:rsidR="008629DE" w:rsidRDefault="008629DE" w:rsidP="008629DE">
      <w:pPr>
        <w:pStyle w:val="Default"/>
        <w:rPr>
          <w:color w:val="auto"/>
          <w:sz w:val="22"/>
          <w:szCs w:val="22"/>
        </w:rPr>
      </w:pPr>
      <w:r>
        <w:rPr>
          <w:color w:val="auto"/>
          <w:sz w:val="22"/>
          <w:szCs w:val="22"/>
        </w:rPr>
        <w:t>d)0,25</w:t>
      </w:r>
    </w:p>
    <w:p w:rsidR="008629DE" w:rsidRDefault="008629DE" w:rsidP="008629DE">
      <w:pPr>
        <w:pStyle w:val="Default"/>
        <w:rPr>
          <w:color w:val="auto"/>
          <w:sz w:val="22"/>
          <w:szCs w:val="22"/>
        </w:rPr>
      </w:pPr>
      <w:r>
        <w:rPr>
          <w:color w:val="auto"/>
          <w:sz w:val="22"/>
          <w:szCs w:val="22"/>
        </w:rPr>
        <w:t>e)0,30</w:t>
      </w:r>
    </w:p>
    <w:p w:rsidR="008629DE" w:rsidRPr="00F55F31" w:rsidRDefault="00533506" w:rsidP="008629DE">
      <w:pPr>
        <w:pStyle w:val="Default"/>
        <w:rPr>
          <w:color w:val="FF0000"/>
          <w:sz w:val="22"/>
          <w:szCs w:val="22"/>
        </w:rPr>
      </w:pPr>
      <w:r>
        <w:rPr>
          <w:b/>
          <w:bCs/>
          <w:i/>
          <w:iCs/>
          <w:color w:val="FF0000"/>
          <w:sz w:val="22"/>
          <w:szCs w:val="22"/>
        </w:rPr>
        <w:t>1-</w:t>
      </w:r>
      <w:r w:rsidR="008629DE" w:rsidRPr="00F55F31">
        <w:rPr>
          <w:b/>
          <w:bCs/>
          <w:i/>
          <w:iCs/>
          <w:color w:val="FF0000"/>
          <w:sz w:val="22"/>
          <w:szCs w:val="22"/>
        </w:rPr>
        <w:t>Kurşun</w:t>
      </w:r>
      <w:r w:rsidR="008629DE">
        <w:rPr>
          <w:b/>
          <w:bCs/>
          <w:i/>
          <w:iCs/>
          <w:color w:val="FF0000"/>
          <w:sz w:val="22"/>
          <w:szCs w:val="22"/>
        </w:rPr>
        <w:t>la yapılan Çalışmalar:</w:t>
      </w:r>
    </w:p>
    <w:p w:rsidR="008629DE" w:rsidRDefault="008629DE" w:rsidP="008629DE">
      <w:pPr>
        <w:pStyle w:val="Default"/>
        <w:rPr>
          <w:sz w:val="22"/>
          <w:szCs w:val="22"/>
        </w:rPr>
      </w:pPr>
      <w:r>
        <w:rPr>
          <w:sz w:val="22"/>
          <w:szCs w:val="22"/>
        </w:rPr>
        <w:t xml:space="preserve">• Kurşunla çalışmalar yapılan iş yerlerinde, </w:t>
      </w:r>
      <w:r>
        <w:rPr>
          <w:b/>
          <w:bCs/>
          <w:color w:val="FF0000"/>
          <w:sz w:val="22"/>
          <w:szCs w:val="22"/>
        </w:rPr>
        <w:t xml:space="preserve">kişi </w:t>
      </w:r>
      <w:r w:rsidRPr="00F55F31">
        <w:rPr>
          <w:b/>
          <w:bCs/>
          <w:color w:val="FF0000"/>
          <w:sz w:val="22"/>
          <w:szCs w:val="22"/>
        </w:rPr>
        <w:t>başına 15 metreküp hacim</w:t>
      </w:r>
      <w:r>
        <w:rPr>
          <w:b/>
          <w:bCs/>
          <w:sz w:val="22"/>
          <w:szCs w:val="22"/>
        </w:rPr>
        <w:t xml:space="preserve"> </w:t>
      </w:r>
      <w:r>
        <w:rPr>
          <w:sz w:val="22"/>
          <w:szCs w:val="22"/>
        </w:rPr>
        <w:t xml:space="preserve">düşecek ve </w:t>
      </w:r>
      <w:r w:rsidRPr="00F55F31">
        <w:rPr>
          <w:b/>
          <w:bCs/>
          <w:color w:val="FF0000"/>
          <w:sz w:val="22"/>
          <w:szCs w:val="22"/>
        </w:rPr>
        <w:t>4 metreden</w:t>
      </w:r>
      <w:r>
        <w:rPr>
          <w:b/>
          <w:bCs/>
          <w:sz w:val="22"/>
          <w:szCs w:val="22"/>
        </w:rPr>
        <w:t xml:space="preserve"> f</w:t>
      </w:r>
      <w:r>
        <w:rPr>
          <w:sz w:val="22"/>
          <w:szCs w:val="22"/>
        </w:rPr>
        <w:t xml:space="preserve">azla tavan yükseklikleri, bu hesaba katılmayacaktır. </w:t>
      </w:r>
    </w:p>
    <w:p w:rsidR="008629DE" w:rsidRDefault="008629DE" w:rsidP="008629DE">
      <w:pPr>
        <w:pStyle w:val="Default"/>
        <w:rPr>
          <w:sz w:val="22"/>
          <w:szCs w:val="22"/>
        </w:rPr>
      </w:pPr>
      <w:r>
        <w:rPr>
          <w:sz w:val="22"/>
          <w:szCs w:val="22"/>
        </w:rPr>
        <w:t xml:space="preserve">• İş yeri havasından, periyodik olarak numuneler alınarak kurşun miktarı tayin edilecek ve bu </w:t>
      </w:r>
      <w:r w:rsidRPr="00F55F31">
        <w:rPr>
          <w:b/>
          <w:bCs/>
          <w:color w:val="FF0000"/>
          <w:sz w:val="22"/>
          <w:szCs w:val="22"/>
        </w:rPr>
        <w:t>miktarın 0,15 miligram/metreküpü</w:t>
      </w:r>
      <w:r>
        <w:rPr>
          <w:b/>
          <w:bCs/>
          <w:sz w:val="22"/>
          <w:szCs w:val="22"/>
        </w:rPr>
        <w:t xml:space="preserve"> </w:t>
      </w:r>
      <w:r>
        <w:rPr>
          <w:sz w:val="22"/>
          <w:szCs w:val="22"/>
        </w:rPr>
        <w:t xml:space="preserve">geçmemesi sağlanacaktır. </w:t>
      </w:r>
    </w:p>
    <w:p w:rsidR="008629DE" w:rsidRDefault="008629DE" w:rsidP="008629DE">
      <w:pPr>
        <w:pStyle w:val="Default"/>
        <w:rPr>
          <w:sz w:val="22"/>
          <w:szCs w:val="22"/>
        </w:rPr>
      </w:pPr>
      <w:r>
        <w:rPr>
          <w:sz w:val="22"/>
          <w:szCs w:val="22"/>
        </w:rPr>
        <w:t>• Kurşunla çalışan işçiler</w:t>
      </w:r>
      <w:r>
        <w:rPr>
          <w:b/>
          <w:bCs/>
          <w:sz w:val="22"/>
          <w:szCs w:val="22"/>
        </w:rPr>
        <w:t xml:space="preserve">, </w:t>
      </w:r>
      <w:r w:rsidRPr="00F55F31">
        <w:rPr>
          <w:b/>
          <w:bCs/>
          <w:color w:val="FF0000"/>
          <w:sz w:val="22"/>
          <w:szCs w:val="22"/>
        </w:rPr>
        <w:t>her üç ayda bir</w:t>
      </w:r>
      <w:r>
        <w:rPr>
          <w:b/>
          <w:bCs/>
          <w:sz w:val="22"/>
          <w:szCs w:val="22"/>
        </w:rPr>
        <w:t xml:space="preserve">, </w:t>
      </w:r>
      <w:r>
        <w:rPr>
          <w:sz w:val="22"/>
          <w:szCs w:val="22"/>
        </w:rPr>
        <w:t xml:space="preserve">sağlık muayenesine tabi tutulacaktır. Bu muayeneler ile kurşun </w:t>
      </w:r>
      <w:proofErr w:type="spellStart"/>
      <w:r>
        <w:rPr>
          <w:sz w:val="22"/>
          <w:szCs w:val="22"/>
        </w:rPr>
        <w:t>absorbsiyonunun</w:t>
      </w:r>
      <w:proofErr w:type="spellEnd"/>
      <w:r>
        <w:rPr>
          <w:sz w:val="22"/>
          <w:szCs w:val="22"/>
        </w:rPr>
        <w:t xml:space="preserve"> ilk belirtileri, klinik ve </w:t>
      </w:r>
      <w:proofErr w:type="spellStart"/>
      <w:r>
        <w:rPr>
          <w:sz w:val="22"/>
          <w:szCs w:val="22"/>
        </w:rPr>
        <w:t>laboratuvar</w:t>
      </w:r>
      <w:proofErr w:type="spellEnd"/>
      <w:r>
        <w:rPr>
          <w:sz w:val="22"/>
          <w:szCs w:val="22"/>
        </w:rPr>
        <w:t xml:space="preserve"> usulleri ile tespit edilecektir.</w:t>
      </w:r>
    </w:p>
    <w:p w:rsidR="008629DE" w:rsidRDefault="008629DE" w:rsidP="008629DE">
      <w:pPr>
        <w:pStyle w:val="Default"/>
        <w:rPr>
          <w:sz w:val="22"/>
          <w:szCs w:val="22"/>
        </w:rPr>
      </w:pPr>
    </w:p>
    <w:p w:rsidR="008629DE" w:rsidRDefault="008629DE" w:rsidP="008629DE">
      <w:pPr>
        <w:pStyle w:val="Default"/>
        <w:rPr>
          <w:color w:val="auto"/>
          <w:sz w:val="22"/>
          <w:szCs w:val="22"/>
        </w:rPr>
      </w:pPr>
      <w:r>
        <w:rPr>
          <w:color w:val="auto"/>
          <w:sz w:val="22"/>
          <w:szCs w:val="22"/>
        </w:rPr>
        <w:t>9.</w:t>
      </w:r>
      <w:proofErr w:type="spellStart"/>
      <w:r>
        <w:rPr>
          <w:color w:val="auto"/>
          <w:sz w:val="22"/>
          <w:szCs w:val="22"/>
        </w:rPr>
        <w:t>Civalı</w:t>
      </w:r>
      <w:proofErr w:type="spellEnd"/>
      <w:r>
        <w:rPr>
          <w:color w:val="auto"/>
          <w:sz w:val="22"/>
          <w:szCs w:val="22"/>
        </w:rPr>
        <w:t xml:space="preserve"> çalışmalarda, iş yeri havasındaki </w:t>
      </w:r>
      <w:proofErr w:type="spellStart"/>
      <w:r>
        <w:rPr>
          <w:color w:val="auto"/>
          <w:sz w:val="22"/>
          <w:szCs w:val="22"/>
        </w:rPr>
        <w:t>civa</w:t>
      </w:r>
      <w:proofErr w:type="spellEnd"/>
      <w:r>
        <w:rPr>
          <w:color w:val="auto"/>
          <w:sz w:val="22"/>
          <w:szCs w:val="22"/>
        </w:rPr>
        <w:t xml:space="preserve"> seviyesi </w:t>
      </w:r>
      <w:proofErr w:type="spellStart"/>
      <w:r>
        <w:rPr>
          <w:color w:val="auto"/>
          <w:sz w:val="22"/>
          <w:szCs w:val="22"/>
        </w:rPr>
        <w:t>kaçmiligram</w:t>
      </w:r>
      <w:proofErr w:type="spellEnd"/>
      <w:r>
        <w:rPr>
          <w:color w:val="auto"/>
          <w:sz w:val="22"/>
          <w:szCs w:val="22"/>
        </w:rPr>
        <w:t>/metreküpten yukarı çıkmaması gerekir?</w:t>
      </w:r>
    </w:p>
    <w:p w:rsidR="008629DE" w:rsidRDefault="008629DE" w:rsidP="008629DE">
      <w:pPr>
        <w:pStyle w:val="Default"/>
        <w:rPr>
          <w:color w:val="auto"/>
          <w:sz w:val="22"/>
          <w:szCs w:val="22"/>
        </w:rPr>
      </w:pPr>
      <w:r>
        <w:rPr>
          <w:color w:val="auto"/>
          <w:sz w:val="22"/>
          <w:szCs w:val="22"/>
        </w:rPr>
        <w:t>a)0,015</w:t>
      </w:r>
    </w:p>
    <w:p w:rsidR="008629DE" w:rsidRDefault="008629DE" w:rsidP="008629DE">
      <w:pPr>
        <w:pStyle w:val="Default"/>
        <w:rPr>
          <w:color w:val="auto"/>
          <w:sz w:val="22"/>
          <w:szCs w:val="22"/>
        </w:rPr>
      </w:pPr>
      <w:r>
        <w:rPr>
          <w:color w:val="auto"/>
          <w:sz w:val="22"/>
          <w:szCs w:val="22"/>
        </w:rPr>
        <w:t>b)0,025</w:t>
      </w:r>
    </w:p>
    <w:p w:rsidR="008629DE" w:rsidRDefault="008629DE" w:rsidP="008629DE">
      <w:pPr>
        <w:pStyle w:val="Default"/>
        <w:rPr>
          <w:color w:val="auto"/>
          <w:sz w:val="22"/>
          <w:szCs w:val="22"/>
        </w:rPr>
      </w:pPr>
      <w:r>
        <w:rPr>
          <w:color w:val="auto"/>
          <w:sz w:val="22"/>
          <w:szCs w:val="22"/>
        </w:rPr>
        <w:t>c)0,055</w:t>
      </w:r>
    </w:p>
    <w:p w:rsidR="008629DE" w:rsidRDefault="008629DE" w:rsidP="008629DE">
      <w:pPr>
        <w:pStyle w:val="Default"/>
        <w:rPr>
          <w:color w:val="auto"/>
          <w:sz w:val="22"/>
          <w:szCs w:val="22"/>
        </w:rPr>
      </w:pPr>
      <w:r w:rsidRPr="008135D5">
        <w:rPr>
          <w:color w:val="auto"/>
          <w:sz w:val="22"/>
          <w:szCs w:val="22"/>
          <w:highlight w:val="yellow"/>
        </w:rPr>
        <w:t>d)0,075</w:t>
      </w:r>
    </w:p>
    <w:p w:rsidR="008629DE" w:rsidRDefault="008629DE" w:rsidP="008629DE">
      <w:pPr>
        <w:pStyle w:val="Default"/>
        <w:rPr>
          <w:color w:val="auto"/>
          <w:sz w:val="22"/>
          <w:szCs w:val="22"/>
        </w:rPr>
      </w:pPr>
      <w:r>
        <w:rPr>
          <w:color w:val="auto"/>
          <w:sz w:val="22"/>
          <w:szCs w:val="22"/>
        </w:rPr>
        <w:t>e)0,085</w:t>
      </w:r>
    </w:p>
    <w:p w:rsidR="008629DE" w:rsidRDefault="008629DE" w:rsidP="008629DE">
      <w:pPr>
        <w:pStyle w:val="Default"/>
        <w:rPr>
          <w:color w:val="auto"/>
          <w:sz w:val="22"/>
          <w:szCs w:val="22"/>
        </w:rPr>
      </w:pPr>
    </w:p>
    <w:p w:rsidR="008629DE" w:rsidRPr="00F55F31" w:rsidRDefault="00533506" w:rsidP="008629DE">
      <w:pPr>
        <w:pStyle w:val="Default"/>
        <w:rPr>
          <w:b/>
          <w:bCs/>
          <w:color w:val="FF0000"/>
          <w:sz w:val="22"/>
          <w:szCs w:val="22"/>
        </w:rPr>
      </w:pPr>
      <w:r>
        <w:rPr>
          <w:b/>
          <w:bCs/>
          <w:i/>
          <w:iCs/>
          <w:color w:val="FF0000"/>
          <w:sz w:val="22"/>
          <w:szCs w:val="22"/>
        </w:rPr>
        <w:t>2-</w:t>
      </w:r>
      <w:proofErr w:type="spellStart"/>
      <w:r w:rsidR="008629DE" w:rsidRPr="00F55F31">
        <w:rPr>
          <w:b/>
          <w:bCs/>
          <w:i/>
          <w:iCs/>
          <w:color w:val="FF0000"/>
          <w:sz w:val="22"/>
          <w:szCs w:val="22"/>
        </w:rPr>
        <w:t>Civa</w:t>
      </w:r>
      <w:proofErr w:type="spellEnd"/>
      <w:r w:rsidR="008629DE" w:rsidRPr="00F55F31">
        <w:rPr>
          <w:b/>
          <w:bCs/>
          <w:i/>
          <w:iCs/>
          <w:color w:val="FF0000"/>
          <w:sz w:val="22"/>
          <w:szCs w:val="22"/>
        </w:rPr>
        <w:t xml:space="preserve"> </w:t>
      </w:r>
      <w:r w:rsidR="008629DE">
        <w:rPr>
          <w:b/>
          <w:bCs/>
          <w:i/>
          <w:iCs/>
          <w:color w:val="FF0000"/>
          <w:sz w:val="22"/>
          <w:szCs w:val="22"/>
        </w:rPr>
        <w:t>cevherleri ilgili Çalışmalar:</w:t>
      </w:r>
    </w:p>
    <w:p w:rsidR="0066107C" w:rsidRDefault="008629DE" w:rsidP="008629DE">
      <w:pPr>
        <w:pStyle w:val="Default"/>
        <w:numPr>
          <w:ilvl w:val="0"/>
          <w:numId w:val="9"/>
        </w:numPr>
        <w:tabs>
          <w:tab w:val="left" w:pos="284"/>
        </w:tabs>
        <w:ind w:left="0" w:firstLine="0"/>
        <w:rPr>
          <w:sz w:val="22"/>
          <w:szCs w:val="22"/>
        </w:rPr>
      </w:pPr>
      <w:r>
        <w:rPr>
          <w:sz w:val="22"/>
          <w:szCs w:val="22"/>
        </w:rPr>
        <w:t xml:space="preserve">İş yeri havasından periyodik olarak numuneler alınarak, </w:t>
      </w:r>
      <w:proofErr w:type="spellStart"/>
      <w:r>
        <w:rPr>
          <w:sz w:val="22"/>
          <w:szCs w:val="22"/>
        </w:rPr>
        <w:t>civa</w:t>
      </w:r>
      <w:proofErr w:type="spellEnd"/>
      <w:r>
        <w:rPr>
          <w:sz w:val="22"/>
          <w:szCs w:val="22"/>
        </w:rPr>
        <w:t xml:space="preserve"> seviyesi tayin edilecek ve bu </w:t>
      </w:r>
      <w:r w:rsidRPr="001311F9">
        <w:rPr>
          <w:bCs/>
          <w:color w:val="auto"/>
          <w:sz w:val="22"/>
          <w:szCs w:val="22"/>
        </w:rPr>
        <w:t xml:space="preserve">seviyenin </w:t>
      </w:r>
      <w:r w:rsidRPr="001311F9">
        <w:rPr>
          <w:b/>
          <w:bCs/>
          <w:color w:val="FF0000"/>
          <w:sz w:val="22"/>
          <w:szCs w:val="22"/>
        </w:rPr>
        <w:t>0,075 miligram/metreküpten</w:t>
      </w:r>
      <w:r>
        <w:rPr>
          <w:b/>
          <w:bCs/>
          <w:sz w:val="22"/>
          <w:szCs w:val="22"/>
        </w:rPr>
        <w:t xml:space="preserve"> </w:t>
      </w:r>
      <w:r>
        <w:rPr>
          <w:sz w:val="22"/>
          <w:szCs w:val="22"/>
        </w:rPr>
        <w:t xml:space="preserve">yukarıya çıkmaması sağlanacaktır. </w:t>
      </w:r>
    </w:p>
    <w:p w:rsidR="008629DE" w:rsidRDefault="008629DE" w:rsidP="0066107C">
      <w:pPr>
        <w:pStyle w:val="Default"/>
        <w:tabs>
          <w:tab w:val="left" w:pos="284"/>
        </w:tabs>
        <w:rPr>
          <w:sz w:val="22"/>
          <w:szCs w:val="22"/>
        </w:rPr>
      </w:pPr>
      <w:r>
        <w:rPr>
          <w:sz w:val="22"/>
          <w:szCs w:val="22"/>
        </w:rPr>
        <w:t>• İşçilerin el, yüz, ağız temizliği gibi kişisel temizliklerine dikkat edilecek, her yemekten önce ve vardiyadan sonra ellerini sıcak su ile veya</w:t>
      </w:r>
      <w:r w:rsidRPr="00F55F31">
        <w:rPr>
          <w:color w:val="FF0000"/>
          <w:sz w:val="22"/>
          <w:szCs w:val="22"/>
        </w:rPr>
        <w:t xml:space="preserve"> </w:t>
      </w:r>
      <w:r w:rsidRPr="00F55F31">
        <w:rPr>
          <w:b/>
          <w:bCs/>
          <w:color w:val="FF0000"/>
          <w:sz w:val="22"/>
          <w:szCs w:val="22"/>
        </w:rPr>
        <w:t xml:space="preserve">% 10 sodyum </w:t>
      </w:r>
      <w:proofErr w:type="spellStart"/>
      <w:r w:rsidRPr="008135D5">
        <w:rPr>
          <w:b/>
          <w:bCs/>
          <w:color w:val="FF0000"/>
          <w:sz w:val="22"/>
          <w:szCs w:val="22"/>
        </w:rPr>
        <w:t>tiosülfat</w:t>
      </w:r>
      <w:proofErr w:type="spellEnd"/>
      <w:r>
        <w:rPr>
          <w:b/>
          <w:bCs/>
          <w:sz w:val="22"/>
          <w:szCs w:val="22"/>
        </w:rPr>
        <w:t xml:space="preserve"> </w:t>
      </w:r>
      <w:r>
        <w:rPr>
          <w:sz w:val="22"/>
          <w:szCs w:val="22"/>
        </w:rPr>
        <w:t xml:space="preserve">ile yıkamaları sağlanacaktır. </w:t>
      </w:r>
    </w:p>
    <w:p w:rsidR="008629DE" w:rsidRDefault="008629DE" w:rsidP="008629DE">
      <w:pPr>
        <w:pStyle w:val="Default"/>
        <w:rPr>
          <w:sz w:val="22"/>
          <w:szCs w:val="22"/>
        </w:rPr>
      </w:pPr>
      <w:r>
        <w:rPr>
          <w:sz w:val="22"/>
          <w:szCs w:val="22"/>
        </w:rPr>
        <w:t xml:space="preserve">• İşçiler </w:t>
      </w:r>
      <w:proofErr w:type="spellStart"/>
      <w:r>
        <w:rPr>
          <w:sz w:val="22"/>
          <w:szCs w:val="22"/>
        </w:rPr>
        <w:t>civa</w:t>
      </w:r>
      <w:proofErr w:type="spellEnd"/>
      <w:r>
        <w:rPr>
          <w:sz w:val="22"/>
          <w:szCs w:val="22"/>
        </w:rPr>
        <w:t xml:space="preserve"> ile çalışılan yerlerde, yiyip içmeyecek, yiyecek ve içeceklerini bulundurmayacak ve sigara içmeyeceklerdir. </w:t>
      </w:r>
    </w:p>
    <w:p w:rsidR="00B51A88" w:rsidRDefault="008629DE" w:rsidP="008629DE">
      <w:r>
        <w:t xml:space="preserve">• </w:t>
      </w:r>
      <w:proofErr w:type="spellStart"/>
      <w:r>
        <w:t>Civa</w:t>
      </w:r>
      <w:proofErr w:type="spellEnd"/>
      <w:r>
        <w:t xml:space="preserve"> ile çalışan işçilerin, </w:t>
      </w:r>
      <w:r w:rsidRPr="00F55F31">
        <w:rPr>
          <w:b/>
          <w:bCs/>
          <w:color w:val="FF0000"/>
        </w:rPr>
        <w:t>her üç ayda</w:t>
      </w:r>
      <w:r>
        <w:rPr>
          <w:b/>
          <w:bCs/>
        </w:rPr>
        <w:t xml:space="preserve"> </w:t>
      </w:r>
      <w:r>
        <w:t xml:space="preserve">bir, klinik ve </w:t>
      </w:r>
      <w:proofErr w:type="spellStart"/>
      <w:r>
        <w:t>laboratuvar</w:t>
      </w:r>
      <w:proofErr w:type="spellEnd"/>
      <w:r>
        <w:t xml:space="preserve"> usulleri ile sağlık muayeneleri yapılacaktır. </w:t>
      </w:r>
      <w:proofErr w:type="spellStart"/>
      <w:r>
        <w:t>Tükrük</w:t>
      </w:r>
      <w:proofErr w:type="spellEnd"/>
      <w:r>
        <w:t xml:space="preserve"> artması, diş etlerinde </w:t>
      </w:r>
      <w:proofErr w:type="spellStart"/>
      <w:r>
        <w:t>ülserasyon</w:t>
      </w:r>
      <w:proofErr w:type="spellEnd"/>
      <w:r>
        <w:t>, el, göz kapaklarında titremeler şeklindeki belirtileri bulunanlar, yaptıkları işten ayrılacaklar, kontrol ve tedavi altına alınacaklardır.</w:t>
      </w:r>
    </w:p>
    <w:p w:rsidR="008629DE" w:rsidRDefault="008629DE" w:rsidP="008629DE">
      <w:pPr>
        <w:pStyle w:val="Default"/>
        <w:rPr>
          <w:color w:val="auto"/>
          <w:sz w:val="22"/>
          <w:szCs w:val="22"/>
        </w:rPr>
      </w:pPr>
    </w:p>
    <w:p w:rsidR="008629DE" w:rsidRDefault="008629DE" w:rsidP="008629DE">
      <w:pPr>
        <w:pStyle w:val="Default"/>
        <w:rPr>
          <w:color w:val="auto"/>
          <w:sz w:val="22"/>
          <w:szCs w:val="22"/>
        </w:rPr>
      </w:pPr>
    </w:p>
    <w:p w:rsidR="008629DE" w:rsidRDefault="008629DE" w:rsidP="008629DE">
      <w:pPr>
        <w:pStyle w:val="Default"/>
        <w:rPr>
          <w:color w:val="auto"/>
          <w:sz w:val="22"/>
          <w:szCs w:val="22"/>
        </w:rPr>
      </w:pPr>
    </w:p>
    <w:p w:rsidR="008629DE" w:rsidRDefault="008629DE" w:rsidP="008629DE">
      <w:pPr>
        <w:pStyle w:val="Default"/>
        <w:rPr>
          <w:color w:val="auto"/>
          <w:sz w:val="22"/>
          <w:szCs w:val="22"/>
        </w:rPr>
      </w:pPr>
    </w:p>
    <w:p w:rsidR="008629DE" w:rsidRDefault="008629DE" w:rsidP="008629DE">
      <w:pPr>
        <w:pStyle w:val="Default"/>
        <w:rPr>
          <w:color w:val="auto"/>
          <w:sz w:val="22"/>
          <w:szCs w:val="22"/>
        </w:rPr>
      </w:pPr>
    </w:p>
    <w:p w:rsidR="008629DE" w:rsidRDefault="008629DE" w:rsidP="008629DE">
      <w:pPr>
        <w:pStyle w:val="Default"/>
        <w:rPr>
          <w:color w:val="auto"/>
          <w:sz w:val="22"/>
          <w:szCs w:val="22"/>
        </w:rPr>
      </w:pPr>
      <w:r>
        <w:rPr>
          <w:color w:val="auto"/>
          <w:sz w:val="22"/>
          <w:szCs w:val="22"/>
        </w:rPr>
        <w:lastRenderedPageBreak/>
        <w:t>10.</w:t>
      </w:r>
      <w:proofErr w:type="spellStart"/>
      <w:r>
        <w:rPr>
          <w:color w:val="auto"/>
          <w:sz w:val="22"/>
          <w:szCs w:val="22"/>
        </w:rPr>
        <w:t>Ansenik</w:t>
      </w:r>
      <w:proofErr w:type="spellEnd"/>
      <w:r>
        <w:rPr>
          <w:color w:val="auto"/>
          <w:sz w:val="22"/>
          <w:szCs w:val="22"/>
        </w:rPr>
        <w:t xml:space="preserve"> ile yapılan çalışmalarda, iş yeri havasındaki arsenik miktarının kaç miligram/metreküpten yukarı çıkmaması gerekir? </w:t>
      </w:r>
    </w:p>
    <w:p w:rsidR="008629DE" w:rsidRDefault="008629DE" w:rsidP="008629DE">
      <w:pPr>
        <w:pStyle w:val="Default"/>
        <w:rPr>
          <w:color w:val="auto"/>
          <w:sz w:val="22"/>
          <w:szCs w:val="22"/>
        </w:rPr>
      </w:pPr>
      <w:r w:rsidRPr="008124C9">
        <w:rPr>
          <w:color w:val="auto"/>
          <w:sz w:val="22"/>
          <w:szCs w:val="22"/>
          <w:highlight w:val="yellow"/>
        </w:rPr>
        <w:t>a)0,5</w:t>
      </w:r>
    </w:p>
    <w:p w:rsidR="008629DE" w:rsidRDefault="008629DE" w:rsidP="008629DE">
      <w:pPr>
        <w:pStyle w:val="Default"/>
        <w:rPr>
          <w:color w:val="auto"/>
          <w:sz w:val="22"/>
          <w:szCs w:val="22"/>
        </w:rPr>
      </w:pPr>
      <w:r>
        <w:rPr>
          <w:color w:val="auto"/>
          <w:sz w:val="22"/>
          <w:szCs w:val="22"/>
        </w:rPr>
        <w:t>b)0,4</w:t>
      </w:r>
    </w:p>
    <w:p w:rsidR="008629DE" w:rsidRDefault="008629DE" w:rsidP="008629DE">
      <w:pPr>
        <w:pStyle w:val="Default"/>
        <w:rPr>
          <w:color w:val="auto"/>
          <w:sz w:val="22"/>
          <w:szCs w:val="22"/>
        </w:rPr>
      </w:pPr>
      <w:r>
        <w:rPr>
          <w:color w:val="auto"/>
          <w:sz w:val="22"/>
          <w:szCs w:val="22"/>
        </w:rPr>
        <w:t>c)0,3</w:t>
      </w:r>
    </w:p>
    <w:p w:rsidR="008629DE" w:rsidRDefault="008629DE" w:rsidP="008629DE">
      <w:pPr>
        <w:pStyle w:val="Default"/>
        <w:rPr>
          <w:color w:val="auto"/>
          <w:sz w:val="22"/>
          <w:szCs w:val="22"/>
        </w:rPr>
      </w:pPr>
      <w:r>
        <w:rPr>
          <w:color w:val="auto"/>
          <w:sz w:val="22"/>
          <w:szCs w:val="22"/>
        </w:rPr>
        <w:t>d)0,2</w:t>
      </w:r>
    </w:p>
    <w:p w:rsidR="008629DE" w:rsidRDefault="008629DE" w:rsidP="008629DE">
      <w:pPr>
        <w:pStyle w:val="Default"/>
        <w:rPr>
          <w:color w:val="auto"/>
          <w:sz w:val="22"/>
          <w:szCs w:val="22"/>
        </w:rPr>
      </w:pPr>
      <w:r>
        <w:rPr>
          <w:color w:val="auto"/>
          <w:sz w:val="22"/>
          <w:szCs w:val="22"/>
        </w:rPr>
        <w:t>e)0,1</w:t>
      </w:r>
    </w:p>
    <w:p w:rsidR="008629DE" w:rsidRDefault="008629DE" w:rsidP="008629DE">
      <w:pPr>
        <w:pStyle w:val="Default"/>
        <w:rPr>
          <w:color w:val="auto"/>
          <w:sz w:val="22"/>
          <w:szCs w:val="22"/>
        </w:rPr>
      </w:pPr>
    </w:p>
    <w:p w:rsidR="008629DE" w:rsidRPr="00B004A1" w:rsidRDefault="00533506" w:rsidP="008629DE">
      <w:pPr>
        <w:pStyle w:val="Default"/>
        <w:rPr>
          <w:color w:val="FF0000"/>
          <w:sz w:val="22"/>
          <w:szCs w:val="22"/>
        </w:rPr>
      </w:pPr>
      <w:r>
        <w:rPr>
          <w:b/>
          <w:bCs/>
          <w:i/>
          <w:iCs/>
          <w:color w:val="FF0000"/>
          <w:sz w:val="22"/>
          <w:szCs w:val="22"/>
        </w:rPr>
        <w:t>3-</w:t>
      </w:r>
      <w:r w:rsidR="008629DE">
        <w:rPr>
          <w:b/>
          <w:bCs/>
          <w:i/>
          <w:iCs/>
          <w:color w:val="FF0000"/>
          <w:sz w:val="22"/>
          <w:szCs w:val="22"/>
        </w:rPr>
        <w:t>Arsenik Cevherleri:</w:t>
      </w:r>
    </w:p>
    <w:p w:rsidR="008629DE" w:rsidRDefault="008629DE" w:rsidP="008629DE">
      <w:pPr>
        <w:pStyle w:val="Default"/>
        <w:rPr>
          <w:sz w:val="22"/>
          <w:szCs w:val="22"/>
        </w:rPr>
      </w:pPr>
      <w:r>
        <w:rPr>
          <w:sz w:val="22"/>
          <w:szCs w:val="22"/>
        </w:rPr>
        <w:t xml:space="preserve">• Arsenik ile çalışılan yerlerdeki çevre havasından periyodik olarak numune alınarak arsenik miktarı tayin edilecek ve bu miktarın </w:t>
      </w:r>
      <w:r w:rsidRPr="00B004A1">
        <w:rPr>
          <w:b/>
          <w:bCs/>
          <w:color w:val="FF0000"/>
          <w:sz w:val="22"/>
          <w:szCs w:val="22"/>
        </w:rPr>
        <w:t>0,5 miligram/metreküpten</w:t>
      </w:r>
      <w:r>
        <w:rPr>
          <w:b/>
          <w:bCs/>
          <w:sz w:val="22"/>
          <w:szCs w:val="22"/>
        </w:rPr>
        <w:t xml:space="preserve"> </w:t>
      </w:r>
      <w:r>
        <w:rPr>
          <w:sz w:val="22"/>
          <w:szCs w:val="22"/>
        </w:rPr>
        <w:t xml:space="preserve">yukarıya çıkmaması sağlanacaktır. </w:t>
      </w:r>
    </w:p>
    <w:p w:rsidR="008629DE" w:rsidRDefault="008629DE" w:rsidP="008629DE">
      <w:pPr>
        <w:pStyle w:val="Default"/>
        <w:rPr>
          <w:sz w:val="22"/>
          <w:szCs w:val="22"/>
        </w:rPr>
      </w:pPr>
    </w:p>
    <w:p w:rsidR="008629DE" w:rsidRPr="0012148A" w:rsidRDefault="008629DE" w:rsidP="008629DE">
      <w:pPr>
        <w:pStyle w:val="Default"/>
        <w:rPr>
          <w:b/>
          <w:bCs/>
          <w:i/>
          <w:iCs/>
          <w:color w:val="FF0000"/>
          <w:sz w:val="22"/>
          <w:szCs w:val="22"/>
        </w:rPr>
      </w:pPr>
      <w:r w:rsidRPr="008F5616">
        <w:rPr>
          <w:b/>
          <w:bCs/>
          <w:i/>
          <w:iCs/>
          <w:color w:val="FF0000"/>
          <w:sz w:val="22"/>
          <w:szCs w:val="22"/>
        </w:rPr>
        <w:t>4-Fosforun ve beyaz fosfor</w:t>
      </w:r>
      <w:r>
        <w:rPr>
          <w:b/>
          <w:bCs/>
          <w:i/>
          <w:iCs/>
          <w:color w:val="FF0000"/>
          <w:sz w:val="22"/>
          <w:szCs w:val="22"/>
        </w:rPr>
        <w:t>:</w:t>
      </w:r>
    </w:p>
    <w:p w:rsidR="008629DE" w:rsidRDefault="008629DE" w:rsidP="008629DE">
      <w:pPr>
        <w:pStyle w:val="Default"/>
        <w:rPr>
          <w:sz w:val="22"/>
          <w:szCs w:val="22"/>
        </w:rPr>
      </w:pPr>
      <w:r>
        <w:rPr>
          <w:sz w:val="22"/>
          <w:szCs w:val="22"/>
        </w:rPr>
        <w:t xml:space="preserve">• İş yerinin genel temizliğine dikkat edilecek, beyaz fosfor kapları su altında muhafaza edilecektir. </w:t>
      </w:r>
    </w:p>
    <w:p w:rsidR="008629DE" w:rsidRDefault="008629DE" w:rsidP="008629DE">
      <w:pPr>
        <w:pStyle w:val="Default"/>
        <w:rPr>
          <w:sz w:val="22"/>
          <w:szCs w:val="22"/>
        </w:rPr>
      </w:pPr>
      <w:r>
        <w:rPr>
          <w:sz w:val="22"/>
          <w:szCs w:val="22"/>
        </w:rPr>
        <w:t xml:space="preserve">• İş yerinde, yeterli ve aşağıdan </w:t>
      </w:r>
      <w:proofErr w:type="spellStart"/>
      <w:r>
        <w:rPr>
          <w:sz w:val="22"/>
          <w:szCs w:val="22"/>
        </w:rPr>
        <w:t>aspirasyon</w:t>
      </w:r>
      <w:proofErr w:type="spellEnd"/>
      <w:r>
        <w:rPr>
          <w:sz w:val="22"/>
          <w:szCs w:val="22"/>
        </w:rPr>
        <w:t xml:space="preserve"> sistemi uygulanacaktır. </w:t>
      </w:r>
    </w:p>
    <w:p w:rsidR="008629DE" w:rsidRDefault="008629DE" w:rsidP="008629DE">
      <w:pPr>
        <w:pStyle w:val="Default"/>
        <w:rPr>
          <w:sz w:val="22"/>
          <w:szCs w:val="22"/>
        </w:rPr>
      </w:pPr>
      <w:r>
        <w:rPr>
          <w:sz w:val="22"/>
          <w:szCs w:val="22"/>
        </w:rPr>
        <w:t xml:space="preserve">• İşçilerin el, yüz ağız, boğaz, diş ve diğer temizliklerine dikkat edilecek ve iş yerinde, yiyecek ve içecek bulundurulmayacak, yenilip, içilmeyecek, sigara kullanılmayacaktır. </w:t>
      </w:r>
    </w:p>
    <w:p w:rsidR="008629DE" w:rsidRDefault="008629DE" w:rsidP="008629DE">
      <w:pPr>
        <w:pStyle w:val="Default"/>
        <w:rPr>
          <w:sz w:val="22"/>
          <w:szCs w:val="22"/>
        </w:rPr>
      </w:pPr>
    </w:p>
    <w:p w:rsidR="008629DE" w:rsidRPr="00B82378" w:rsidRDefault="008629DE" w:rsidP="008629DE">
      <w:pPr>
        <w:pStyle w:val="Default"/>
        <w:rPr>
          <w:b/>
          <w:bCs/>
          <w:color w:val="FF0000"/>
          <w:sz w:val="22"/>
          <w:szCs w:val="22"/>
        </w:rPr>
      </w:pPr>
      <w:r w:rsidRPr="008F5616">
        <w:rPr>
          <w:b/>
          <w:bCs/>
          <w:color w:val="FF0000"/>
          <w:sz w:val="22"/>
          <w:szCs w:val="22"/>
        </w:rPr>
        <w:t>5-</w:t>
      </w:r>
      <w:proofErr w:type="spellStart"/>
      <w:r w:rsidRPr="008F5616">
        <w:rPr>
          <w:b/>
          <w:bCs/>
          <w:color w:val="FF0000"/>
          <w:sz w:val="22"/>
          <w:szCs w:val="22"/>
        </w:rPr>
        <w:t>Kolinesteraz</w:t>
      </w:r>
      <w:proofErr w:type="spellEnd"/>
      <w:r w:rsidRPr="008F5616">
        <w:rPr>
          <w:b/>
          <w:bCs/>
          <w:color w:val="FF0000"/>
          <w:sz w:val="22"/>
          <w:szCs w:val="22"/>
        </w:rPr>
        <w:t xml:space="preserve"> aktivitesi</w:t>
      </w:r>
      <w:r>
        <w:rPr>
          <w:b/>
          <w:bCs/>
          <w:color w:val="FF0000"/>
          <w:sz w:val="22"/>
          <w:szCs w:val="22"/>
        </w:rPr>
        <w:t>:</w:t>
      </w:r>
    </w:p>
    <w:p w:rsidR="008629DE" w:rsidRDefault="008629DE" w:rsidP="008629DE">
      <w:pPr>
        <w:pStyle w:val="Default"/>
        <w:rPr>
          <w:sz w:val="22"/>
          <w:szCs w:val="22"/>
        </w:rPr>
      </w:pPr>
      <w:r>
        <w:rPr>
          <w:sz w:val="22"/>
          <w:szCs w:val="22"/>
        </w:rPr>
        <w:t xml:space="preserve">Herhangi bir şekilde organik fosforlu ve </w:t>
      </w:r>
      <w:proofErr w:type="spellStart"/>
      <w:r>
        <w:rPr>
          <w:sz w:val="22"/>
          <w:szCs w:val="22"/>
        </w:rPr>
        <w:t>karbamatlı</w:t>
      </w:r>
      <w:proofErr w:type="spellEnd"/>
      <w:r>
        <w:rPr>
          <w:sz w:val="22"/>
          <w:szCs w:val="22"/>
        </w:rPr>
        <w:t xml:space="preserve"> </w:t>
      </w:r>
      <w:proofErr w:type="spellStart"/>
      <w:r>
        <w:rPr>
          <w:sz w:val="22"/>
          <w:szCs w:val="22"/>
        </w:rPr>
        <w:t>ensektisitlere</w:t>
      </w:r>
      <w:proofErr w:type="spellEnd"/>
      <w:r>
        <w:rPr>
          <w:sz w:val="22"/>
          <w:szCs w:val="22"/>
        </w:rPr>
        <w:t xml:space="preserve"> maruz kalanlarda, rutin olarak biyokimyasal testle </w:t>
      </w:r>
      <w:proofErr w:type="spellStart"/>
      <w:r w:rsidRPr="008F5616">
        <w:rPr>
          <w:b/>
          <w:bCs/>
          <w:color w:val="FF0000"/>
          <w:sz w:val="22"/>
          <w:szCs w:val="22"/>
        </w:rPr>
        <w:t>kolinesteraz</w:t>
      </w:r>
      <w:proofErr w:type="spellEnd"/>
      <w:r w:rsidRPr="008F5616">
        <w:rPr>
          <w:b/>
          <w:bCs/>
          <w:color w:val="FF0000"/>
          <w:sz w:val="22"/>
          <w:szCs w:val="22"/>
        </w:rPr>
        <w:t xml:space="preserve"> aktivitesinin tayini yapılacak, işçi işe girerken ve işin devamı</w:t>
      </w:r>
      <w:r>
        <w:rPr>
          <w:b/>
          <w:bCs/>
          <w:sz w:val="22"/>
          <w:szCs w:val="22"/>
        </w:rPr>
        <w:t xml:space="preserve"> </w:t>
      </w:r>
      <w:r w:rsidRPr="008F5616">
        <w:rPr>
          <w:b/>
          <w:bCs/>
          <w:color w:val="FF0000"/>
          <w:sz w:val="22"/>
          <w:szCs w:val="22"/>
        </w:rPr>
        <w:t>süresince en az 6 ayda bir</w:t>
      </w:r>
      <w:r>
        <w:rPr>
          <w:b/>
          <w:bCs/>
          <w:sz w:val="22"/>
          <w:szCs w:val="22"/>
        </w:rPr>
        <w:t xml:space="preserve"> </w:t>
      </w:r>
      <w:r>
        <w:rPr>
          <w:sz w:val="22"/>
          <w:szCs w:val="22"/>
        </w:rPr>
        <w:t>defa hassas tıbbi kontrole tabi tutulacaktır.</w:t>
      </w:r>
      <w:r w:rsidRPr="008F5616">
        <w:rPr>
          <w:color w:val="auto"/>
          <w:sz w:val="22"/>
          <w:szCs w:val="22"/>
        </w:rPr>
        <w:t xml:space="preserve"> </w:t>
      </w:r>
      <w:proofErr w:type="spellStart"/>
      <w:r w:rsidRPr="008F5616">
        <w:rPr>
          <w:color w:val="auto"/>
          <w:sz w:val="22"/>
          <w:szCs w:val="22"/>
        </w:rPr>
        <w:t>Kolinesteraz</w:t>
      </w:r>
      <w:proofErr w:type="spellEnd"/>
      <w:r w:rsidRPr="008F5616">
        <w:rPr>
          <w:color w:val="auto"/>
          <w:sz w:val="22"/>
          <w:szCs w:val="22"/>
        </w:rPr>
        <w:t xml:space="preserve"> </w:t>
      </w:r>
      <w:r w:rsidRPr="008F5616">
        <w:rPr>
          <w:bCs/>
          <w:color w:val="auto"/>
          <w:sz w:val="22"/>
          <w:szCs w:val="22"/>
        </w:rPr>
        <w:t>seviyesi</w:t>
      </w:r>
      <w:r w:rsidRPr="008F5616">
        <w:rPr>
          <w:b/>
          <w:bCs/>
          <w:color w:val="FF0000"/>
          <w:sz w:val="22"/>
          <w:szCs w:val="22"/>
        </w:rPr>
        <w:t xml:space="preserve"> % 25 oranında</w:t>
      </w:r>
      <w:r>
        <w:rPr>
          <w:b/>
          <w:bCs/>
          <w:sz w:val="22"/>
          <w:szCs w:val="22"/>
        </w:rPr>
        <w:t xml:space="preserve"> </w:t>
      </w:r>
      <w:r>
        <w:rPr>
          <w:sz w:val="22"/>
          <w:szCs w:val="22"/>
        </w:rPr>
        <w:t xml:space="preserve">düşünce işçi, organik fosfor bileşikleri ile temas ettirilmeyecek, işi değiştirilecektir. </w:t>
      </w:r>
    </w:p>
    <w:p w:rsidR="008629DE" w:rsidRDefault="008629DE" w:rsidP="008629DE">
      <w:pPr>
        <w:pStyle w:val="Default"/>
        <w:rPr>
          <w:sz w:val="22"/>
          <w:szCs w:val="22"/>
        </w:rPr>
      </w:pPr>
    </w:p>
    <w:p w:rsidR="008629DE" w:rsidRDefault="008629DE" w:rsidP="008629DE">
      <w:pPr>
        <w:pStyle w:val="Default"/>
        <w:rPr>
          <w:b/>
          <w:bCs/>
          <w:i/>
          <w:iCs/>
          <w:color w:val="FF0000"/>
          <w:sz w:val="22"/>
          <w:szCs w:val="22"/>
        </w:rPr>
      </w:pPr>
      <w:r w:rsidRPr="008F5616">
        <w:rPr>
          <w:b/>
          <w:bCs/>
          <w:i/>
          <w:iCs/>
          <w:color w:val="FF0000"/>
          <w:sz w:val="22"/>
          <w:szCs w:val="22"/>
        </w:rPr>
        <w:t>6-Kadmiyum cevherleri</w:t>
      </w:r>
    </w:p>
    <w:p w:rsidR="008629DE" w:rsidRDefault="008629DE" w:rsidP="008629DE">
      <w:pPr>
        <w:pStyle w:val="Default"/>
        <w:rPr>
          <w:sz w:val="22"/>
          <w:szCs w:val="22"/>
        </w:rPr>
      </w:pPr>
      <w:r>
        <w:rPr>
          <w:sz w:val="22"/>
          <w:szCs w:val="22"/>
        </w:rPr>
        <w:t xml:space="preserve">• Kadmiyum oksit tozu ve dumanının, çevre havasına yayılması önlenecektir. Kaplama tanklarının kenarlarına, sıvı seviyesine yakın, uygun </w:t>
      </w:r>
      <w:proofErr w:type="spellStart"/>
      <w:r>
        <w:rPr>
          <w:sz w:val="22"/>
          <w:szCs w:val="22"/>
        </w:rPr>
        <w:t>aspirasyon</w:t>
      </w:r>
      <w:proofErr w:type="spellEnd"/>
      <w:r>
        <w:rPr>
          <w:sz w:val="22"/>
          <w:szCs w:val="22"/>
        </w:rPr>
        <w:t xml:space="preserve"> sistemi kurulacak, çevre havasında kadmiyum miktarı </w:t>
      </w:r>
      <w:r w:rsidRPr="008F5616">
        <w:rPr>
          <w:b/>
          <w:bCs/>
          <w:color w:val="FF0000"/>
          <w:sz w:val="22"/>
          <w:szCs w:val="22"/>
        </w:rPr>
        <w:t>0,1 miligram/metreküpü</w:t>
      </w:r>
      <w:r>
        <w:rPr>
          <w:b/>
          <w:bCs/>
          <w:sz w:val="22"/>
          <w:szCs w:val="22"/>
        </w:rPr>
        <w:t xml:space="preserve"> </w:t>
      </w:r>
      <w:r>
        <w:rPr>
          <w:sz w:val="22"/>
          <w:szCs w:val="22"/>
        </w:rPr>
        <w:t xml:space="preserve">geçmeyecektir. </w:t>
      </w:r>
    </w:p>
    <w:p w:rsidR="008629DE" w:rsidRDefault="008629DE" w:rsidP="008629DE">
      <w:pPr>
        <w:pStyle w:val="Default"/>
        <w:rPr>
          <w:sz w:val="22"/>
          <w:szCs w:val="22"/>
        </w:rPr>
      </w:pPr>
    </w:p>
    <w:p w:rsidR="008629DE" w:rsidRPr="008F5616" w:rsidRDefault="008629DE" w:rsidP="008629DE">
      <w:pPr>
        <w:pStyle w:val="Default"/>
        <w:rPr>
          <w:color w:val="FF0000"/>
          <w:sz w:val="22"/>
          <w:szCs w:val="22"/>
        </w:rPr>
      </w:pPr>
      <w:r w:rsidRPr="008F5616">
        <w:rPr>
          <w:b/>
          <w:bCs/>
          <w:i/>
          <w:iCs/>
          <w:color w:val="FF0000"/>
          <w:sz w:val="22"/>
          <w:szCs w:val="22"/>
        </w:rPr>
        <w:t xml:space="preserve">7-Manganez ve manganez </w:t>
      </w:r>
      <w:proofErr w:type="gramStart"/>
      <w:r w:rsidRPr="008F5616">
        <w:rPr>
          <w:b/>
          <w:bCs/>
          <w:i/>
          <w:iCs/>
          <w:color w:val="FF0000"/>
          <w:sz w:val="22"/>
          <w:szCs w:val="22"/>
        </w:rPr>
        <w:t xml:space="preserve">bileşikleri </w:t>
      </w:r>
      <w:r>
        <w:rPr>
          <w:b/>
          <w:bCs/>
          <w:color w:val="FF0000"/>
          <w:sz w:val="22"/>
          <w:szCs w:val="22"/>
        </w:rPr>
        <w:t>:</w:t>
      </w:r>
      <w:proofErr w:type="gramEnd"/>
    </w:p>
    <w:p w:rsidR="008629DE" w:rsidRDefault="008629DE" w:rsidP="008629DE">
      <w:pPr>
        <w:pStyle w:val="Default"/>
        <w:rPr>
          <w:sz w:val="22"/>
          <w:szCs w:val="22"/>
        </w:rPr>
      </w:pPr>
      <w:r>
        <w:rPr>
          <w:sz w:val="22"/>
          <w:szCs w:val="22"/>
        </w:rPr>
        <w:t xml:space="preserve">• Maden ocaklarında </w:t>
      </w:r>
      <w:proofErr w:type="spellStart"/>
      <w:r>
        <w:rPr>
          <w:sz w:val="22"/>
          <w:szCs w:val="22"/>
        </w:rPr>
        <w:t>pnömatik</w:t>
      </w:r>
      <w:proofErr w:type="spellEnd"/>
      <w:r>
        <w:rPr>
          <w:sz w:val="22"/>
          <w:szCs w:val="22"/>
        </w:rPr>
        <w:t xml:space="preserve"> tabancalarda delmeler, yaş metotla yapılacak veya toz çıkmayacak şekilde gerekli tedbirler alınacaktır. </w:t>
      </w:r>
    </w:p>
    <w:p w:rsidR="008629DE" w:rsidRDefault="008629DE" w:rsidP="008629DE">
      <w:pPr>
        <w:pStyle w:val="Default"/>
        <w:rPr>
          <w:sz w:val="22"/>
          <w:szCs w:val="22"/>
        </w:rPr>
      </w:pPr>
    </w:p>
    <w:p w:rsidR="008629DE" w:rsidRDefault="008629DE" w:rsidP="008629DE">
      <w:pPr>
        <w:pStyle w:val="Default"/>
        <w:rPr>
          <w:b/>
          <w:bCs/>
          <w:color w:val="FF0000"/>
          <w:sz w:val="22"/>
          <w:szCs w:val="22"/>
        </w:rPr>
      </w:pPr>
      <w:r>
        <w:rPr>
          <w:b/>
          <w:bCs/>
          <w:color w:val="FF0000"/>
          <w:sz w:val="22"/>
          <w:szCs w:val="22"/>
        </w:rPr>
        <w:t>8- Kromlu Alaşımların hazırlanması:</w:t>
      </w:r>
    </w:p>
    <w:p w:rsidR="008629DE" w:rsidRDefault="008629DE" w:rsidP="008629DE">
      <w:pPr>
        <w:pStyle w:val="Default"/>
        <w:rPr>
          <w:sz w:val="22"/>
          <w:szCs w:val="22"/>
        </w:rPr>
      </w:pPr>
      <w:r>
        <w:rPr>
          <w:sz w:val="22"/>
          <w:szCs w:val="22"/>
        </w:rPr>
        <w:t xml:space="preserve">• İşçilerin el ve yüz temizliğine dikkat edilecek ve </w:t>
      </w:r>
      <w:r w:rsidRPr="0012148A">
        <w:rPr>
          <w:b/>
          <w:bCs/>
          <w:color w:val="FF0000"/>
          <w:sz w:val="22"/>
          <w:szCs w:val="22"/>
        </w:rPr>
        <w:t xml:space="preserve">ellerin % 5 hiposülfit </w:t>
      </w:r>
      <w:proofErr w:type="spellStart"/>
      <w:r w:rsidRPr="0012148A">
        <w:rPr>
          <w:b/>
          <w:bCs/>
          <w:color w:val="FF0000"/>
          <w:sz w:val="22"/>
          <w:szCs w:val="22"/>
        </w:rPr>
        <w:t>dösud</w:t>
      </w:r>
      <w:proofErr w:type="spellEnd"/>
      <w:r>
        <w:rPr>
          <w:b/>
          <w:bCs/>
          <w:sz w:val="22"/>
          <w:szCs w:val="22"/>
        </w:rPr>
        <w:t xml:space="preserve"> </w:t>
      </w:r>
      <w:r>
        <w:rPr>
          <w:sz w:val="22"/>
          <w:szCs w:val="22"/>
        </w:rPr>
        <w:t xml:space="preserve">ile yıkanması sağlanacaktır. </w:t>
      </w:r>
    </w:p>
    <w:p w:rsidR="008629DE" w:rsidRDefault="008629DE" w:rsidP="008629DE">
      <w:pPr>
        <w:pStyle w:val="Default"/>
        <w:rPr>
          <w:sz w:val="22"/>
          <w:szCs w:val="22"/>
        </w:rPr>
      </w:pPr>
    </w:p>
    <w:p w:rsidR="008629DE" w:rsidRPr="00ED01D7" w:rsidRDefault="008629DE" w:rsidP="008629DE">
      <w:pPr>
        <w:pStyle w:val="Default"/>
        <w:rPr>
          <w:color w:val="FF0000"/>
          <w:sz w:val="22"/>
          <w:szCs w:val="22"/>
        </w:rPr>
      </w:pPr>
      <w:r w:rsidRPr="00ED01D7">
        <w:rPr>
          <w:b/>
          <w:bCs/>
          <w:i/>
          <w:iCs/>
          <w:color w:val="FF0000"/>
          <w:sz w:val="22"/>
          <w:szCs w:val="22"/>
        </w:rPr>
        <w:t xml:space="preserve">9-Berilyumlu alaşımların </w:t>
      </w:r>
      <w:r w:rsidRPr="00ED01D7">
        <w:rPr>
          <w:b/>
          <w:bCs/>
          <w:color w:val="FF0000"/>
          <w:sz w:val="22"/>
          <w:szCs w:val="22"/>
        </w:rPr>
        <w:t xml:space="preserve">hazırlanması ve sanayide kullanılması gibi, berilyum ve bileşikleri ile çalışmalarda aşağıdaki tedbirler alınacaktır: </w:t>
      </w:r>
    </w:p>
    <w:p w:rsidR="008629DE" w:rsidRDefault="008629DE" w:rsidP="008629DE">
      <w:pPr>
        <w:pStyle w:val="Default"/>
        <w:rPr>
          <w:sz w:val="22"/>
          <w:szCs w:val="22"/>
        </w:rPr>
      </w:pPr>
      <w:r>
        <w:rPr>
          <w:sz w:val="22"/>
          <w:szCs w:val="22"/>
        </w:rPr>
        <w:t xml:space="preserve">• Berilyum ve bileşiklerinin kullanıldığı iş yerlerinde, genel havalandırma ile birlikte, uygun </w:t>
      </w:r>
      <w:proofErr w:type="spellStart"/>
      <w:r>
        <w:rPr>
          <w:sz w:val="22"/>
          <w:szCs w:val="22"/>
        </w:rPr>
        <w:t>aspirasyon</w:t>
      </w:r>
      <w:proofErr w:type="spellEnd"/>
      <w:r>
        <w:rPr>
          <w:sz w:val="22"/>
          <w:szCs w:val="22"/>
        </w:rPr>
        <w:t xml:space="preserve"> sistemi kurulacak ve bu iş yeri havasında, </w:t>
      </w:r>
      <w:r w:rsidRPr="008A5976">
        <w:rPr>
          <w:b/>
          <w:bCs/>
          <w:color w:val="FF0000"/>
          <w:sz w:val="22"/>
          <w:szCs w:val="22"/>
        </w:rPr>
        <w:t>berilyum miktarı (2) miligram/metreküpü</w:t>
      </w:r>
      <w:r>
        <w:rPr>
          <w:b/>
          <w:bCs/>
          <w:sz w:val="22"/>
          <w:szCs w:val="22"/>
        </w:rPr>
        <w:t xml:space="preserve"> </w:t>
      </w:r>
      <w:r>
        <w:rPr>
          <w:sz w:val="22"/>
          <w:szCs w:val="22"/>
        </w:rPr>
        <w:t xml:space="preserve">geçmeyecektir. </w:t>
      </w:r>
    </w:p>
    <w:p w:rsidR="008629DE" w:rsidRDefault="008629DE" w:rsidP="008629DE">
      <w:pPr>
        <w:pStyle w:val="Default"/>
        <w:rPr>
          <w:sz w:val="22"/>
          <w:szCs w:val="22"/>
        </w:rPr>
      </w:pPr>
    </w:p>
    <w:p w:rsidR="008629DE" w:rsidRPr="00ED01D7" w:rsidRDefault="008629DE" w:rsidP="008629DE">
      <w:pPr>
        <w:pStyle w:val="Default"/>
        <w:rPr>
          <w:color w:val="FF0000"/>
          <w:sz w:val="22"/>
          <w:szCs w:val="22"/>
        </w:rPr>
      </w:pPr>
      <w:r w:rsidRPr="00ED01D7">
        <w:rPr>
          <w:b/>
          <w:bCs/>
          <w:i/>
          <w:iCs/>
          <w:color w:val="FF0000"/>
          <w:sz w:val="22"/>
          <w:szCs w:val="22"/>
        </w:rPr>
        <w:t xml:space="preserve">10-Azot oksitleri </w:t>
      </w:r>
      <w:r w:rsidRPr="00ED01D7">
        <w:rPr>
          <w:b/>
          <w:bCs/>
          <w:color w:val="FF0000"/>
          <w:sz w:val="22"/>
          <w:szCs w:val="22"/>
        </w:rPr>
        <w:t xml:space="preserve">ile yapılan çalışmalarda, azot oksitlerinin zararlı etkilerinden korunmak için, aşağıdaki tedbirler alınacaktır: </w:t>
      </w:r>
    </w:p>
    <w:p w:rsidR="008629DE" w:rsidRDefault="008629DE" w:rsidP="008629DE">
      <w:pPr>
        <w:pStyle w:val="Default"/>
        <w:rPr>
          <w:sz w:val="22"/>
          <w:szCs w:val="22"/>
        </w:rPr>
      </w:pPr>
      <w:r>
        <w:rPr>
          <w:sz w:val="22"/>
          <w:szCs w:val="22"/>
        </w:rPr>
        <w:t xml:space="preserve">• Azot oksitlerinin, iş yerine ve çevreye yayılması önlenecektir. </w:t>
      </w:r>
    </w:p>
    <w:p w:rsidR="008629DE" w:rsidRDefault="008629DE" w:rsidP="008629DE">
      <w:pPr>
        <w:pStyle w:val="Default"/>
        <w:rPr>
          <w:sz w:val="22"/>
          <w:szCs w:val="22"/>
        </w:rPr>
      </w:pPr>
      <w:r>
        <w:rPr>
          <w:sz w:val="22"/>
          <w:szCs w:val="22"/>
        </w:rPr>
        <w:t xml:space="preserve">• Azot oksitleri ile çalışan işçilere, süzgeçli maske veya temiz hava maskesi gibi, kişisel korunma araçları verilecektir. </w:t>
      </w:r>
    </w:p>
    <w:p w:rsidR="008629DE" w:rsidRDefault="008629DE" w:rsidP="008629DE">
      <w:pPr>
        <w:pStyle w:val="Default"/>
        <w:rPr>
          <w:sz w:val="22"/>
          <w:szCs w:val="22"/>
        </w:rPr>
      </w:pPr>
    </w:p>
    <w:p w:rsidR="008629DE" w:rsidRDefault="008629DE" w:rsidP="008629DE">
      <w:pPr>
        <w:pStyle w:val="Default"/>
        <w:rPr>
          <w:b/>
          <w:bCs/>
          <w:i/>
          <w:iCs/>
          <w:color w:val="FF0000"/>
          <w:sz w:val="22"/>
          <w:szCs w:val="22"/>
        </w:rPr>
      </w:pPr>
    </w:p>
    <w:p w:rsidR="008629DE" w:rsidRDefault="008629DE" w:rsidP="008629DE">
      <w:pPr>
        <w:pStyle w:val="Default"/>
        <w:rPr>
          <w:b/>
          <w:bCs/>
          <w:i/>
          <w:iCs/>
          <w:color w:val="FF0000"/>
          <w:sz w:val="22"/>
          <w:szCs w:val="22"/>
        </w:rPr>
      </w:pPr>
    </w:p>
    <w:p w:rsidR="008629DE" w:rsidRDefault="008629DE" w:rsidP="008629DE">
      <w:pPr>
        <w:pStyle w:val="Default"/>
        <w:rPr>
          <w:b/>
          <w:bCs/>
          <w:i/>
          <w:iCs/>
          <w:color w:val="FF0000"/>
          <w:sz w:val="22"/>
          <w:szCs w:val="22"/>
        </w:rPr>
      </w:pPr>
    </w:p>
    <w:p w:rsidR="008629DE" w:rsidRPr="00ED01D7" w:rsidRDefault="008629DE" w:rsidP="008629DE">
      <w:pPr>
        <w:pStyle w:val="Default"/>
        <w:rPr>
          <w:color w:val="FF0000"/>
          <w:sz w:val="22"/>
          <w:szCs w:val="22"/>
        </w:rPr>
      </w:pPr>
      <w:r w:rsidRPr="00ED01D7">
        <w:rPr>
          <w:b/>
          <w:bCs/>
          <w:i/>
          <w:iCs/>
          <w:color w:val="FF0000"/>
          <w:sz w:val="22"/>
          <w:szCs w:val="22"/>
        </w:rPr>
        <w:lastRenderedPageBreak/>
        <w:t xml:space="preserve">11-Benzen (benzol) ve bileşikleri gibi </w:t>
      </w:r>
      <w:r>
        <w:rPr>
          <w:b/>
          <w:bCs/>
          <w:i/>
          <w:iCs/>
          <w:color w:val="FF0000"/>
          <w:sz w:val="22"/>
          <w:szCs w:val="22"/>
        </w:rPr>
        <w:t>++</w:t>
      </w:r>
      <w:r w:rsidRPr="00ED01D7">
        <w:rPr>
          <w:b/>
          <w:bCs/>
          <w:i/>
          <w:iCs/>
          <w:color w:val="FF0000"/>
          <w:sz w:val="22"/>
          <w:szCs w:val="22"/>
        </w:rPr>
        <w:t xml:space="preserve">aromatik hidrokarbonlarla </w:t>
      </w:r>
      <w:r w:rsidRPr="00ED01D7">
        <w:rPr>
          <w:b/>
          <w:bCs/>
          <w:color w:val="FF0000"/>
          <w:sz w:val="22"/>
          <w:szCs w:val="22"/>
        </w:rPr>
        <w:t>yapılan çalışmalarda, bunların zararlı etkilerinden korunmak için aşağıdaki tedbirler alınacaktır</w:t>
      </w:r>
      <w:r w:rsidRPr="00ED01D7">
        <w:rPr>
          <w:color w:val="FF0000"/>
          <w:sz w:val="22"/>
          <w:szCs w:val="22"/>
        </w:rPr>
        <w:t xml:space="preserve">: </w:t>
      </w:r>
    </w:p>
    <w:p w:rsidR="008629DE" w:rsidRDefault="008629DE" w:rsidP="008629DE">
      <w:pPr>
        <w:pStyle w:val="Default"/>
        <w:rPr>
          <w:sz w:val="22"/>
          <w:szCs w:val="22"/>
        </w:rPr>
      </w:pPr>
      <w:r>
        <w:rPr>
          <w:sz w:val="22"/>
          <w:szCs w:val="22"/>
        </w:rPr>
        <w:t xml:space="preserve">• </w:t>
      </w:r>
      <w:proofErr w:type="spellStart"/>
      <w:r>
        <w:rPr>
          <w:sz w:val="22"/>
          <w:szCs w:val="22"/>
        </w:rPr>
        <w:t>Solventler</w:t>
      </w:r>
      <w:proofErr w:type="spellEnd"/>
      <w:r>
        <w:rPr>
          <w:sz w:val="22"/>
          <w:szCs w:val="22"/>
        </w:rPr>
        <w:t xml:space="preserve">, tinerler ve benzerleri ile deri, plastik ve benzerlerinden mamul eşya imalat sanayisinde kullanılan her çeşit yapıştırıcı maddelerin içinde bulunan benzen </w:t>
      </w:r>
      <w:r w:rsidRPr="001311F9">
        <w:rPr>
          <w:b/>
          <w:bCs/>
          <w:color w:val="FF0000"/>
          <w:sz w:val="22"/>
          <w:szCs w:val="22"/>
        </w:rPr>
        <w:t>miktarı % 1’den fazla</w:t>
      </w:r>
      <w:r>
        <w:rPr>
          <w:b/>
          <w:bCs/>
          <w:sz w:val="22"/>
          <w:szCs w:val="22"/>
        </w:rPr>
        <w:t xml:space="preserve"> </w:t>
      </w:r>
      <w:r>
        <w:rPr>
          <w:sz w:val="22"/>
          <w:szCs w:val="22"/>
        </w:rPr>
        <w:t xml:space="preserve">olmayacaktır. </w:t>
      </w:r>
    </w:p>
    <w:p w:rsidR="008629DE" w:rsidRDefault="008629DE" w:rsidP="008629DE">
      <w:pPr>
        <w:pStyle w:val="Default"/>
        <w:rPr>
          <w:sz w:val="22"/>
          <w:szCs w:val="22"/>
        </w:rPr>
      </w:pPr>
      <w:r>
        <w:rPr>
          <w:sz w:val="22"/>
          <w:szCs w:val="22"/>
        </w:rPr>
        <w:t xml:space="preserve">• Benzen ile çalışılan iş yerlerinde, benzenin havadaki konsantrasyonu, </w:t>
      </w:r>
      <w:proofErr w:type="spellStart"/>
      <w:r>
        <w:rPr>
          <w:sz w:val="22"/>
          <w:szCs w:val="22"/>
        </w:rPr>
        <w:t>hacmen</w:t>
      </w:r>
      <w:proofErr w:type="spellEnd"/>
      <w:r>
        <w:rPr>
          <w:sz w:val="22"/>
          <w:szCs w:val="22"/>
        </w:rPr>
        <w:t xml:space="preserve"> </w:t>
      </w:r>
      <w:r w:rsidRPr="001311F9">
        <w:rPr>
          <w:color w:val="FF0000"/>
          <w:sz w:val="22"/>
          <w:szCs w:val="22"/>
        </w:rPr>
        <w:t xml:space="preserve">milyonda </w:t>
      </w:r>
      <w:r w:rsidRPr="001311F9">
        <w:rPr>
          <w:b/>
          <w:bCs/>
          <w:color w:val="FF0000"/>
          <w:sz w:val="22"/>
          <w:szCs w:val="22"/>
        </w:rPr>
        <w:t xml:space="preserve">20’den fazla </w:t>
      </w:r>
      <w:r>
        <w:rPr>
          <w:sz w:val="22"/>
          <w:szCs w:val="22"/>
        </w:rPr>
        <w:t xml:space="preserve">olmayacaktır. </w:t>
      </w:r>
    </w:p>
    <w:p w:rsidR="008629DE" w:rsidRDefault="008629DE" w:rsidP="008629DE">
      <w:pPr>
        <w:pStyle w:val="Default"/>
        <w:rPr>
          <w:sz w:val="22"/>
          <w:szCs w:val="22"/>
        </w:rPr>
      </w:pPr>
    </w:p>
    <w:p w:rsidR="008629DE" w:rsidRPr="008A5976" w:rsidRDefault="008629DE" w:rsidP="008629DE">
      <w:pPr>
        <w:pStyle w:val="Default"/>
        <w:rPr>
          <w:sz w:val="22"/>
          <w:szCs w:val="22"/>
        </w:rPr>
      </w:pPr>
      <w:r w:rsidRPr="00ED01D7">
        <w:rPr>
          <w:b/>
          <w:bCs/>
          <w:i/>
          <w:iCs/>
          <w:color w:val="FF0000"/>
          <w:sz w:val="22"/>
          <w:szCs w:val="22"/>
        </w:rPr>
        <w:t xml:space="preserve">Anilin ve </w:t>
      </w:r>
      <w:proofErr w:type="spellStart"/>
      <w:r w:rsidRPr="00ED01D7">
        <w:rPr>
          <w:b/>
          <w:bCs/>
          <w:i/>
          <w:iCs/>
          <w:color w:val="FF0000"/>
          <w:sz w:val="22"/>
          <w:szCs w:val="22"/>
        </w:rPr>
        <w:t>nitro</w:t>
      </w:r>
      <w:proofErr w:type="spellEnd"/>
      <w:r w:rsidRPr="00ED01D7">
        <w:rPr>
          <w:b/>
          <w:bCs/>
          <w:i/>
          <w:iCs/>
          <w:color w:val="FF0000"/>
          <w:sz w:val="22"/>
          <w:szCs w:val="22"/>
        </w:rPr>
        <w:t xml:space="preserve"> - amin türevleri </w:t>
      </w:r>
      <w:r w:rsidRPr="00ED01D7">
        <w:rPr>
          <w:b/>
          <w:bCs/>
          <w:color w:val="FF0000"/>
          <w:sz w:val="22"/>
          <w:szCs w:val="22"/>
        </w:rPr>
        <w:t xml:space="preserve">ile yapılan çalışmalarda, anilin ve aromatik </w:t>
      </w:r>
      <w:proofErr w:type="spellStart"/>
      <w:r w:rsidRPr="00ED01D7">
        <w:rPr>
          <w:b/>
          <w:bCs/>
          <w:color w:val="FF0000"/>
          <w:sz w:val="22"/>
          <w:szCs w:val="22"/>
        </w:rPr>
        <w:t>nitro</w:t>
      </w:r>
      <w:proofErr w:type="spellEnd"/>
      <w:r w:rsidRPr="00ED01D7">
        <w:rPr>
          <w:b/>
          <w:bCs/>
          <w:color w:val="FF0000"/>
          <w:sz w:val="22"/>
          <w:szCs w:val="22"/>
        </w:rPr>
        <w:t xml:space="preserve"> - amin türevlerinin zararlı etkilerinden korunmak için aşağıdaki tedbirler alınacaktır: </w:t>
      </w:r>
    </w:p>
    <w:p w:rsidR="008629DE" w:rsidRDefault="008629DE" w:rsidP="008629DE">
      <w:pPr>
        <w:pStyle w:val="Default"/>
        <w:rPr>
          <w:sz w:val="22"/>
          <w:szCs w:val="22"/>
        </w:rPr>
      </w:pPr>
      <w:r>
        <w:rPr>
          <w:sz w:val="22"/>
          <w:szCs w:val="22"/>
        </w:rPr>
        <w:t xml:space="preserve">• Anilin ve aromatik </w:t>
      </w:r>
      <w:proofErr w:type="spellStart"/>
      <w:r>
        <w:rPr>
          <w:sz w:val="22"/>
          <w:szCs w:val="22"/>
        </w:rPr>
        <w:t>nitro</w:t>
      </w:r>
      <w:proofErr w:type="spellEnd"/>
      <w:r>
        <w:rPr>
          <w:sz w:val="22"/>
          <w:szCs w:val="22"/>
        </w:rPr>
        <w:t xml:space="preserve"> - amin türevleri ile çalışılan yerlerde, genel havalandırma ile birlikte, uygun </w:t>
      </w:r>
      <w:proofErr w:type="spellStart"/>
      <w:r>
        <w:rPr>
          <w:sz w:val="22"/>
          <w:szCs w:val="22"/>
        </w:rPr>
        <w:t>aspirasyon</w:t>
      </w:r>
      <w:proofErr w:type="spellEnd"/>
      <w:r>
        <w:rPr>
          <w:sz w:val="22"/>
          <w:szCs w:val="22"/>
        </w:rPr>
        <w:t xml:space="preserve"> sistemi yapılacak ve çalışmalar, kapalı sistemde olacaktır. </w:t>
      </w:r>
    </w:p>
    <w:p w:rsidR="008629DE" w:rsidRDefault="008629DE" w:rsidP="008629DE">
      <w:pPr>
        <w:pStyle w:val="Default"/>
        <w:rPr>
          <w:sz w:val="22"/>
          <w:szCs w:val="22"/>
        </w:rPr>
      </w:pPr>
    </w:p>
    <w:p w:rsidR="008629DE" w:rsidRPr="00ED01D7" w:rsidRDefault="008629DE" w:rsidP="008629DE">
      <w:pPr>
        <w:pStyle w:val="Default"/>
        <w:rPr>
          <w:color w:val="FF0000"/>
          <w:sz w:val="22"/>
          <w:szCs w:val="22"/>
        </w:rPr>
      </w:pPr>
      <w:r w:rsidRPr="00ED01D7">
        <w:rPr>
          <w:b/>
          <w:bCs/>
          <w:i/>
          <w:iCs/>
          <w:color w:val="FF0000"/>
          <w:sz w:val="22"/>
          <w:szCs w:val="22"/>
        </w:rPr>
        <w:t xml:space="preserve">12-Halojenli hidrokarbonlarla </w:t>
      </w:r>
      <w:r w:rsidRPr="00ED01D7">
        <w:rPr>
          <w:b/>
          <w:bCs/>
          <w:color w:val="FF0000"/>
          <w:sz w:val="22"/>
          <w:szCs w:val="22"/>
        </w:rPr>
        <w:t>yapılan çalışmalarda, bunların zehirli ve zararlı etkilerinden korunmak için aşağıdaki tedbirler alınacaktır</w:t>
      </w:r>
      <w:r w:rsidRPr="00ED01D7">
        <w:rPr>
          <w:color w:val="FF0000"/>
          <w:sz w:val="22"/>
          <w:szCs w:val="22"/>
        </w:rPr>
        <w:t xml:space="preserve">: </w:t>
      </w:r>
    </w:p>
    <w:p w:rsidR="008629DE" w:rsidRDefault="008629DE" w:rsidP="008629DE">
      <w:pPr>
        <w:pStyle w:val="Default"/>
        <w:rPr>
          <w:sz w:val="22"/>
          <w:szCs w:val="22"/>
        </w:rPr>
      </w:pPr>
      <w:r>
        <w:rPr>
          <w:sz w:val="22"/>
          <w:szCs w:val="22"/>
        </w:rPr>
        <w:t xml:space="preserve">• Halojenli hidrokarbonlarla çalışılan iş yerleri, diğer kısımlardan ayrılacak ve bu yerlerde, genel havalandırma ile birlikte, uygun </w:t>
      </w:r>
      <w:proofErr w:type="spellStart"/>
      <w:r>
        <w:rPr>
          <w:sz w:val="22"/>
          <w:szCs w:val="22"/>
        </w:rPr>
        <w:t>aspirasyon</w:t>
      </w:r>
      <w:proofErr w:type="spellEnd"/>
      <w:r>
        <w:rPr>
          <w:sz w:val="22"/>
          <w:szCs w:val="22"/>
        </w:rPr>
        <w:t xml:space="preserve"> sistemi kurulacak ve </w:t>
      </w:r>
      <w:proofErr w:type="gramStart"/>
      <w:r>
        <w:rPr>
          <w:sz w:val="22"/>
          <w:szCs w:val="22"/>
        </w:rPr>
        <w:t>çalışmalar,kapalı</w:t>
      </w:r>
      <w:proofErr w:type="gramEnd"/>
      <w:r>
        <w:rPr>
          <w:sz w:val="22"/>
          <w:szCs w:val="22"/>
        </w:rPr>
        <w:t xml:space="preserve"> sistemde olacaktır. </w:t>
      </w:r>
    </w:p>
    <w:p w:rsidR="008629DE" w:rsidRDefault="008629DE" w:rsidP="008629DE">
      <w:pPr>
        <w:pStyle w:val="Default"/>
        <w:rPr>
          <w:sz w:val="22"/>
          <w:szCs w:val="22"/>
        </w:rPr>
      </w:pPr>
    </w:p>
    <w:p w:rsidR="008629DE" w:rsidRPr="001311F9" w:rsidRDefault="008629DE" w:rsidP="008629DE">
      <w:pPr>
        <w:pStyle w:val="Default"/>
        <w:rPr>
          <w:b/>
          <w:bCs/>
          <w:color w:val="FF0000"/>
          <w:sz w:val="22"/>
          <w:szCs w:val="22"/>
        </w:rPr>
      </w:pPr>
      <w:r w:rsidRPr="00ED01D7">
        <w:rPr>
          <w:b/>
          <w:bCs/>
          <w:i/>
          <w:iCs/>
          <w:color w:val="FF0000"/>
          <w:sz w:val="22"/>
          <w:szCs w:val="22"/>
        </w:rPr>
        <w:t xml:space="preserve">13-Karbon sülfür </w:t>
      </w:r>
      <w:r w:rsidRPr="00ED01D7">
        <w:rPr>
          <w:b/>
          <w:bCs/>
          <w:color w:val="FF0000"/>
          <w:sz w:val="22"/>
          <w:szCs w:val="22"/>
        </w:rPr>
        <w:t>ile yapılan çalışmalard</w:t>
      </w:r>
      <w:r>
        <w:rPr>
          <w:b/>
          <w:bCs/>
          <w:color w:val="FF0000"/>
          <w:sz w:val="22"/>
          <w:szCs w:val="22"/>
        </w:rPr>
        <w:t>a:</w:t>
      </w:r>
    </w:p>
    <w:p w:rsidR="008629DE" w:rsidRDefault="008629DE" w:rsidP="008629DE">
      <w:pPr>
        <w:pStyle w:val="Default"/>
        <w:rPr>
          <w:sz w:val="22"/>
          <w:szCs w:val="22"/>
        </w:rPr>
      </w:pPr>
      <w:r>
        <w:rPr>
          <w:sz w:val="22"/>
          <w:szCs w:val="22"/>
        </w:rPr>
        <w:t xml:space="preserve">• Karbon sülfür ile çalışılan yerlerde, genel havalandırma ile birlikte, uygun </w:t>
      </w:r>
      <w:proofErr w:type="spellStart"/>
      <w:r>
        <w:rPr>
          <w:sz w:val="22"/>
          <w:szCs w:val="22"/>
        </w:rPr>
        <w:t>aspirasyon</w:t>
      </w:r>
      <w:proofErr w:type="spellEnd"/>
      <w:r>
        <w:rPr>
          <w:sz w:val="22"/>
          <w:szCs w:val="22"/>
        </w:rPr>
        <w:t xml:space="preserve"> sistemi kurulacak, çalışmalar, kapalı sistemde olacak ve iş yeri havasındaki karbon sülfür miktarı hiçbir şekilde </w:t>
      </w:r>
      <w:r w:rsidRPr="00ED01D7">
        <w:rPr>
          <w:b/>
          <w:bCs/>
          <w:color w:val="FF0000"/>
          <w:sz w:val="22"/>
          <w:szCs w:val="22"/>
        </w:rPr>
        <w:t>20 P.P.M. veya 60 miligram/metreküpü</w:t>
      </w:r>
      <w:r>
        <w:rPr>
          <w:b/>
          <w:bCs/>
          <w:sz w:val="22"/>
          <w:szCs w:val="22"/>
        </w:rPr>
        <w:t xml:space="preserve"> </w:t>
      </w:r>
      <w:r>
        <w:rPr>
          <w:sz w:val="22"/>
          <w:szCs w:val="22"/>
        </w:rPr>
        <w:t xml:space="preserve">geçmeyecektir. </w:t>
      </w:r>
    </w:p>
    <w:p w:rsidR="008629DE" w:rsidRDefault="008629DE" w:rsidP="008629DE">
      <w:pPr>
        <w:pStyle w:val="Default"/>
        <w:rPr>
          <w:sz w:val="22"/>
          <w:szCs w:val="22"/>
        </w:rPr>
      </w:pPr>
    </w:p>
    <w:p w:rsidR="008629DE" w:rsidRDefault="008629DE" w:rsidP="008629DE">
      <w:pPr>
        <w:pStyle w:val="Default"/>
        <w:rPr>
          <w:sz w:val="22"/>
          <w:szCs w:val="22"/>
        </w:rPr>
      </w:pPr>
      <w:r w:rsidRPr="00ED01D7">
        <w:rPr>
          <w:b/>
          <w:bCs/>
          <w:i/>
          <w:iCs/>
          <w:color w:val="FF0000"/>
          <w:sz w:val="22"/>
          <w:szCs w:val="22"/>
        </w:rPr>
        <w:t xml:space="preserve">14-Kükürtlü hidrojenle </w:t>
      </w:r>
      <w:r w:rsidRPr="00ED01D7">
        <w:rPr>
          <w:b/>
          <w:bCs/>
          <w:color w:val="FF0000"/>
          <w:sz w:val="22"/>
          <w:szCs w:val="22"/>
        </w:rPr>
        <w:t>yapılan çalışmalarda</w:t>
      </w:r>
      <w:r>
        <w:rPr>
          <w:b/>
          <w:bCs/>
          <w:color w:val="FF0000"/>
          <w:sz w:val="22"/>
          <w:szCs w:val="22"/>
        </w:rPr>
        <w:t xml:space="preserve">: </w:t>
      </w:r>
      <w:r>
        <w:rPr>
          <w:sz w:val="22"/>
          <w:szCs w:val="22"/>
        </w:rPr>
        <w:t xml:space="preserve">Kükürtlü hidrojen ile çalışılan yerlerde, genel havalandırma ile birlikte, uygun </w:t>
      </w:r>
      <w:proofErr w:type="spellStart"/>
      <w:r>
        <w:rPr>
          <w:sz w:val="22"/>
          <w:szCs w:val="22"/>
        </w:rPr>
        <w:t>aspirasyon</w:t>
      </w:r>
      <w:proofErr w:type="spellEnd"/>
      <w:r>
        <w:rPr>
          <w:sz w:val="22"/>
          <w:szCs w:val="22"/>
        </w:rPr>
        <w:t xml:space="preserve"> sistemi yapılacaktır. </w:t>
      </w:r>
    </w:p>
    <w:p w:rsidR="008629DE" w:rsidRDefault="008629DE" w:rsidP="008629DE">
      <w:pPr>
        <w:pStyle w:val="Default"/>
        <w:rPr>
          <w:sz w:val="22"/>
          <w:szCs w:val="22"/>
        </w:rPr>
      </w:pPr>
      <w:r>
        <w:rPr>
          <w:sz w:val="22"/>
          <w:szCs w:val="22"/>
        </w:rPr>
        <w:t xml:space="preserve">• İş yeri havasındaki kükürtlü hidrojen miktarı, hacim olarak </w:t>
      </w:r>
      <w:r w:rsidRPr="008124C9">
        <w:rPr>
          <w:b/>
          <w:bCs/>
          <w:color w:val="FF0000"/>
          <w:sz w:val="22"/>
          <w:szCs w:val="22"/>
        </w:rPr>
        <w:t>milyonda 20’yi</w:t>
      </w:r>
      <w:r>
        <w:rPr>
          <w:b/>
          <w:bCs/>
          <w:sz w:val="22"/>
          <w:szCs w:val="22"/>
        </w:rPr>
        <w:t xml:space="preserve"> </w:t>
      </w:r>
      <w:r>
        <w:rPr>
          <w:sz w:val="22"/>
          <w:szCs w:val="22"/>
        </w:rPr>
        <w:t>geçmeyecektir.</w:t>
      </w:r>
    </w:p>
    <w:p w:rsidR="008629DE" w:rsidRDefault="008629DE" w:rsidP="008629DE">
      <w:pPr>
        <w:pStyle w:val="Default"/>
        <w:rPr>
          <w:color w:val="auto"/>
          <w:sz w:val="22"/>
          <w:szCs w:val="22"/>
        </w:rPr>
      </w:pPr>
    </w:p>
    <w:p w:rsidR="008629DE" w:rsidRDefault="008629DE" w:rsidP="008629DE">
      <w:pPr>
        <w:pStyle w:val="Default"/>
        <w:jc w:val="right"/>
        <w:rPr>
          <w:color w:val="auto"/>
          <w:sz w:val="22"/>
          <w:szCs w:val="22"/>
        </w:rPr>
      </w:pPr>
      <w:r>
        <w:rPr>
          <w:b/>
          <w:bCs/>
          <w:color w:val="auto"/>
          <w:sz w:val="22"/>
          <w:szCs w:val="22"/>
        </w:rPr>
        <w:t xml:space="preserve">Cevap Anahtarı </w:t>
      </w:r>
    </w:p>
    <w:p w:rsidR="008629DE" w:rsidRDefault="008629DE" w:rsidP="008629DE">
      <w:pPr>
        <w:pStyle w:val="Default"/>
        <w:jc w:val="right"/>
        <w:rPr>
          <w:color w:val="auto"/>
          <w:sz w:val="22"/>
          <w:szCs w:val="22"/>
        </w:rPr>
      </w:pPr>
      <w:r>
        <w:rPr>
          <w:color w:val="auto"/>
          <w:sz w:val="22"/>
          <w:szCs w:val="22"/>
        </w:rPr>
        <w:t xml:space="preserve">1.C, 2.D, 3.B, 4.E, 5.A, 6.E, 7.C, 8.B, 9.D, 10.A </w:t>
      </w:r>
    </w:p>
    <w:p w:rsidR="008629DE" w:rsidRDefault="008629DE" w:rsidP="008629DE">
      <w:pPr>
        <w:pStyle w:val="Default"/>
        <w:rPr>
          <w:rFonts w:cstheme="minorBidi"/>
          <w:color w:val="auto"/>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Default="00202614" w:rsidP="00202614">
      <w:pPr>
        <w:pStyle w:val="Default"/>
        <w:spacing w:before="240" w:after="240"/>
        <w:rPr>
          <w:b/>
          <w:bCs/>
          <w:color w:val="FF0000"/>
        </w:rPr>
      </w:pPr>
    </w:p>
    <w:p w:rsidR="00202614" w:rsidRPr="00202614" w:rsidRDefault="00202614" w:rsidP="00202614">
      <w:pPr>
        <w:pStyle w:val="Default"/>
        <w:spacing w:before="240" w:after="240"/>
        <w:rPr>
          <w:color w:val="FF0000"/>
        </w:rPr>
      </w:pPr>
      <w:r w:rsidRPr="00202614">
        <w:rPr>
          <w:b/>
          <w:bCs/>
          <w:color w:val="FF0000"/>
        </w:rPr>
        <w:lastRenderedPageBreak/>
        <w:t xml:space="preserve">4. ÜNİTE DEĞERLENDİRME SORULARI </w:t>
      </w:r>
    </w:p>
    <w:p w:rsidR="00202614" w:rsidRDefault="00202614" w:rsidP="00202614">
      <w:pPr>
        <w:pStyle w:val="Default"/>
        <w:rPr>
          <w:sz w:val="22"/>
          <w:szCs w:val="22"/>
        </w:rPr>
      </w:pPr>
      <w:r>
        <w:rPr>
          <w:sz w:val="22"/>
          <w:szCs w:val="22"/>
        </w:rPr>
        <w:t>1.İş yeri ortam havasına yayılan veya yayılma potansiyeli olan parçacıklar hangisidir?</w:t>
      </w:r>
    </w:p>
    <w:p w:rsidR="00202614" w:rsidRDefault="00202614" w:rsidP="00202614">
      <w:pPr>
        <w:pStyle w:val="Default"/>
        <w:rPr>
          <w:sz w:val="22"/>
          <w:szCs w:val="22"/>
        </w:rPr>
      </w:pPr>
      <w:r w:rsidRPr="005E3DF1">
        <w:rPr>
          <w:sz w:val="22"/>
          <w:szCs w:val="22"/>
          <w:highlight w:val="yellow"/>
        </w:rPr>
        <w:t>a)Toz</w:t>
      </w:r>
    </w:p>
    <w:p w:rsidR="00202614" w:rsidRDefault="00202614" w:rsidP="00202614">
      <w:pPr>
        <w:pStyle w:val="Default"/>
        <w:rPr>
          <w:sz w:val="22"/>
          <w:szCs w:val="22"/>
        </w:rPr>
      </w:pPr>
      <w:r>
        <w:rPr>
          <w:sz w:val="22"/>
          <w:szCs w:val="22"/>
        </w:rPr>
        <w:t>b)Duman</w:t>
      </w:r>
    </w:p>
    <w:p w:rsidR="00202614" w:rsidRDefault="00202614" w:rsidP="00202614">
      <w:pPr>
        <w:pStyle w:val="Default"/>
        <w:rPr>
          <w:sz w:val="22"/>
          <w:szCs w:val="22"/>
        </w:rPr>
      </w:pPr>
      <w:r>
        <w:rPr>
          <w:sz w:val="22"/>
          <w:szCs w:val="22"/>
        </w:rPr>
        <w:t>c)Sis</w:t>
      </w:r>
    </w:p>
    <w:p w:rsidR="00202614" w:rsidRDefault="00202614" w:rsidP="00202614">
      <w:pPr>
        <w:pStyle w:val="Default"/>
        <w:rPr>
          <w:sz w:val="22"/>
          <w:szCs w:val="22"/>
        </w:rPr>
      </w:pPr>
      <w:r>
        <w:rPr>
          <w:sz w:val="22"/>
          <w:szCs w:val="22"/>
        </w:rPr>
        <w:t>d)İs</w:t>
      </w:r>
    </w:p>
    <w:p w:rsidR="00202614" w:rsidRDefault="00202614" w:rsidP="00202614">
      <w:pPr>
        <w:pStyle w:val="Default"/>
        <w:rPr>
          <w:sz w:val="22"/>
          <w:szCs w:val="22"/>
        </w:rPr>
      </w:pPr>
      <w:r>
        <w:rPr>
          <w:sz w:val="22"/>
          <w:szCs w:val="22"/>
        </w:rPr>
        <w:t>e)Parçacık</w:t>
      </w:r>
    </w:p>
    <w:p w:rsidR="005E3DF1" w:rsidRDefault="005E3DF1" w:rsidP="00202614">
      <w:pPr>
        <w:pStyle w:val="Default"/>
        <w:rPr>
          <w:sz w:val="22"/>
          <w:szCs w:val="22"/>
        </w:rPr>
      </w:pPr>
    </w:p>
    <w:p w:rsidR="005E3DF1" w:rsidRPr="005E3DF1" w:rsidRDefault="005E3DF1" w:rsidP="005E3DF1">
      <w:pPr>
        <w:pStyle w:val="Default"/>
        <w:rPr>
          <w:color w:val="FF0000"/>
          <w:sz w:val="23"/>
          <w:szCs w:val="23"/>
        </w:rPr>
      </w:pPr>
      <w:r w:rsidRPr="005E3DF1">
        <w:rPr>
          <w:b/>
          <w:bCs/>
          <w:color w:val="FF0000"/>
          <w:sz w:val="23"/>
          <w:szCs w:val="23"/>
        </w:rPr>
        <w:t xml:space="preserve">TEMEL KAVRAMLAR </w:t>
      </w:r>
    </w:p>
    <w:p w:rsidR="005E3DF1" w:rsidRPr="005E3DF1" w:rsidRDefault="005E3DF1" w:rsidP="005E3DF1">
      <w:pPr>
        <w:pStyle w:val="Default"/>
        <w:rPr>
          <w:sz w:val="22"/>
          <w:szCs w:val="22"/>
        </w:rPr>
      </w:pPr>
      <w:r w:rsidRPr="005E3DF1">
        <w:rPr>
          <w:b/>
          <w:bCs/>
          <w:iCs/>
          <w:color w:val="FF0000"/>
          <w:sz w:val="22"/>
          <w:szCs w:val="22"/>
        </w:rPr>
        <w:t>Toz</w:t>
      </w:r>
      <w:r w:rsidRPr="005E3DF1">
        <w:rPr>
          <w:iCs/>
          <w:color w:val="FF0000"/>
          <w:sz w:val="22"/>
          <w:szCs w:val="22"/>
        </w:rPr>
        <w:t>,</w:t>
      </w:r>
      <w:r w:rsidRPr="005E3DF1">
        <w:rPr>
          <w:iCs/>
          <w:sz w:val="22"/>
          <w:szCs w:val="22"/>
        </w:rPr>
        <w:t xml:space="preserve"> </w:t>
      </w:r>
      <w:r w:rsidRPr="005E3DF1">
        <w:rPr>
          <w:sz w:val="22"/>
          <w:szCs w:val="22"/>
        </w:rPr>
        <w:t xml:space="preserve">iş yeri ortam havasına yayılan veya yayılma potansiyeli olan parçacıklarıdır. </w:t>
      </w:r>
    </w:p>
    <w:p w:rsidR="005E3DF1" w:rsidRPr="005E3DF1" w:rsidRDefault="005E3DF1" w:rsidP="005E3DF1">
      <w:pPr>
        <w:pStyle w:val="Default"/>
        <w:rPr>
          <w:sz w:val="22"/>
          <w:szCs w:val="22"/>
        </w:rPr>
      </w:pPr>
      <w:r w:rsidRPr="005E3DF1">
        <w:rPr>
          <w:b/>
          <w:bCs/>
          <w:iCs/>
          <w:color w:val="FF0000"/>
          <w:sz w:val="22"/>
          <w:szCs w:val="22"/>
        </w:rPr>
        <w:t xml:space="preserve">Toz ölçümü </w:t>
      </w:r>
      <w:r w:rsidRPr="005E3DF1">
        <w:rPr>
          <w:b/>
          <w:bCs/>
          <w:color w:val="FF0000"/>
          <w:sz w:val="22"/>
          <w:szCs w:val="22"/>
        </w:rPr>
        <w:t>ise</w:t>
      </w:r>
      <w:r w:rsidRPr="005E3DF1">
        <w:rPr>
          <w:sz w:val="22"/>
          <w:szCs w:val="22"/>
        </w:rPr>
        <w:t xml:space="preserve">, iş yeri ortam havasındaki toz miktarının </w:t>
      </w:r>
      <w:proofErr w:type="spellStart"/>
      <w:r w:rsidRPr="005E3DF1">
        <w:rPr>
          <w:sz w:val="22"/>
          <w:szCs w:val="22"/>
        </w:rPr>
        <w:t>gravimetrik</w:t>
      </w:r>
      <w:proofErr w:type="spellEnd"/>
      <w:r w:rsidRPr="005E3DF1">
        <w:rPr>
          <w:sz w:val="22"/>
          <w:szCs w:val="22"/>
        </w:rPr>
        <w:t xml:space="preserve"> esasa veya lifsi tozlarda lif sayısına göre belirlenmesidir. </w:t>
      </w:r>
    </w:p>
    <w:p w:rsidR="005E3DF1" w:rsidRPr="005E3DF1" w:rsidRDefault="005E3DF1" w:rsidP="005E3DF1">
      <w:pPr>
        <w:pStyle w:val="Default"/>
        <w:rPr>
          <w:sz w:val="22"/>
          <w:szCs w:val="22"/>
        </w:rPr>
      </w:pPr>
      <w:r w:rsidRPr="005E3DF1">
        <w:rPr>
          <w:b/>
          <w:bCs/>
          <w:iCs/>
          <w:color w:val="FF0000"/>
          <w:sz w:val="22"/>
          <w:szCs w:val="22"/>
        </w:rPr>
        <w:t>Solunabilir toz</w:t>
      </w:r>
      <w:r w:rsidRPr="005E3DF1">
        <w:rPr>
          <w:iCs/>
          <w:color w:val="FF0000"/>
          <w:sz w:val="22"/>
          <w:szCs w:val="22"/>
        </w:rPr>
        <w:t>,</w:t>
      </w:r>
      <w:r w:rsidRPr="005E3DF1">
        <w:rPr>
          <w:iCs/>
          <w:sz w:val="22"/>
          <w:szCs w:val="22"/>
        </w:rPr>
        <w:t xml:space="preserve"> </w:t>
      </w:r>
      <w:proofErr w:type="spellStart"/>
      <w:r w:rsidRPr="005E3DF1">
        <w:rPr>
          <w:sz w:val="22"/>
          <w:szCs w:val="22"/>
        </w:rPr>
        <w:t>erodinamik</w:t>
      </w:r>
      <w:proofErr w:type="spellEnd"/>
      <w:r w:rsidRPr="005E3DF1">
        <w:rPr>
          <w:sz w:val="22"/>
          <w:szCs w:val="22"/>
        </w:rPr>
        <w:t xml:space="preserve"> eşdeğer </w:t>
      </w:r>
      <w:r w:rsidRPr="005E3DF1">
        <w:rPr>
          <w:b/>
          <w:bCs/>
          <w:color w:val="FF0000"/>
          <w:sz w:val="22"/>
          <w:szCs w:val="22"/>
        </w:rPr>
        <w:t>çapı 0,1–5,0 mikron</w:t>
      </w:r>
      <w:r w:rsidRPr="005E3DF1">
        <w:rPr>
          <w:b/>
          <w:bCs/>
          <w:sz w:val="22"/>
          <w:szCs w:val="22"/>
        </w:rPr>
        <w:t xml:space="preserve"> </w:t>
      </w:r>
      <w:r w:rsidRPr="005E3DF1">
        <w:rPr>
          <w:sz w:val="22"/>
          <w:szCs w:val="22"/>
        </w:rPr>
        <w:t xml:space="preserve">büyüklüğünde kristal veya amorf yapıda toz ile çapı üç mikrondan küçük, uzunluğu çapının en az üç katı olan lifsi tozlardır. </w:t>
      </w:r>
    </w:p>
    <w:p w:rsidR="005E3DF1" w:rsidRPr="005E3DF1" w:rsidRDefault="005E3DF1" w:rsidP="005E3DF1">
      <w:pPr>
        <w:pStyle w:val="Default"/>
        <w:rPr>
          <w:sz w:val="22"/>
          <w:szCs w:val="22"/>
        </w:rPr>
      </w:pPr>
      <w:proofErr w:type="spellStart"/>
      <w:r w:rsidRPr="005E3DF1">
        <w:rPr>
          <w:b/>
          <w:bCs/>
          <w:iCs/>
          <w:color w:val="FF0000"/>
          <w:sz w:val="22"/>
          <w:szCs w:val="22"/>
        </w:rPr>
        <w:t>İnert</w:t>
      </w:r>
      <w:proofErr w:type="spellEnd"/>
      <w:r w:rsidRPr="005E3DF1">
        <w:rPr>
          <w:b/>
          <w:bCs/>
          <w:iCs/>
          <w:color w:val="FF0000"/>
          <w:sz w:val="22"/>
          <w:szCs w:val="22"/>
        </w:rPr>
        <w:t xml:space="preserve"> toz,</w:t>
      </w:r>
      <w:r w:rsidRPr="005E3DF1">
        <w:rPr>
          <w:b/>
          <w:bCs/>
          <w:iCs/>
          <w:sz w:val="22"/>
          <w:szCs w:val="22"/>
        </w:rPr>
        <w:t xml:space="preserve"> </w:t>
      </w:r>
      <w:r w:rsidRPr="005E3DF1">
        <w:rPr>
          <w:sz w:val="22"/>
          <w:szCs w:val="22"/>
        </w:rPr>
        <w:t xml:space="preserve">solunumla akciğerlere ulaşmasına rağmen akciğerlerde yapısal veya fonksiyonel bozukluk yapmayan tozlardır. </w:t>
      </w:r>
      <w:r w:rsidRPr="005E3DF1">
        <w:rPr>
          <w:iCs/>
          <w:sz w:val="22"/>
          <w:szCs w:val="22"/>
        </w:rPr>
        <w:t xml:space="preserve">Kristal yapıda </w:t>
      </w:r>
      <w:r w:rsidRPr="005E3DF1">
        <w:rPr>
          <w:rFonts w:ascii="Cambria Math" w:hAnsi="Cambria Math" w:cs="Cambria Math"/>
          <w:sz w:val="22"/>
          <w:szCs w:val="22"/>
        </w:rPr>
        <w:t>SiO</w:t>
      </w:r>
      <w:r w:rsidRPr="005E3DF1">
        <w:rPr>
          <w:rFonts w:ascii="Cambria Math" w:hAnsi="Cambria Math" w:cs="Cambria Math"/>
          <w:sz w:val="16"/>
          <w:szCs w:val="16"/>
        </w:rPr>
        <w:t>2</w:t>
      </w:r>
      <w:r w:rsidRPr="005E3DF1">
        <w:rPr>
          <w:iCs/>
          <w:sz w:val="22"/>
          <w:szCs w:val="22"/>
        </w:rPr>
        <w:t xml:space="preserve">, </w:t>
      </w:r>
      <w:r w:rsidRPr="005E3DF1">
        <w:rPr>
          <w:sz w:val="22"/>
          <w:szCs w:val="22"/>
        </w:rPr>
        <w:t xml:space="preserve">kuvars, </w:t>
      </w:r>
      <w:proofErr w:type="spellStart"/>
      <w:r w:rsidRPr="005E3DF1">
        <w:rPr>
          <w:sz w:val="22"/>
          <w:szCs w:val="22"/>
        </w:rPr>
        <w:t>tridimit</w:t>
      </w:r>
      <w:proofErr w:type="spellEnd"/>
      <w:r w:rsidRPr="005E3DF1">
        <w:rPr>
          <w:sz w:val="22"/>
          <w:szCs w:val="22"/>
        </w:rPr>
        <w:t xml:space="preserve"> ve </w:t>
      </w:r>
      <w:proofErr w:type="spellStart"/>
      <w:r w:rsidRPr="005E3DF1">
        <w:rPr>
          <w:sz w:val="22"/>
          <w:szCs w:val="22"/>
        </w:rPr>
        <w:t>kristobalitleri</w:t>
      </w:r>
      <w:proofErr w:type="spellEnd"/>
      <w:r w:rsidRPr="005E3DF1">
        <w:rPr>
          <w:sz w:val="22"/>
          <w:szCs w:val="22"/>
        </w:rPr>
        <w:t xml:space="preserve"> ifade eder. </w:t>
      </w:r>
    </w:p>
    <w:p w:rsidR="005E3DF1" w:rsidRPr="005E3DF1" w:rsidRDefault="005E3DF1" w:rsidP="005E3DF1">
      <w:pPr>
        <w:pStyle w:val="Default"/>
        <w:rPr>
          <w:sz w:val="22"/>
          <w:szCs w:val="22"/>
        </w:rPr>
      </w:pPr>
      <w:r w:rsidRPr="005E3DF1">
        <w:rPr>
          <w:b/>
          <w:bCs/>
          <w:iCs/>
          <w:color w:val="FF0000"/>
          <w:sz w:val="22"/>
          <w:szCs w:val="22"/>
        </w:rPr>
        <w:t>Lifsi tozlar</w:t>
      </w:r>
      <w:r w:rsidRPr="005E3DF1">
        <w:rPr>
          <w:iCs/>
          <w:color w:val="FF0000"/>
          <w:sz w:val="22"/>
          <w:szCs w:val="22"/>
        </w:rPr>
        <w:t>,</w:t>
      </w:r>
      <w:r w:rsidRPr="005E3DF1">
        <w:rPr>
          <w:iCs/>
          <w:sz w:val="22"/>
          <w:szCs w:val="22"/>
        </w:rPr>
        <w:t xml:space="preserve"> </w:t>
      </w:r>
      <w:r w:rsidRPr="005E3DF1">
        <w:rPr>
          <w:color w:val="FF0000"/>
          <w:sz w:val="22"/>
          <w:szCs w:val="22"/>
        </w:rPr>
        <w:t>uzunluğu</w:t>
      </w:r>
      <w:r w:rsidRPr="005E3DF1">
        <w:rPr>
          <w:sz w:val="22"/>
          <w:szCs w:val="22"/>
        </w:rPr>
        <w:t xml:space="preserve"> </w:t>
      </w:r>
      <w:r w:rsidRPr="005E3DF1">
        <w:rPr>
          <w:color w:val="FF0000"/>
          <w:sz w:val="22"/>
          <w:szCs w:val="22"/>
        </w:rPr>
        <w:t>beş mikrondan</w:t>
      </w:r>
      <w:r w:rsidRPr="005E3DF1">
        <w:rPr>
          <w:sz w:val="22"/>
          <w:szCs w:val="22"/>
        </w:rPr>
        <w:t xml:space="preserve"> daha büyük, </w:t>
      </w:r>
      <w:r w:rsidRPr="005E3DF1">
        <w:rPr>
          <w:color w:val="FF0000"/>
          <w:sz w:val="22"/>
          <w:szCs w:val="22"/>
        </w:rPr>
        <w:t>eni üç mikrondan</w:t>
      </w:r>
      <w:r w:rsidRPr="005E3DF1">
        <w:rPr>
          <w:sz w:val="22"/>
          <w:szCs w:val="22"/>
        </w:rPr>
        <w:t xml:space="preserve"> daha küçük ve boyu eninin </w:t>
      </w:r>
      <w:r w:rsidRPr="005E3DF1">
        <w:rPr>
          <w:color w:val="FF0000"/>
          <w:sz w:val="22"/>
          <w:szCs w:val="22"/>
        </w:rPr>
        <w:t>üç katından büyük</w:t>
      </w:r>
      <w:r w:rsidRPr="005E3DF1">
        <w:rPr>
          <w:sz w:val="22"/>
          <w:szCs w:val="22"/>
        </w:rPr>
        <w:t xml:space="preserve"> olan parçacıklardır. </w:t>
      </w:r>
    </w:p>
    <w:p w:rsidR="005E3DF1" w:rsidRDefault="005E3DF1" w:rsidP="005E3DF1">
      <w:pPr>
        <w:pStyle w:val="Default"/>
        <w:rPr>
          <w:sz w:val="22"/>
          <w:szCs w:val="22"/>
        </w:rPr>
      </w:pPr>
      <w:proofErr w:type="spellStart"/>
      <w:r w:rsidRPr="005E3DF1">
        <w:rPr>
          <w:b/>
          <w:bCs/>
          <w:iCs/>
          <w:color w:val="FF0000"/>
          <w:sz w:val="22"/>
          <w:szCs w:val="22"/>
        </w:rPr>
        <w:t>Pnömokonyoz</w:t>
      </w:r>
      <w:proofErr w:type="spellEnd"/>
      <w:r w:rsidRPr="005E3DF1">
        <w:rPr>
          <w:b/>
          <w:bCs/>
          <w:iCs/>
          <w:color w:val="FF0000"/>
          <w:sz w:val="22"/>
          <w:szCs w:val="22"/>
        </w:rPr>
        <w:t xml:space="preserve"> (Akciğer Toz Hastalığı</w:t>
      </w:r>
      <w:r w:rsidRPr="005E3DF1">
        <w:rPr>
          <w:iCs/>
          <w:color w:val="FF0000"/>
          <w:sz w:val="22"/>
          <w:szCs w:val="22"/>
        </w:rPr>
        <w:t>),</w:t>
      </w:r>
      <w:r w:rsidRPr="005E3DF1">
        <w:rPr>
          <w:iCs/>
          <w:sz w:val="22"/>
          <w:szCs w:val="22"/>
        </w:rPr>
        <w:t xml:space="preserve"> </w:t>
      </w:r>
      <w:r w:rsidRPr="005E3DF1">
        <w:rPr>
          <w:sz w:val="22"/>
          <w:szCs w:val="22"/>
        </w:rPr>
        <w:t xml:space="preserve">akciğerlerde tozun birikmesi sonucu ortaya çıkan doku reaksiyonu ile oluşan hastalığı ifade eder. </w:t>
      </w:r>
    </w:p>
    <w:p w:rsidR="005E3DF1" w:rsidRPr="005E3DF1" w:rsidRDefault="005E3DF1" w:rsidP="005E3DF1">
      <w:pPr>
        <w:pStyle w:val="Default"/>
        <w:rPr>
          <w:b/>
          <w:color w:val="FF0000"/>
          <w:sz w:val="22"/>
          <w:szCs w:val="22"/>
        </w:rPr>
      </w:pPr>
      <w:r>
        <w:rPr>
          <w:b/>
          <w:iCs/>
          <w:color w:val="FF0000"/>
          <w:sz w:val="22"/>
          <w:szCs w:val="22"/>
        </w:rPr>
        <w:t>Asbest,</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Aktinolit</w:t>
      </w:r>
      <w:proofErr w:type="spellEnd"/>
      <w:r w:rsidRPr="005E3DF1">
        <w:rPr>
          <w:sz w:val="22"/>
          <w:szCs w:val="22"/>
        </w:rPr>
        <w:t xml:space="preserve"> Asbest, CAS No 77536-66-4, </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Antofilit</w:t>
      </w:r>
      <w:proofErr w:type="spellEnd"/>
      <w:r w:rsidRPr="005E3DF1">
        <w:rPr>
          <w:sz w:val="22"/>
          <w:szCs w:val="22"/>
        </w:rPr>
        <w:t xml:space="preserve"> Asbest, CAS No 77536-67-5, </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Grünerit</w:t>
      </w:r>
      <w:proofErr w:type="spellEnd"/>
      <w:r w:rsidRPr="005E3DF1">
        <w:rPr>
          <w:sz w:val="22"/>
          <w:szCs w:val="22"/>
        </w:rPr>
        <w:t xml:space="preserve"> Asbest (</w:t>
      </w:r>
      <w:proofErr w:type="spellStart"/>
      <w:r w:rsidRPr="005E3DF1">
        <w:rPr>
          <w:sz w:val="22"/>
          <w:szCs w:val="22"/>
        </w:rPr>
        <w:t>Amosit</w:t>
      </w:r>
      <w:proofErr w:type="spellEnd"/>
      <w:r w:rsidRPr="005E3DF1">
        <w:rPr>
          <w:sz w:val="22"/>
          <w:szCs w:val="22"/>
        </w:rPr>
        <w:t xml:space="preserve">) CAS No 12172-73-5, </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Krizotil</w:t>
      </w:r>
      <w:proofErr w:type="spellEnd"/>
      <w:r w:rsidRPr="005E3DF1">
        <w:rPr>
          <w:sz w:val="22"/>
          <w:szCs w:val="22"/>
        </w:rPr>
        <w:t xml:space="preserve">, CAS No 12001-29-5, CAS No132207-32-0, </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Krosidolit</w:t>
      </w:r>
      <w:proofErr w:type="spellEnd"/>
      <w:r w:rsidRPr="005E3DF1">
        <w:rPr>
          <w:sz w:val="22"/>
          <w:szCs w:val="22"/>
        </w:rPr>
        <w:t xml:space="preserve">, CAS No 12001-28-4, </w:t>
      </w:r>
    </w:p>
    <w:p w:rsidR="005E3DF1" w:rsidRPr="005E3DF1" w:rsidRDefault="005E3DF1" w:rsidP="005E3DF1">
      <w:pPr>
        <w:pStyle w:val="Default"/>
        <w:rPr>
          <w:sz w:val="22"/>
          <w:szCs w:val="22"/>
        </w:rPr>
      </w:pPr>
      <w:r w:rsidRPr="005E3DF1">
        <w:rPr>
          <w:sz w:val="22"/>
          <w:szCs w:val="22"/>
        </w:rPr>
        <w:t xml:space="preserve">• Tremolit Asbest, CAS No 77536-68-6 lifli silikatları ifade etmektedir. </w:t>
      </w:r>
    </w:p>
    <w:p w:rsidR="005E3DF1" w:rsidRPr="005E3DF1" w:rsidRDefault="005E3DF1" w:rsidP="005E3DF1">
      <w:pPr>
        <w:pStyle w:val="Default"/>
        <w:rPr>
          <w:sz w:val="22"/>
          <w:szCs w:val="22"/>
        </w:rPr>
      </w:pPr>
      <w:r w:rsidRPr="005E3DF1">
        <w:rPr>
          <w:b/>
          <w:bCs/>
          <w:iCs/>
          <w:color w:val="FF0000"/>
          <w:sz w:val="22"/>
          <w:szCs w:val="22"/>
        </w:rPr>
        <w:t>Toz ölçümü</w:t>
      </w:r>
      <w:r w:rsidRPr="005E3DF1">
        <w:rPr>
          <w:iCs/>
          <w:color w:val="FF0000"/>
          <w:sz w:val="22"/>
          <w:szCs w:val="22"/>
        </w:rPr>
        <w:t>,</w:t>
      </w:r>
      <w:r w:rsidRPr="005E3DF1">
        <w:rPr>
          <w:iCs/>
          <w:sz w:val="22"/>
          <w:szCs w:val="22"/>
        </w:rPr>
        <w:t xml:space="preserve"> </w:t>
      </w:r>
      <w:r w:rsidRPr="005E3DF1">
        <w:rPr>
          <w:sz w:val="22"/>
          <w:szCs w:val="22"/>
        </w:rPr>
        <w:t xml:space="preserve">ortam havasındaki toz miktarının </w:t>
      </w:r>
      <w:proofErr w:type="spellStart"/>
      <w:r w:rsidRPr="005E3DF1">
        <w:rPr>
          <w:sz w:val="22"/>
          <w:szCs w:val="22"/>
        </w:rPr>
        <w:t>gravimetrik</w:t>
      </w:r>
      <w:proofErr w:type="spellEnd"/>
      <w:r w:rsidRPr="005E3DF1">
        <w:rPr>
          <w:sz w:val="22"/>
          <w:szCs w:val="22"/>
        </w:rPr>
        <w:t xml:space="preserve"> esasa veya lifsi tozlarda lif sayısına göre belirlenmesidir. </w:t>
      </w:r>
    </w:p>
    <w:p w:rsidR="005E3DF1" w:rsidRPr="005E3DF1" w:rsidRDefault="005E3DF1" w:rsidP="005E3DF1">
      <w:pPr>
        <w:pStyle w:val="Default"/>
        <w:rPr>
          <w:sz w:val="22"/>
          <w:szCs w:val="22"/>
        </w:rPr>
      </w:pPr>
      <w:r w:rsidRPr="005E3DF1">
        <w:rPr>
          <w:b/>
          <w:bCs/>
          <w:iCs/>
          <w:color w:val="FF0000"/>
          <w:sz w:val="22"/>
          <w:szCs w:val="22"/>
        </w:rPr>
        <w:t>Toz örnekleme cihazı</w:t>
      </w:r>
      <w:r w:rsidRPr="005E3DF1">
        <w:rPr>
          <w:b/>
          <w:bCs/>
          <w:iCs/>
          <w:sz w:val="22"/>
          <w:szCs w:val="22"/>
        </w:rPr>
        <w:t xml:space="preserve"> </w:t>
      </w:r>
      <w:r w:rsidRPr="005E3DF1">
        <w:rPr>
          <w:b/>
          <w:bCs/>
          <w:sz w:val="22"/>
          <w:szCs w:val="22"/>
        </w:rPr>
        <w:t xml:space="preserve">ise </w:t>
      </w:r>
      <w:r w:rsidRPr="005E3DF1">
        <w:rPr>
          <w:sz w:val="22"/>
          <w:szCs w:val="22"/>
        </w:rPr>
        <w:t xml:space="preserve">ortam havasındaki solunabilir tozları örneklemeye yarayan cihazı ve kişisel toz toplama cihazıdır. </w:t>
      </w:r>
    </w:p>
    <w:p w:rsidR="005E3DF1" w:rsidRDefault="005E3DF1" w:rsidP="005E3DF1">
      <w:pPr>
        <w:pStyle w:val="Default"/>
        <w:rPr>
          <w:sz w:val="22"/>
          <w:szCs w:val="22"/>
        </w:rPr>
      </w:pPr>
      <w:r w:rsidRPr="005E3DF1">
        <w:rPr>
          <w:b/>
          <w:bCs/>
          <w:iCs/>
          <w:color w:val="FF0000"/>
          <w:sz w:val="22"/>
          <w:szCs w:val="22"/>
        </w:rPr>
        <w:t>Toz patlaması</w:t>
      </w:r>
      <w:r w:rsidRPr="005E3DF1">
        <w:rPr>
          <w:iCs/>
          <w:color w:val="FF0000"/>
          <w:sz w:val="22"/>
          <w:szCs w:val="22"/>
        </w:rPr>
        <w:t>,</w:t>
      </w:r>
      <w:r w:rsidRPr="005E3DF1">
        <w:rPr>
          <w:iCs/>
          <w:sz w:val="22"/>
          <w:szCs w:val="22"/>
        </w:rPr>
        <w:t xml:space="preserve"> </w:t>
      </w:r>
      <w:r w:rsidRPr="005E3DF1">
        <w:rPr>
          <w:sz w:val="22"/>
          <w:szCs w:val="22"/>
        </w:rPr>
        <w:t xml:space="preserve">oksijence zenginleşmiş ve havada asılı toz </w:t>
      </w:r>
      <w:proofErr w:type="gramStart"/>
      <w:r w:rsidRPr="005E3DF1">
        <w:rPr>
          <w:sz w:val="22"/>
          <w:szCs w:val="22"/>
        </w:rPr>
        <w:t>partiküllerinin</w:t>
      </w:r>
      <w:proofErr w:type="gramEnd"/>
      <w:r w:rsidRPr="005E3DF1">
        <w:rPr>
          <w:sz w:val="22"/>
          <w:szCs w:val="22"/>
        </w:rPr>
        <w:t xml:space="preserve"> bir tutuşturucu ile karşılaşması durumunda meydana gelen hızlı yanma sonucu oluşan enerji boşalımını ifade eder. Kısa adıyla </w:t>
      </w:r>
      <w:r w:rsidRPr="005E3DF1">
        <w:rPr>
          <w:iCs/>
          <w:sz w:val="22"/>
          <w:szCs w:val="22"/>
        </w:rPr>
        <w:t xml:space="preserve">SFT </w:t>
      </w:r>
      <w:r w:rsidRPr="005E3DF1">
        <w:rPr>
          <w:sz w:val="22"/>
          <w:szCs w:val="22"/>
        </w:rPr>
        <w:t xml:space="preserve">“Solunum Fonksiyon Testi”ni, </w:t>
      </w:r>
      <w:r w:rsidRPr="005E3DF1">
        <w:rPr>
          <w:iCs/>
          <w:sz w:val="22"/>
          <w:szCs w:val="22"/>
        </w:rPr>
        <w:t xml:space="preserve">okuyucu </w:t>
      </w:r>
      <w:r w:rsidRPr="005E3DF1">
        <w:rPr>
          <w:sz w:val="22"/>
          <w:szCs w:val="22"/>
        </w:rPr>
        <w:t xml:space="preserve">ise ILO Uluslararası </w:t>
      </w:r>
      <w:proofErr w:type="spellStart"/>
      <w:r w:rsidRPr="005E3DF1">
        <w:rPr>
          <w:sz w:val="22"/>
          <w:szCs w:val="22"/>
        </w:rPr>
        <w:t>Pnömokonyoz</w:t>
      </w:r>
      <w:proofErr w:type="spellEnd"/>
      <w:r w:rsidRPr="005E3DF1">
        <w:rPr>
          <w:sz w:val="22"/>
          <w:szCs w:val="22"/>
        </w:rPr>
        <w:t xml:space="preserve"> Radyografileri Sınıflandırılması konusunda eğitim almış hekimi ifade etmektedir.</w:t>
      </w:r>
    </w:p>
    <w:p w:rsidR="005E3DF1" w:rsidRDefault="005E3DF1" w:rsidP="005E3DF1">
      <w:pPr>
        <w:pStyle w:val="Default"/>
        <w:rPr>
          <w:sz w:val="22"/>
          <w:szCs w:val="22"/>
        </w:rPr>
      </w:pPr>
    </w:p>
    <w:p w:rsidR="00202614" w:rsidRPr="005E3DF1" w:rsidRDefault="00202614" w:rsidP="00202614">
      <w:pPr>
        <w:pStyle w:val="Default"/>
        <w:rPr>
          <w:sz w:val="22"/>
          <w:szCs w:val="22"/>
        </w:rPr>
      </w:pPr>
      <w:r w:rsidRPr="005E3DF1">
        <w:rPr>
          <w:sz w:val="22"/>
          <w:szCs w:val="22"/>
        </w:rPr>
        <w:t>2.</w:t>
      </w:r>
      <w:proofErr w:type="spellStart"/>
      <w:r w:rsidRPr="005E3DF1">
        <w:rPr>
          <w:sz w:val="22"/>
          <w:szCs w:val="22"/>
        </w:rPr>
        <w:t>Erodinamik</w:t>
      </w:r>
      <w:proofErr w:type="spellEnd"/>
      <w:r w:rsidRPr="005E3DF1">
        <w:rPr>
          <w:sz w:val="22"/>
          <w:szCs w:val="22"/>
        </w:rPr>
        <w:t xml:space="preserve"> eşdeğer çapı 0,1–5,0 mikron büyüklüğünde kristal veya </w:t>
      </w:r>
      <w:proofErr w:type="spellStart"/>
      <w:r w:rsidRPr="005E3DF1">
        <w:rPr>
          <w:sz w:val="22"/>
          <w:szCs w:val="22"/>
        </w:rPr>
        <w:t>amorfyapıda</w:t>
      </w:r>
      <w:proofErr w:type="spellEnd"/>
      <w:r w:rsidRPr="005E3DF1">
        <w:rPr>
          <w:sz w:val="22"/>
          <w:szCs w:val="22"/>
        </w:rPr>
        <w:t xml:space="preserve"> toz ile çapı üç mikrondan küçük, uzunluğu çapının en az üç </w:t>
      </w:r>
      <w:proofErr w:type="spellStart"/>
      <w:r w:rsidRPr="005E3DF1">
        <w:rPr>
          <w:sz w:val="22"/>
          <w:szCs w:val="22"/>
        </w:rPr>
        <w:t>katıolan</w:t>
      </w:r>
      <w:proofErr w:type="spellEnd"/>
      <w:r w:rsidRPr="005E3DF1">
        <w:rPr>
          <w:sz w:val="22"/>
          <w:szCs w:val="22"/>
        </w:rPr>
        <w:t xml:space="preserve"> lifsi tozlara ne ad verilir?</w:t>
      </w:r>
    </w:p>
    <w:p w:rsidR="00202614" w:rsidRPr="005E3DF1" w:rsidRDefault="00202614" w:rsidP="00202614">
      <w:pPr>
        <w:pStyle w:val="Default"/>
        <w:rPr>
          <w:sz w:val="22"/>
          <w:szCs w:val="22"/>
        </w:rPr>
      </w:pPr>
      <w:r w:rsidRPr="005E3DF1">
        <w:rPr>
          <w:sz w:val="22"/>
          <w:szCs w:val="22"/>
        </w:rPr>
        <w:t>a)</w:t>
      </w:r>
      <w:proofErr w:type="spellStart"/>
      <w:r w:rsidRPr="005E3DF1">
        <w:rPr>
          <w:sz w:val="22"/>
          <w:szCs w:val="22"/>
        </w:rPr>
        <w:t>Slisik</w:t>
      </w:r>
      <w:proofErr w:type="spellEnd"/>
      <w:r w:rsidRPr="005E3DF1">
        <w:rPr>
          <w:sz w:val="22"/>
          <w:szCs w:val="22"/>
        </w:rPr>
        <w:t xml:space="preserve"> toz</w:t>
      </w:r>
    </w:p>
    <w:p w:rsidR="00202614" w:rsidRPr="005E3DF1" w:rsidRDefault="00202614" w:rsidP="00202614">
      <w:pPr>
        <w:pStyle w:val="Default"/>
        <w:rPr>
          <w:sz w:val="22"/>
          <w:szCs w:val="22"/>
        </w:rPr>
      </w:pPr>
      <w:r w:rsidRPr="005E3DF1">
        <w:rPr>
          <w:sz w:val="22"/>
          <w:szCs w:val="22"/>
        </w:rPr>
        <w:t>b)Asbest toz</w:t>
      </w:r>
    </w:p>
    <w:p w:rsidR="00202614" w:rsidRPr="005E3DF1" w:rsidRDefault="00202614" w:rsidP="00202614">
      <w:pPr>
        <w:pStyle w:val="Default"/>
        <w:rPr>
          <w:sz w:val="22"/>
          <w:szCs w:val="22"/>
        </w:rPr>
      </w:pPr>
      <w:r w:rsidRPr="005E3DF1">
        <w:rPr>
          <w:sz w:val="22"/>
          <w:szCs w:val="22"/>
        </w:rPr>
        <w:t>c)Mikron toz</w:t>
      </w:r>
    </w:p>
    <w:p w:rsidR="00202614" w:rsidRPr="005E3DF1" w:rsidRDefault="00202614" w:rsidP="00202614">
      <w:pPr>
        <w:pStyle w:val="Default"/>
        <w:rPr>
          <w:sz w:val="22"/>
          <w:szCs w:val="22"/>
        </w:rPr>
      </w:pPr>
      <w:r w:rsidRPr="005E3DF1">
        <w:rPr>
          <w:sz w:val="22"/>
          <w:szCs w:val="22"/>
          <w:highlight w:val="yellow"/>
        </w:rPr>
        <w:t>d)Solunabilir toz</w:t>
      </w:r>
    </w:p>
    <w:p w:rsidR="00202614" w:rsidRPr="005E3DF1" w:rsidRDefault="00202614" w:rsidP="00202614">
      <w:pPr>
        <w:pStyle w:val="Default"/>
        <w:rPr>
          <w:sz w:val="22"/>
          <w:szCs w:val="22"/>
        </w:rPr>
      </w:pPr>
      <w:r w:rsidRPr="005E3DF1">
        <w:rPr>
          <w:sz w:val="22"/>
          <w:szCs w:val="22"/>
        </w:rPr>
        <w:t>e)</w:t>
      </w:r>
      <w:proofErr w:type="spellStart"/>
      <w:r w:rsidRPr="005E3DF1">
        <w:rPr>
          <w:sz w:val="22"/>
          <w:szCs w:val="22"/>
        </w:rPr>
        <w:t>Erodinamik</w:t>
      </w:r>
      <w:proofErr w:type="spellEnd"/>
      <w:r w:rsidRPr="005E3DF1">
        <w:rPr>
          <w:sz w:val="22"/>
          <w:szCs w:val="22"/>
        </w:rPr>
        <w:t xml:space="preserve"> toz</w:t>
      </w:r>
    </w:p>
    <w:p w:rsidR="00202614" w:rsidRPr="005E3DF1" w:rsidRDefault="00202614" w:rsidP="00202614">
      <w:pPr>
        <w:pStyle w:val="Default"/>
        <w:ind w:left="708" w:hanging="283"/>
        <w:rPr>
          <w:sz w:val="22"/>
          <w:szCs w:val="22"/>
        </w:rPr>
      </w:pPr>
    </w:p>
    <w:p w:rsidR="00202614" w:rsidRPr="005E3DF1" w:rsidRDefault="00202614" w:rsidP="00202614">
      <w:pPr>
        <w:pStyle w:val="Default"/>
        <w:rPr>
          <w:sz w:val="22"/>
          <w:szCs w:val="22"/>
        </w:rPr>
      </w:pPr>
      <w:r w:rsidRPr="005E3DF1">
        <w:rPr>
          <w:sz w:val="22"/>
          <w:szCs w:val="22"/>
        </w:rPr>
        <w:t>3.Solunumla akciğerlere ulaşmasına rağmen akciğerlerde yapısal veya</w:t>
      </w:r>
      <w:r w:rsidR="005E3DF1">
        <w:rPr>
          <w:sz w:val="22"/>
          <w:szCs w:val="22"/>
        </w:rPr>
        <w:t xml:space="preserve"> </w:t>
      </w:r>
      <w:r w:rsidRPr="005E3DF1">
        <w:rPr>
          <w:sz w:val="22"/>
          <w:szCs w:val="22"/>
        </w:rPr>
        <w:t>fonksiyonel bozukluk yapmayan tozlara ne ad verilir?</w:t>
      </w:r>
    </w:p>
    <w:p w:rsidR="00202614" w:rsidRPr="005E3DF1" w:rsidRDefault="00202614" w:rsidP="00202614">
      <w:pPr>
        <w:pStyle w:val="Default"/>
        <w:rPr>
          <w:sz w:val="22"/>
          <w:szCs w:val="22"/>
        </w:rPr>
      </w:pPr>
      <w:r w:rsidRPr="005E3DF1">
        <w:rPr>
          <w:sz w:val="22"/>
          <w:szCs w:val="22"/>
        </w:rPr>
        <w:t>a)Akciğer tozu</w:t>
      </w:r>
    </w:p>
    <w:p w:rsidR="00202614" w:rsidRPr="005E3DF1" w:rsidRDefault="00202614" w:rsidP="00202614">
      <w:pPr>
        <w:pStyle w:val="Default"/>
        <w:rPr>
          <w:sz w:val="22"/>
          <w:szCs w:val="22"/>
        </w:rPr>
      </w:pPr>
      <w:r w:rsidRPr="005E3DF1">
        <w:rPr>
          <w:sz w:val="22"/>
          <w:szCs w:val="22"/>
        </w:rPr>
        <w:t>b)Kristalize toz</w:t>
      </w:r>
    </w:p>
    <w:p w:rsidR="00202614" w:rsidRPr="005E3DF1" w:rsidRDefault="00202614" w:rsidP="00202614">
      <w:pPr>
        <w:pStyle w:val="Default"/>
        <w:rPr>
          <w:sz w:val="22"/>
          <w:szCs w:val="22"/>
        </w:rPr>
      </w:pPr>
      <w:r w:rsidRPr="005E3DF1">
        <w:rPr>
          <w:sz w:val="22"/>
          <w:szCs w:val="22"/>
          <w:highlight w:val="yellow"/>
        </w:rPr>
        <w:t>c)</w:t>
      </w:r>
      <w:proofErr w:type="spellStart"/>
      <w:r w:rsidRPr="005E3DF1">
        <w:rPr>
          <w:sz w:val="22"/>
          <w:szCs w:val="22"/>
          <w:highlight w:val="yellow"/>
        </w:rPr>
        <w:t>İnert</w:t>
      </w:r>
      <w:proofErr w:type="spellEnd"/>
      <w:r w:rsidRPr="005E3DF1">
        <w:rPr>
          <w:sz w:val="22"/>
          <w:szCs w:val="22"/>
          <w:highlight w:val="yellow"/>
        </w:rPr>
        <w:t xml:space="preserve"> toz</w:t>
      </w:r>
    </w:p>
    <w:p w:rsidR="00202614" w:rsidRPr="005E3DF1" w:rsidRDefault="00202614" w:rsidP="00202614">
      <w:pPr>
        <w:pStyle w:val="Default"/>
        <w:rPr>
          <w:sz w:val="22"/>
          <w:szCs w:val="22"/>
        </w:rPr>
      </w:pPr>
      <w:r w:rsidRPr="005E3DF1">
        <w:rPr>
          <w:sz w:val="22"/>
          <w:szCs w:val="22"/>
        </w:rPr>
        <w:t>d)Lifsi toz</w:t>
      </w:r>
    </w:p>
    <w:p w:rsidR="00202614" w:rsidRDefault="00202614" w:rsidP="00202614">
      <w:pPr>
        <w:pStyle w:val="Default"/>
        <w:rPr>
          <w:sz w:val="22"/>
          <w:szCs w:val="22"/>
        </w:rPr>
      </w:pPr>
      <w:r w:rsidRPr="005E3DF1">
        <w:rPr>
          <w:sz w:val="22"/>
          <w:szCs w:val="22"/>
        </w:rPr>
        <w:t>e)Asbest tozu</w:t>
      </w:r>
    </w:p>
    <w:p w:rsidR="00202614" w:rsidRPr="005E3DF1" w:rsidRDefault="00202614" w:rsidP="00202614">
      <w:pPr>
        <w:pStyle w:val="Default"/>
        <w:rPr>
          <w:sz w:val="22"/>
          <w:szCs w:val="22"/>
        </w:rPr>
      </w:pPr>
    </w:p>
    <w:p w:rsidR="00202614" w:rsidRPr="005E3DF1" w:rsidRDefault="00202614" w:rsidP="00202614">
      <w:pPr>
        <w:pStyle w:val="Default"/>
        <w:rPr>
          <w:sz w:val="22"/>
          <w:szCs w:val="22"/>
        </w:rPr>
      </w:pPr>
      <w:r w:rsidRPr="005E3DF1">
        <w:rPr>
          <w:sz w:val="22"/>
          <w:szCs w:val="22"/>
        </w:rPr>
        <w:t>4.Uzunluğu beş mikrondan daha büyük, eni üç mikrondan daha küçük ve</w:t>
      </w:r>
      <w:r w:rsidR="005E3DF1">
        <w:rPr>
          <w:sz w:val="22"/>
          <w:szCs w:val="22"/>
        </w:rPr>
        <w:t xml:space="preserve"> </w:t>
      </w:r>
      <w:r w:rsidRPr="005E3DF1">
        <w:rPr>
          <w:sz w:val="22"/>
          <w:szCs w:val="22"/>
        </w:rPr>
        <w:t>boyu eninin üç katından büyük olan parçacıklara ne ad verilir?</w:t>
      </w:r>
    </w:p>
    <w:p w:rsidR="00202614" w:rsidRPr="005E3DF1" w:rsidRDefault="00202614" w:rsidP="00202614">
      <w:pPr>
        <w:pStyle w:val="Default"/>
        <w:rPr>
          <w:sz w:val="22"/>
          <w:szCs w:val="22"/>
        </w:rPr>
      </w:pPr>
      <w:r w:rsidRPr="005E3DF1">
        <w:rPr>
          <w:sz w:val="22"/>
          <w:szCs w:val="22"/>
        </w:rPr>
        <w:t>a)</w:t>
      </w:r>
      <w:proofErr w:type="spellStart"/>
      <w:r w:rsidRPr="005E3DF1">
        <w:rPr>
          <w:sz w:val="22"/>
          <w:szCs w:val="22"/>
        </w:rPr>
        <w:t>Pnömokonyoz</w:t>
      </w:r>
      <w:proofErr w:type="spellEnd"/>
      <w:r w:rsidRPr="005E3DF1">
        <w:rPr>
          <w:sz w:val="22"/>
          <w:szCs w:val="22"/>
        </w:rPr>
        <w:t xml:space="preserve"> tozu</w:t>
      </w:r>
    </w:p>
    <w:p w:rsidR="00202614" w:rsidRPr="005E3DF1" w:rsidRDefault="00202614" w:rsidP="00202614">
      <w:pPr>
        <w:pStyle w:val="Default"/>
        <w:rPr>
          <w:sz w:val="22"/>
          <w:szCs w:val="22"/>
        </w:rPr>
      </w:pPr>
      <w:r w:rsidRPr="005E3DF1">
        <w:rPr>
          <w:sz w:val="22"/>
          <w:szCs w:val="22"/>
        </w:rPr>
        <w:t>b)</w:t>
      </w:r>
      <w:proofErr w:type="spellStart"/>
      <w:r w:rsidRPr="005E3DF1">
        <w:rPr>
          <w:sz w:val="22"/>
          <w:szCs w:val="22"/>
        </w:rPr>
        <w:t>İnert</w:t>
      </w:r>
      <w:proofErr w:type="spellEnd"/>
      <w:r w:rsidRPr="005E3DF1">
        <w:rPr>
          <w:sz w:val="22"/>
          <w:szCs w:val="22"/>
        </w:rPr>
        <w:t xml:space="preserve"> toz</w:t>
      </w:r>
    </w:p>
    <w:p w:rsidR="00202614" w:rsidRPr="005E3DF1" w:rsidRDefault="00202614" w:rsidP="00202614">
      <w:pPr>
        <w:pStyle w:val="Default"/>
        <w:rPr>
          <w:sz w:val="22"/>
          <w:szCs w:val="22"/>
        </w:rPr>
      </w:pPr>
      <w:r w:rsidRPr="005E3DF1">
        <w:rPr>
          <w:sz w:val="22"/>
          <w:szCs w:val="22"/>
        </w:rPr>
        <w:t>c)Solunabilir toz</w:t>
      </w:r>
    </w:p>
    <w:p w:rsidR="00202614" w:rsidRPr="005E3DF1" w:rsidRDefault="00202614" w:rsidP="00202614">
      <w:pPr>
        <w:pStyle w:val="Default"/>
        <w:rPr>
          <w:sz w:val="22"/>
          <w:szCs w:val="22"/>
        </w:rPr>
      </w:pPr>
      <w:r w:rsidRPr="005E3DF1">
        <w:rPr>
          <w:sz w:val="22"/>
          <w:szCs w:val="22"/>
        </w:rPr>
        <w:t>d)Uçucu toz</w:t>
      </w:r>
    </w:p>
    <w:p w:rsidR="00202614" w:rsidRDefault="00202614" w:rsidP="00202614">
      <w:pPr>
        <w:pStyle w:val="Default"/>
        <w:rPr>
          <w:sz w:val="22"/>
          <w:szCs w:val="22"/>
        </w:rPr>
      </w:pPr>
      <w:r w:rsidRPr="005E3DF1">
        <w:rPr>
          <w:sz w:val="22"/>
          <w:szCs w:val="22"/>
          <w:highlight w:val="yellow"/>
        </w:rPr>
        <w:t>e)Lifsi toz</w:t>
      </w:r>
    </w:p>
    <w:p w:rsidR="00202614" w:rsidRPr="005E3DF1" w:rsidRDefault="00202614" w:rsidP="00202614">
      <w:pPr>
        <w:pStyle w:val="Default"/>
        <w:rPr>
          <w:sz w:val="22"/>
          <w:szCs w:val="22"/>
        </w:rPr>
      </w:pPr>
    </w:p>
    <w:p w:rsidR="00202614" w:rsidRPr="005E3DF1" w:rsidRDefault="00202614" w:rsidP="00202614">
      <w:pPr>
        <w:pStyle w:val="Default"/>
        <w:rPr>
          <w:sz w:val="22"/>
          <w:szCs w:val="22"/>
        </w:rPr>
      </w:pPr>
      <w:r w:rsidRPr="005E3DF1">
        <w:rPr>
          <w:sz w:val="22"/>
          <w:szCs w:val="22"/>
        </w:rPr>
        <w:t>5.Akciğerlerde tozun birikmesi sonucu ortaya çıkan doku reaksiyonu ile</w:t>
      </w:r>
      <w:r w:rsidR="005E3DF1">
        <w:rPr>
          <w:sz w:val="22"/>
          <w:szCs w:val="22"/>
        </w:rPr>
        <w:t xml:space="preserve"> </w:t>
      </w:r>
      <w:r w:rsidRPr="005E3DF1">
        <w:rPr>
          <w:sz w:val="22"/>
          <w:szCs w:val="22"/>
        </w:rPr>
        <w:t>oluşan hastalığın adı nedir?</w:t>
      </w:r>
    </w:p>
    <w:p w:rsidR="00202614" w:rsidRPr="005E3DF1" w:rsidRDefault="00202614" w:rsidP="00202614">
      <w:pPr>
        <w:pStyle w:val="Default"/>
        <w:rPr>
          <w:sz w:val="22"/>
          <w:szCs w:val="22"/>
        </w:rPr>
      </w:pPr>
      <w:r w:rsidRPr="005E3DF1">
        <w:rPr>
          <w:sz w:val="22"/>
          <w:szCs w:val="22"/>
        </w:rPr>
        <w:t>a)</w:t>
      </w:r>
      <w:proofErr w:type="spellStart"/>
      <w:r w:rsidRPr="005E3DF1">
        <w:rPr>
          <w:sz w:val="22"/>
          <w:szCs w:val="22"/>
        </w:rPr>
        <w:t>Reaksiyonel</w:t>
      </w:r>
      <w:proofErr w:type="spellEnd"/>
      <w:r w:rsidRPr="005E3DF1">
        <w:rPr>
          <w:sz w:val="22"/>
          <w:szCs w:val="22"/>
        </w:rPr>
        <w:t xml:space="preserve"> hastalık</w:t>
      </w:r>
    </w:p>
    <w:p w:rsidR="00202614" w:rsidRPr="005E3DF1" w:rsidRDefault="00202614" w:rsidP="00202614">
      <w:pPr>
        <w:pStyle w:val="Default"/>
        <w:rPr>
          <w:sz w:val="22"/>
          <w:szCs w:val="22"/>
        </w:rPr>
      </w:pPr>
      <w:r w:rsidRPr="005E3DF1">
        <w:rPr>
          <w:sz w:val="22"/>
          <w:szCs w:val="22"/>
          <w:highlight w:val="yellow"/>
        </w:rPr>
        <w:t>b)</w:t>
      </w:r>
      <w:proofErr w:type="spellStart"/>
      <w:r w:rsidRPr="005E3DF1">
        <w:rPr>
          <w:sz w:val="22"/>
          <w:szCs w:val="22"/>
          <w:highlight w:val="yellow"/>
        </w:rPr>
        <w:t>Pnömokonyoz</w:t>
      </w:r>
      <w:proofErr w:type="spellEnd"/>
    </w:p>
    <w:p w:rsidR="00202614" w:rsidRDefault="00202614" w:rsidP="00202614">
      <w:pPr>
        <w:pStyle w:val="Default"/>
        <w:rPr>
          <w:sz w:val="22"/>
          <w:szCs w:val="22"/>
        </w:rPr>
      </w:pPr>
      <w:r>
        <w:rPr>
          <w:sz w:val="22"/>
          <w:szCs w:val="22"/>
        </w:rPr>
        <w:t>c)Alerji Hastalığı</w:t>
      </w:r>
    </w:p>
    <w:p w:rsidR="00202614" w:rsidRDefault="00202614" w:rsidP="00202614">
      <w:pPr>
        <w:pStyle w:val="Default"/>
        <w:rPr>
          <w:sz w:val="22"/>
          <w:szCs w:val="22"/>
        </w:rPr>
      </w:pPr>
      <w:r>
        <w:rPr>
          <w:sz w:val="22"/>
          <w:szCs w:val="22"/>
        </w:rPr>
        <w:t>d)Nefes daralması</w:t>
      </w:r>
    </w:p>
    <w:p w:rsidR="00202614" w:rsidRDefault="00202614" w:rsidP="00202614">
      <w:pPr>
        <w:pStyle w:val="Default"/>
        <w:rPr>
          <w:sz w:val="22"/>
          <w:szCs w:val="22"/>
        </w:rPr>
      </w:pPr>
      <w:r>
        <w:rPr>
          <w:sz w:val="22"/>
          <w:szCs w:val="22"/>
        </w:rPr>
        <w:t>e)</w:t>
      </w:r>
      <w:proofErr w:type="spellStart"/>
      <w:r>
        <w:rPr>
          <w:sz w:val="22"/>
          <w:szCs w:val="22"/>
        </w:rPr>
        <w:t>Antofilit</w:t>
      </w:r>
      <w:proofErr w:type="spellEnd"/>
      <w:r>
        <w:rPr>
          <w:sz w:val="22"/>
          <w:szCs w:val="22"/>
        </w:rPr>
        <w:t xml:space="preserve"> Asbest </w:t>
      </w:r>
    </w:p>
    <w:p w:rsidR="00202614" w:rsidRDefault="00202614" w:rsidP="00202614">
      <w:pPr>
        <w:pStyle w:val="Default"/>
      </w:pPr>
    </w:p>
    <w:p w:rsidR="00202614" w:rsidRDefault="00202614" w:rsidP="00202614">
      <w:pPr>
        <w:pStyle w:val="Default"/>
        <w:rPr>
          <w:sz w:val="22"/>
          <w:szCs w:val="22"/>
        </w:rPr>
      </w:pPr>
      <w:r>
        <w:rPr>
          <w:sz w:val="22"/>
          <w:szCs w:val="22"/>
        </w:rPr>
        <w:t>6.</w:t>
      </w:r>
      <w:proofErr w:type="spellStart"/>
      <w:r>
        <w:rPr>
          <w:sz w:val="22"/>
          <w:szCs w:val="22"/>
        </w:rPr>
        <w:t>Pnömokonyozun</w:t>
      </w:r>
      <w:proofErr w:type="spellEnd"/>
      <w:r>
        <w:rPr>
          <w:sz w:val="22"/>
          <w:szCs w:val="22"/>
        </w:rPr>
        <w:t xml:space="preserve"> diğer adı aşağıdakilerden hangisidir?</w:t>
      </w:r>
    </w:p>
    <w:p w:rsidR="00202614" w:rsidRDefault="00202614" w:rsidP="00202614">
      <w:pPr>
        <w:pStyle w:val="Default"/>
        <w:rPr>
          <w:sz w:val="22"/>
          <w:szCs w:val="22"/>
        </w:rPr>
      </w:pPr>
      <w:r>
        <w:rPr>
          <w:sz w:val="22"/>
          <w:szCs w:val="22"/>
        </w:rPr>
        <w:t>a)</w:t>
      </w:r>
      <w:proofErr w:type="spellStart"/>
      <w:r>
        <w:rPr>
          <w:sz w:val="22"/>
          <w:szCs w:val="22"/>
        </w:rPr>
        <w:t>Bronjit</w:t>
      </w:r>
      <w:proofErr w:type="spellEnd"/>
    </w:p>
    <w:p w:rsidR="00202614" w:rsidRDefault="00202614" w:rsidP="00202614">
      <w:pPr>
        <w:pStyle w:val="Default"/>
        <w:rPr>
          <w:sz w:val="22"/>
          <w:szCs w:val="22"/>
        </w:rPr>
      </w:pPr>
      <w:r>
        <w:rPr>
          <w:sz w:val="22"/>
          <w:szCs w:val="22"/>
        </w:rPr>
        <w:t>b)Karaciğer Hastalığı</w:t>
      </w:r>
    </w:p>
    <w:p w:rsidR="00202614" w:rsidRDefault="00202614" w:rsidP="00202614">
      <w:pPr>
        <w:pStyle w:val="Default"/>
        <w:rPr>
          <w:sz w:val="22"/>
          <w:szCs w:val="22"/>
        </w:rPr>
      </w:pPr>
      <w:r>
        <w:rPr>
          <w:sz w:val="22"/>
          <w:szCs w:val="22"/>
        </w:rPr>
        <w:t>c)Astım</w:t>
      </w:r>
    </w:p>
    <w:p w:rsidR="00202614" w:rsidRDefault="00202614" w:rsidP="00202614">
      <w:pPr>
        <w:pStyle w:val="Default"/>
        <w:rPr>
          <w:sz w:val="22"/>
          <w:szCs w:val="22"/>
        </w:rPr>
      </w:pPr>
      <w:r w:rsidRPr="005E3DF1">
        <w:rPr>
          <w:sz w:val="22"/>
          <w:szCs w:val="22"/>
          <w:highlight w:val="yellow"/>
        </w:rPr>
        <w:t>d)Akciğer Toz Hastalığı</w:t>
      </w:r>
    </w:p>
    <w:p w:rsidR="00202614" w:rsidRDefault="00202614" w:rsidP="00202614">
      <w:pPr>
        <w:pStyle w:val="Default"/>
        <w:rPr>
          <w:sz w:val="22"/>
          <w:szCs w:val="22"/>
        </w:rPr>
      </w:pPr>
      <w:r>
        <w:rPr>
          <w:sz w:val="22"/>
          <w:szCs w:val="22"/>
        </w:rPr>
        <w:t>e)</w:t>
      </w:r>
      <w:proofErr w:type="spellStart"/>
      <w:r>
        <w:rPr>
          <w:sz w:val="22"/>
          <w:szCs w:val="22"/>
        </w:rPr>
        <w:t>Üniter</w:t>
      </w:r>
      <w:proofErr w:type="spellEnd"/>
      <w:r>
        <w:rPr>
          <w:sz w:val="22"/>
          <w:szCs w:val="22"/>
        </w:rPr>
        <w:t xml:space="preserve"> Hastalık</w:t>
      </w:r>
    </w:p>
    <w:p w:rsidR="00202614" w:rsidRDefault="00202614" w:rsidP="00202614">
      <w:pPr>
        <w:pStyle w:val="Default"/>
        <w:rPr>
          <w:sz w:val="22"/>
          <w:szCs w:val="22"/>
        </w:rPr>
      </w:pPr>
    </w:p>
    <w:p w:rsidR="00202614" w:rsidRDefault="00202614" w:rsidP="00202614">
      <w:pPr>
        <w:pStyle w:val="Default"/>
        <w:rPr>
          <w:sz w:val="22"/>
          <w:szCs w:val="22"/>
        </w:rPr>
      </w:pPr>
      <w:r>
        <w:rPr>
          <w:sz w:val="22"/>
          <w:szCs w:val="22"/>
        </w:rPr>
        <w:t xml:space="preserve">7.Aşağıdakilerden hangisi bir asbest </w:t>
      </w:r>
      <w:proofErr w:type="spellStart"/>
      <w:r>
        <w:rPr>
          <w:sz w:val="22"/>
          <w:szCs w:val="22"/>
        </w:rPr>
        <w:t>slikatını</w:t>
      </w:r>
      <w:proofErr w:type="spellEnd"/>
      <w:r>
        <w:rPr>
          <w:sz w:val="22"/>
          <w:szCs w:val="22"/>
        </w:rPr>
        <w:t xml:space="preserve"> </w:t>
      </w:r>
      <w:r>
        <w:rPr>
          <w:sz w:val="22"/>
          <w:szCs w:val="22"/>
          <w:u w:val="single"/>
        </w:rPr>
        <w:t>ifade etmez</w:t>
      </w:r>
      <w:r>
        <w:rPr>
          <w:sz w:val="22"/>
          <w:szCs w:val="22"/>
        </w:rPr>
        <w:t>?</w:t>
      </w:r>
    </w:p>
    <w:p w:rsidR="00202614" w:rsidRDefault="00202614" w:rsidP="00202614">
      <w:pPr>
        <w:pStyle w:val="Default"/>
        <w:rPr>
          <w:sz w:val="22"/>
          <w:szCs w:val="22"/>
        </w:rPr>
      </w:pPr>
      <w:r>
        <w:rPr>
          <w:sz w:val="22"/>
          <w:szCs w:val="22"/>
        </w:rPr>
        <w:t>a)</w:t>
      </w:r>
      <w:proofErr w:type="spellStart"/>
      <w:r>
        <w:rPr>
          <w:sz w:val="22"/>
          <w:szCs w:val="22"/>
        </w:rPr>
        <w:t>Aktinolit</w:t>
      </w:r>
      <w:proofErr w:type="spellEnd"/>
      <w:r>
        <w:rPr>
          <w:sz w:val="22"/>
          <w:szCs w:val="22"/>
        </w:rPr>
        <w:t xml:space="preserve"> Asbest</w:t>
      </w:r>
    </w:p>
    <w:p w:rsidR="00202614" w:rsidRDefault="00202614" w:rsidP="00202614">
      <w:pPr>
        <w:pStyle w:val="Default"/>
        <w:rPr>
          <w:sz w:val="22"/>
          <w:szCs w:val="22"/>
        </w:rPr>
      </w:pPr>
      <w:r w:rsidRPr="007A0CFC">
        <w:rPr>
          <w:sz w:val="22"/>
          <w:szCs w:val="22"/>
          <w:highlight w:val="yellow"/>
        </w:rPr>
        <w:t>b)</w:t>
      </w:r>
      <w:proofErr w:type="spellStart"/>
      <w:r w:rsidRPr="007A0CFC">
        <w:rPr>
          <w:sz w:val="22"/>
          <w:szCs w:val="22"/>
          <w:highlight w:val="yellow"/>
        </w:rPr>
        <w:t>Thermodinamik</w:t>
      </w:r>
      <w:proofErr w:type="spellEnd"/>
      <w:r w:rsidRPr="007A0CFC">
        <w:rPr>
          <w:sz w:val="22"/>
          <w:szCs w:val="22"/>
          <w:highlight w:val="yellow"/>
        </w:rPr>
        <w:t xml:space="preserve"> Asbest</w:t>
      </w:r>
    </w:p>
    <w:p w:rsidR="00202614" w:rsidRDefault="00202614" w:rsidP="00202614">
      <w:pPr>
        <w:pStyle w:val="Default"/>
        <w:rPr>
          <w:sz w:val="22"/>
          <w:szCs w:val="22"/>
        </w:rPr>
      </w:pPr>
      <w:r>
        <w:rPr>
          <w:sz w:val="22"/>
          <w:szCs w:val="22"/>
        </w:rPr>
        <w:t>c)</w:t>
      </w:r>
      <w:proofErr w:type="spellStart"/>
      <w:r>
        <w:rPr>
          <w:sz w:val="22"/>
          <w:szCs w:val="22"/>
        </w:rPr>
        <w:t>Grünerit</w:t>
      </w:r>
      <w:proofErr w:type="spellEnd"/>
      <w:r>
        <w:rPr>
          <w:sz w:val="22"/>
          <w:szCs w:val="22"/>
        </w:rPr>
        <w:t xml:space="preserve"> Asbest</w:t>
      </w:r>
    </w:p>
    <w:p w:rsidR="00202614" w:rsidRDefault="00202614" w:rsidP="00202614">
      <w:pPr>
        <w:pStyle w:val="Default"/>
        <w:rPr>
          <w:sz w:val="22"/>
          <w:szCs w:val="22"/>
        </w:rPr>
      </w:pPr>
      <w:r>
        <w:rPr>
          <w:sz w:val="22"/>
          <w:szCs w:val="22"/>
        </w:rPr>
        <w:t>d)</w:t>
      </w:r>
      <w:proofErr w:type="spellStart"/>
      <w:r>
        <w:rPr>
          <w:sz w:val="22"/>
          <w:szCs w:val="22"/>
        </w:rPr>
        <w:t>Krizotil</w:t>
      </w:r>
      <w:proofErr w:type="spellEnd"/>
    </w:p>
    <w:p w:rsidR="00202614" w:rsidRDefault="00202614" w:rsidP="00202614">
      <w:pPr>
        <w:pStyle w:val="Default"/>
        <w:rPr>
          <w:sz w:val="22"/>
          <w:szCs w:val="22"/>
        </w:rPr>
      </w:pPr>
      <w:r>
        <w:rPr>
          <w:sz w:val="22"/>
          <w:szCs w:val="22"/>
        </w:rPr>
        <w:t>e)</w:t>
      </w:r>
      <w:proofErr w:type="spellStart"/>
      <w:r>
        <w:rPr>
          <w:sz w:val="22"/>
          <w:szCs w:val="22"/>
        </w:rPr>
        <w:t>Krosidolit</w:t>
      </w:r>
      <w:proofErr w:type="spellEnd"/>
    </w:p>
    <w:p w:rsidR="005E3DF1" w:rsidRDefault="005E3DF1" w:rsidP="00202614">
      <w:pPr>
        <w:pStyle w:val="Default"/>
        <w:rPr>
          <w:sz w:val="22"/>
          <w:szCs w:val="22"/>
        </w:rPr>
      </w:pPr>
    </w:p>
    <w:p w:rsidR="005E3DF1" w:rsidRPr="005E3DF1" w:rsidRDefault="005E3DF1" w:rsidP="005E3DF1">
      <w:pPr>
        <w:pStyle w:val="Default"/>
        <w:rPr>
          <w:b/>
          <w:color w:val="FF0000"/>
          <w:sz w:val="22"/>
          <w:szCs w:val="22"/>
        </w:rPr>
      </w:pPr>
      <w:r>
        <w:rPr>
          <w:b/>
          <w:iCs/>
          <w:color w:val="FF0000"/>
          <w:sz w:val="22"/>
          <w:szCs w:val="22"/>
        </w:rPr>
        <w:t>Asbest,</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Aktinolit</w:t>
      </w:r>
      <w:proofErr w:type="spellEnd"/>
      <w:r w:rsidRPr="005E3DF1">
        <w:rPr>
          <w:sz w:val="22"/>
          <w:szCs w:val="22"/>
        </w:rPr>
        <w:t xml:space="preserve"> Asbest, </w:t>
      </w:r>
    </w:p>
    <w:p w:rsidR="005E3DF1" w:rsidRPr="005E3DF1" w:rsidRDefault="005E3DF1" w:rsidP="005E3DF1">
      <w:pPr>
        <w:pStyle w:val="Default"/>
        <w:rPr>
          <w:sz w:val="22"/>
          <w:szCs w:val="22"/>
        </w:rPr>
      </w:pPr>
      <w:r w:rsidRPr="005E3DF1">
        <w:rPr>
          <w:sz w:val="22"/>
          <w:szCs w:val="22"/>
        </w:rPr>
        <w:t>•</w:t>
      </w:r>
      <w:r>
        <w:rPr>
          <w:sz w:val="22"/>
          <w:szCs w:val="22"/>
        </w:rPr>
        <w:t xml:space="preserve"> </w:t>
      </w:r>
      <w:proofErr w:type="spellStart"/>
      <w:r>
        <w:rPr>
          <w:sz w:val="22"/>
          <w:szCs w:val="22"/>
        </w:rPr>
        <w:t>Antofilit</w:t>
      </w:r>
      <w:proofErr w:type="spellEnd"/>
      <w:r>
        <w:rPr>
          <w:sz w:val="22"/>
          <w:szCs w:val="22"/>
        </w:rPr>
        <w:t xml:space="preserve"> Asbest,</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Grünerit</w:t>
      </w:r>
      <w:proofErr w:type="spellEnd"/>
      <w:r w:rsidRPr="005E3DF1">
        <w:rPr>
          <w:sz w:val="22"/>
          <w:szCs w:val="22"/>
        </w:rPr>
        <w:t xml:space="preserve"> Asbest (</w:t>
      </w:r>
      <w:proofErr w:type="spellStart"/>
      <w:r w:rsidRPr="005E3DF1">
        <w:rPr>
          <w:sz w:val="22"/>
          <w:szCs w:val="22"/>
        </w:rPr>
        <w:t>Am</w:t>
      </w:r>
      <w:r>
        <w:rPr>
          <w:sz w:val="22"/>
          <w:szCs w:val="22"/>
        </w:rPr>
        <w:t>osit</w:t>
      </w:r>
      <w:proofErr w:type="spellEnd"/>
      <w:r>
        <w:rPr>
          <w:sz w:val="22"/>
          <w:szCs w:val="22"/>
        </w:rPr>
        <w:t>),</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Krizotil</w:t>
      </w:r>
      <w:proofErr w:type="spellEnd"/>
      <w:r w:rsidR="00C82F4C">
        <w:rPr>
          <w:sz w:val="22"/>
          <w:szCs w:val="22"/>
        </w:rPr>
        <w:t>,</w:t>
      </w:r>
      <w:r w:rsidRPr="005E3DF1">
        <w:rPr>
          <w:sz w:val="22"/>
          <w:szCs w:val="22"/>
        </w:rPr>
        <w:t xml:space="preserve"> </w:t>
      </w:r>
    </w:p>
    <w:p w:rsidR="005E3DF1" w:rsidRPr="005E3DF1" w:rsidRDefault="005E3DF1" w:rsidP="005E3DF1">
      <w:pPr>
        <w:pStyle w:val="Default"/>
        <w:rPr>
          <w:sz w:val="22"/>
          <w:szCs w:val="22"/>
        </w:rPr>
      </w:pPr>
      <w:r w:rsidRPr="005E3DF1">
        <w:rPr>
          <w:sz w:val="22"/>
          <w:szCs w:val="22"/>
        </w:rPr>
        <w:t xml:space="preserve">• </w:t>
      </w:r>
      <w:proofErr w:type="spellStart"/>
      <w:r w:rsidRPr="005E3DF1">
        <w:rPr>
          <w:sz w:val="22"/>
          <w:szCs w:val="22"/>
        </w:rPr>
        <w:t>Krosidolit</w:t>
      </w:r>
      <w:proofErr w:type="spellEnd"/>
      <w:r w:rsidRPr="005E3DF1">
        <w:rPr>
          <w:sz w:val="22"/>
          <w:szCs w:val="22"/>
        </w:rPr>
        <w:t xml:space="preserve">, </w:t>
      </w:r>
    </w:p>
    <w:p w:rsidR="005E3DF1" w:rsidRPr="005E3DF1" w:rsidRDefault="005E3DF1" w:rsidP="005E3DF1">
      <w:pPr>
        <w:pStyle w:val="Default"/>
        <w:rPr>
          <w:sz w:val="22"/>
          <w:szCs w:val="22"/>
        </w:rPr>
      </w:pPr>
      <w:r w:rsidRPr="005E3DF1">
        <w:rPr>
          <w:sz w:val="22"/>
          <w:szCs w:val="22"/>
        </w:rPr>
        <w:t>•</w:t>
      </w:r>
      <w:r w:rsidR="00C82F4C">
        <w:rPr>
          <w:sz w:val="22"/>
          <w:szCs w:val="22"/>
        </w:rPr>
        <w:t xml:space="preserve"> Tremolit Asbest </w:t>
      </w:r>
      <w:r w:rsidRPr="005E3DF1">
        <w:rPr>
          <w:sz w:val="22"/>
          <w:szCs w:val="22"/>
        </w:rPr>
        <w:t xml:space="preserve">lifli silikatları ifade etmektedir. </w:t>
      </w:r>
    </w:p>
    <w:p w:rsidR="00202614" w:rsidRDefault="00202614" w:rsidP="00202614">
      <w:pPr>
        <w:pStyle w:val="Default"/>
        <w:rPr>
          <w:sz w:val="22"/>
          <w:szCs w:val="22"/>
        </w:rPr>
      </w:pPr>
    </w:p>
    <w:p w:rsidR="00202614" w:rsidRDefault="00202614" w:rsidP="00202614">
      <w:pPr>
        <w:pStyle w:val="Default"/>
        <w:rPr>
          <w:sz w:val="22"/>
          <w:szCs w:val="22"/>
        </w:rPr>
      </w:pPr>
      <w:r>
        <w:rPr>
          <w:sz w:val="22"/>
          <w:szCs w:val="22"/>
        </w:rPr>
        <w:t xml:space="preserve">8.Standart akciğer radyografisi, en az kaç cm </w:t>
      </w:r>
      <w:proofErr w:type="spellStart"/>
      <w:r>
        <w:rPr>
          <w:sz w:val="22"/>
          <w:szCs w:val="22"/>
        </w:rPr>
        <w:t>ebatında</w:t>
      </w:r>
      <w:proofErr w:type="spellEnd"/>
      <w:r>
        <w:rPr>
          <w:sz w:val="22"/>
          <w:szCs w:val="22"/>
        </w:rPr>
        <w:t xml:space="preserve"> olmalıdır?</w:t>
      </w:r>
    </w:p>
    <w:p w:rsidR="00202614" w:rsidRDefault="00202614" w:rsidP="00202614">
      <w:pPr>
        <w:pStyle w:val="Default"/>
        <w:rPr>
          <w:sz w:val="22"/>
          <w:szCs w:val="22"/>
        </w:rPr>
      </w:pPr>
      <w:r w:rsidRPr="00A044B2">
        <w:rPr>
          <w:sz w:val="22"/>
          <w:szCs w:val="22"/>
          <w:highlight w:val="yellow"/>
        </w:rPr>
        <w:t>a)35x35</w:t>
      </w:r>
    </w:p>
    <w:p w:rsidR="00202614" w:rsidRDefault="00202614" w:rsidP="00202614">
      <w:pPr>
        <w:pStyle w:val="Default"/>
        <w:rPr>
          <w:sz w:val="22"/>
          <w:szCs w:val="22"/>
        </w:rPr>
      </w:pPr>
      <w:r>
        <w:rPr>
          <w:sz w:val="22"/>
          <w:szCs w:val="22"/>
        </w:rPr>
        <w:t>b)45x45</w:t>
      </w:r>
    </w:p>
    <w:p w:rsidR="00202614" w:rsidRDefault="00202614" w:rsidP="00202614">
      <w:pPr>
        <w:pStyle w:val="Default"/>
        <w:rPr>
          <w:sz w:val="22"/>
          <w:szCs w:val="22"/>
        </w:rPr>
      </w:pPr>
      <w:r>
        <w:rPr>
          <w:sz w:val="22"/>
          <w:szCs w:val="22"/>
        </w:rPr>
        <w:t>c)55x55</w:t>
      </w:r>
    </w:p>
    <w:p w:rsidR="00202614" w:rsidRDefault="00202614" w:rsidP="00202614">
      <w:pPr>
        <w:pStyle w:val="Default"/>
        <w:rPr>
          <w:sz w:val="22"/>
          <w:szCs w:val="22"/>
        </w:rPr>
      </w:pPr>
      <w:r>
        <w:rPr>
          <w:sz w:val="22"/>
          <w:szCs w:val="22"/>
        </w:rPr>
        <w:t>d)65x65</w:t>
      </w:r>
    </w:p>
    <w:p w:rsidR="00202614" w:rsidRDefault="00202614" w:rsidP="00202614">
      <w:pPr>
        <w:pStyle w:val="Default"/>
        <w:rPr>
          <w:sz w:val="22"/>
          <w:szCs w:val="22"/>
        </w:rPr>
      </w:pPr>
      <w:r>
        <w:rPr>
          <w:sz w:val="22"/>
          <w:szCs w:val="22"/>
        </w:rPr>
        <w:t>e)75x75</w:t>
      </w:r>
    </w:p>
    <w:p w:rsidR="001A554F" w:rsidRPr="005E3DF1" w:rsidRDefault="001A554F" w:rsidP="001A554F">
      <w:pPr>
        <w:pStyle w:val="Default"/>
        <w:rPr>
          <w:sz w:val="22"/>
          <w:szCs w:val="22"/>
        </w:rPr>
      </w:pPr>
      <w:r w:rsidRPr="005E3DF1">
        <w:rPr>
          <w:b/>
          <w:bCs/>
          <w:i/>
          <w:iCs/>
          <w:color w:val="FF0000"/>
          <w:sz w:val="22"/>
          <w:szCs w:val="22"/>
        </w:rPr>
        <w:t>Tozla Mücadele Komisyonu (TMK</w:t>
      </w:r>
      <w:r w:rsidRPr="005E3DF1">
        <w:rPr>
          <w:i/>
          <w:iCs/>
          <w:color w:val="FF0000"/>
          <w:sz w:val="22"/>
          <w:szCs w:val="22"/>
        </w:rPr>
        <w:t>),</w:t>
      </w:r>
      <w:r>
        <w:rPr>
          <w:i/>
          <w:iCs/>
          <w:sz w:val="22"/>
          <w:szCs w:val="22"/>
        </w:rPr>
        <w:t xml:space="preserve"> </w:t>
      </w:r>
      <w:r>
        <w:rPr>
          <w:sz w:val="22"/>
          <w:szCs w:val="22"/>
        </w:rPr>
        <w:t xml:space="preserve">çalışma hayatında tozla ilgili konularda ihtiyaç ve öncelikleri belirleyerek teknik ve tıbbi açıdan görüş ve öneri hazırlamak amacıyla Bakanlıkça oluşturulan komisyondur. </w:t>
      </w:r>
      <w:r w:rsidRPr="005E3DF1">
        <w:rPr>
          <w:b/>
          <w:bCs/>
          <w:i/>
          <w:iCs/>
          <w:color w:val="FF0000"/>
          <w:sz w:val="22"/>
          <w:szCs w:val="22"/>
        </w:rPr>
        <w:t xml:space="preserve">PİB </w:t>
      </w:r>
      <w:r w:rsidRPr="005E3DF1">
        <w:rPr>
          <w:b/>
          <w:bCs/>
          <w:color w:val="FF0000"/>
          <w:sz w:val="22"/>
          <w:szCs w:val="22"/>
        </w:rPr>
        <w:t xml:space="preserve">ise İş Sağlığı ve Güvenliği Genel Müdürlüğü ve İSGÜM personelinden oluşan ve </w:t>
      </w:r>
      <w:proofErr w:type="spellStart"/>
      <w:r w:rsidRPr="005E3DF1">
        <w:rPr>
          <w:b/>
          <w:bCs/>
          <w:color w:val="FF0000"/>
          <w:sz w:val="22"/>
          <w:szCs w:val="22"/>
        </w:rPr>
        <w:t>İSGÜM’de</w:t>
      </w:r>
      <w:proofErr w:type="spellEnd"/>
      <w:r w:rsidRPr="005E3DF1">
        <w:rPr>
          <w:b/>
          <w:bCs/>
          <w:color w:val="FF0000"/>
          <w:sz w:val="22"/>
          <w:szCs w:val="22"/>
        </w:rPr>
        <w:t xml:space="preserve"> kurulması planlanan </w:t>
      </w:r>
      <w:r w:rsidRPr="005E3DF1">
        <w:rPr>
          <w:b/>
          <w:bCs/>
          <w:i/>
          <w:iCs/>
          <w:color w:val="FF0000"/>
          <w:sz w:val="22"/>
          <w:szCs w:val="22"/>
        </w:rPr>
        <w:t>“</w:t>
      </w:r>
      <w:proofErr w:type="spellStart"/>
      <w:r w:rsidRPr="005E3DF1">
        <w:rPr>
          <w:b/>
          <w:bCs/>
          <w:i/>
          <w:iCs/>
          <w:color w:val="FF0000"/>
          <w:sz w:val="22"/>
          <w:szCs w:val="22"/>
        </w:rPr>
        <w:t>Pnömokonyoz</w:t>
      </w:r>
      <w:proofErr w:type="spellEnd"/>
      <w:r w:rsidRPr="005E3DF1">
        <w:rPr>
          <w:b/>
          <w:bCs/>
          <w:i/>
          <w:iCs/>
          <w:color w:val="FF0000"/>
          <w:sz w:val="22"/>
          <w:szCs w:val="22"/>
        </w:rPr>
        <w:t xml:space="preserve"> İzleme Birimini</w:t>
      </w:r>
      <w:r w:rsidRPr="005E3DF1">
        <w:rPr>
          <w:i/>
          <w:iCs/>
          <w:color w:val="FF0000"/>
          <w:sz w:val="22"/>
          <w:szCs w:val="22"/>
        </w:rPr>
        <w:t>”</w:t>
      </w:r>
      <w:r>
        <w:rPr>
          <w:i/>
          <w:iCs/>
          <w:sz w:val="22"/>
          <w:szCs w:val="22"/>
        </w:rPr>
        <w:t xml:space="preserve"> </w:t>
      </w:r>
      <w:r>
        <w:rPr>
          <w:sz w:val="22"/>
          <w:szCs w:val="22"/>
        </w:rPr>
        <w:t xml:space="preserve">ifade eder. </w:t>
      </w:r>
      <w:r w:rsidRPr="001A554F">
        <w:rPr>
          <w:i/>
          <w:iCs/>
          <w:sz w:val="22"/>
          <w:szCs w:val="22"/>
          <w:highlight w:val="yellow"/>
        </w:rPr>
        <w:t xml:space="preserve">Standart akciğer radyografisi, </w:t>
      </w:r>
      <w:r w:rsidRPr="001A554F">
        <w:rPr>
          <w:b/>
          <w:bCs/>
          <w:color w:val="FF0000"/>
          <w:sz w:val="22"/>
          <w:szCs w:val="22"/>
          <w:highlight w:val="yellow"/>
        </w:rPr>
        <w:t>en az 35x35 cm</w:t>
      </w:r>
      <w:r w:rsidRPr="001A554F">
        <w:rPr>
          <w:b/>
          <w:bCs/>
          <w:sz w:val="22"/>
          <w:szCs w:val="22"/>
          <w:highlight w:val="yellow"/>
        </w:rPr>
        <w:t xml:space="preserve"> </w:t>
      </w:r>
      <w:proofErr w:type="spellStart"/>
      <w:r w:rsidRPr="001A554F">
        <w:rPr>
          <w:sz w:val="22"/>
          <w:szCs w:val="22"/>
          <w:highlight w:val="yellow"/>
        </w:rPr>
        <w:t>ebatında</w:t>
      </w:r>
      <w:proofErr w:type="spellEnd"/>
      <w:r w:rsidRPr="001A554F">
        <w:rPr>
          <w:sz w:val="22"/>
          <w:szCs w:val="22"/>
          <w:highlight w:val="yellow"/>
        </w:rPr>
        <w:t xml:space="preserve"> ILO Uluslararası </w:t>
      </w:r>
      <w:proofErr w:type="spellStart"/>
      <w:r w:rsidRPr="001A554F">
        <w:rPr>
          <w:sz w:val="22"/>
          <w:szCs w:val="22"/>
          <w:highlight w:val="yellow"/>
        </w:rPr>
        <w:t>Pnömokonyoz</w:t>
      </w:r>
      <w:proofErr w:type="spellEnd"/>
      <w:r w:rsidRPr="001A554F">
        <w:rPr>
          <w:sz w:val="22"/>
          <w:szCs w:val="22"/>
          <w:highlight w:val="yellow"/>
        </w:rPr>
        <w:t xml:space="preserve"> Radyografileri Sınıflandırılması </w:t>
      </w:r>
      <w:proofErr w:type="gramStart"/>
      <w:r w:rsidRPr="001A554F">
        <w:rPr>
          <w:sz w:val="22"/>
          <w:szCs w:val="22"/>
          <w:highlight w:val="yellow"/>
        </w:rPr>
        <w:t>kriterlerine</w:t>
      </w:r>
      <w:proofErr w:type="gramEnd"/>
      <w:r w:rsidRPr="001A554F">
        <w:rPr>
          <w:sz w:val="22"/>
          <w:szCs w:val="22"/>
          <w:highlight w:val="yellow"/>
        </w:rPr>
        <w:t xml:space="preserve"> göre değerlendirilebilir akciğer radyografisini veya dijital akciğer radyografisini ifade eder.</w:t>
      </w:r>
      <w:r>
        <w:rPr>
          <w:sz w:val="22"/>
          <w:szCs w:val="22"/>
        </w:rPr>
        <w:t xml:space="preserve"> </w:t>
      </w:r>
      <w:r w:rsidRPr="005E3DF1">
        <w:rPr>
          <w:b/>
          <w:bCs/>
          <w:i/>
          <w:iCs/>
          <w:color w:val="FF0000"/>
          <w:sz w:val="22"/>
          <w:szCs w:val="22"/>
        </w:rPr>
        <w:t>Zaman Ağırlıklı Ortalama Değer (ZAOD/TWA</w:t>
      </w:r>
      <w:r w:rsidRPr="005E3DF1">
        <w:rPr>
          <w:i/>
          <w:iCs/>
          <w:color w:val="FF0000"/>
          <w:sz w:val="22"/>
          <w:szCs w:val="22"/>
        </w:rPr>
        <w:t>)</w:t>
      </w:r>
      <w:r>
        <w:rPr>
          <w:i/>
          <w:iCs/>
          <w:sz w:val="22"/>
          <w:szCs w:val="22"/>
        </w:rPr>
        <w:t xml:space="preserve"> </w:t>
      </w:r>
      <w:r>
        <w:rPr>
          <w:sz w:val="22"/>
          <w:szCs w:val="22"/>
        </w:rPr>
        <w:t xml:space="preserve">ise günlük </w:t>
      </w:r>
      <w:r w:rsidRPr="005E3DF1">
        <w:rPr>
          <w:b/>
          <w:bCs/>
          <w:color w:val="FF0000"/>
          <w:sz w:val="22"/>
          <w:szCs w:val="22"/>
        </w:rPr>
        <w:t>8 saatlik</w:t>
      </w:r>
      <w:r>
        <w:rPr>
          <w:b/>
          <w:bCs/>
          <w:sz w:val="22"/>
          <w:szCs w:val="22"/>
        </w:rPr>
        <w:t xml:space="preserve"> </w:t>
      </w:r>
      <w:r>
        <w:rPr>
          <w:sz w:val="22"/>
          <w:szCs w:val="22"/>
        </w:rPr>
        <w:t>zaman dilimine göre ölçülen veya hesaplanan zaman ağırlıklı ortalama değerdir.</w:t>
      </w:r>
    </w:p>
    <w:p w:rsidR="00202614" w:rsidRDefault="00202614" w:rsidP="00202614">
      <w:pPr>
        <w:pStyle w:val="Default"/>
        <w:rPr>
          <w:sz w:val="22"/>
          <w:szCs w:val="22"/>
        </w:rPr>
      </w:pPr>
    </w:p>
    <w:p w:rsidR="00202614" w:rsidRDefault="00202614" w:rsidP="00202614">
      <w:pPr>
        <w:pStyle w:val="Default"/>
        <w:rPr>
          <w:sz w:val="22"/>
          <w:szCs w:val="22"/>
        </w:rPr>
      </w:pPr>
      <w:r>
        <w:rPr>
          <w:sz w:val="22"/>
          <w:szCs w:val="22"/>
        </w:rPr>
        <w:t xml:space="preserve">9.“Uluslararası </w:t>
      </w:r>
      <w:proofErr w:type="spellStart"/>
      <w:r>
        <w:rPr>
          <w:sz w:val="22"/>
          <w:szCs w:val="22"/>
        </w:rPr>
        <w:t>Pnömokonyoz</w:t>
      </w:r>
      <w:proofErr w:type="spellEnd"/>
      <w:r>
        <w:rPr>
          <w:sz w:val="22"/>
          <w:szCs w:val="22"/>
        </w:rPr>
        <w:t xml:space="preserve"> Radyografisi” sınıflandırması </w:t>
      </w:r>
      <w:proofErr w:type="spellStart"/>
      <w:r>
        <w:rPr>
          <w:sz w:val="22"/>
          <w:szCs w:val="22"/>
        </w:rPr>
        <w:t>aşağıdakilerdenhangisinde</w:t>
      </w:r>
      <w:proofErr w:type="spellEnd"/>
      <w:r>
        <w:rPr>
          <w:sz w:val="22"/>
          <w:szCs w:val="22"/>
        </w:rPr>
        <w:t xml:space="preserve"> yer almaktadır?</w:t>
      </w:r>
    </w:p>
    <w:p w:rsidR="00202614" w:rsidRDefault="00202614" w:rsidP="00202614">
      <w:pPr>
        <w:pStyle w:val="Default"/>
        <w:rPr>
          <w:sz w:val="22"/>
          <w:szCs w:val="22"/>
        </w:rPr>
      </w:pPr>
      <w:r>
        <w:rPr>
          <w:sz w:val="22"/>
          <w:szCs w:val="22"/>
        </w:rPr>
        <w:t>a)TSE</w:t>
      </w:r>
    </w:p>
    <w:p w:rsidR="00202614" w:rsidRDefault="00202614" w:rsidP="00202614">
      <w:pPr>
        <w:pStyle w:val="Default"/>
        <w:rPr>
          <w:sz w:val="22"/>
          <w:szCs w:val="22"/>
        </w:rPr>
      </w:pPr>
      <w:r>
        <w:rPr>
          <w:sz w:val="22"/>
          <w:szCs w:val="22"/>
        </w:rPr>
        <w:t>b)BS</w:t>
      </w:r>
    </w:p>
    <w:p w:rsidR="00202614" w:rsidRDefault="00202614" w:rsidP="00202614">
      <w:pPr>
        <w:pStyle w:val="Default"/>
        <w:rPr>
          <w:sz w:val="22"/>
          <w:szCs w:val="22"/>
        </w:rPr>
      </w:pPr>
      <w:r>
        <w:rPr>
          <w:sz w:val="22"/>
          <w:szCs w:val="22"/>
        </w:rPr>
        <w:t>c)OSHA</w:t>
      </w:r>
    </w:p>
    <w:p w:rsidR="00202614" w:rsidRDefault="00202614" w:rsidP="00202614">
      <w:pPr>
        <w:pStyle w:val="Default"/>
        <w:rPr>
          <w:sz w:val="22"/>
          <w:szCs w:val="22"/>
        </w:rPr>
      </w:pPr>
      <w:r>
        <w:rPr>
          <w:sz w:val="22"/>
          <w:szCs w:val="22"/>
        </w:rPr>
        <w:t>d)OSH-EU</w:t>
      </w:r>
    </w:p>
    <w:p w:rsidR="00202614" w:rsidRDefault="00202614" w:rsidP="00202614">
      <w:pPr>
        <w:pStyle w:val="Default"/>
        <w:rPr>
          <w:sz w:val="22"/>
          <w:szCs w:val="22"/>
        </w:rPr>
      </w:pPr>
      <w:r w:rsidRPr="001A554F">
        <w:rPr>
          <w:sz w:val="22"/>
          <w:szCs w:val="22"/>
          <w:highlight w:val="yellow"/>
        </w:rPr>
        <w:t>e)ILO</w:t>
      </w:r>
    </w:p>
    <w:p w:rsidR="00202614" w:rsidRDefault="001A554F" w:rsidP="00202614">
      <w:pPr>
        <w:pStyle w:val="Default"/>
        <w:rPr>
          <w:sz w:val="22"/>
          <w:szCs w:val="22"/>
        </w:rPr>
      </w:pPr>
      <w:r>
        <w:rPr>
          <w:sz w:val="22"/>
          <w:szCs w:val="22"/>
        </w:rPr>
        <w:t xml:space="preserve">İş yerlerinde </w:t>
      </w:r>
      <w:r w:rsidRPr="00BE6F09">
        <w:rPr>
          <w:b/>
          <w:bCs/>
          <w:color w:val="FF0000"/>
          <w:sz w:val="22"/>
          <w:szCs w:val="22"/>
        </w:rPr>
        <w:t>6331 sayılı İş Sağlığı ve Güvenliği Kanununun 15 inci maddesinde</w:t>
      </w:r>
      <w:r>
        <w:rPr>
          <w:b/>
          <w:bCs/>
          <w:sz w:val="22"/>
          <w:szCs w:val="22"/>
        </w:rPr>
        <w:t xml:space="preserve"> </w:t>
      </w:r>
      <w:r>
        <w:rPr>
          <w:sz w:val="22"/>
          <w:szCs w:val="22"/>
        </w:rPr>
        <w:t xml:space="preserve">belirtilen durumlarda ve iş yeri hekimince belirlenen sıklıkta ILO (Uluslararası Çalışma Örgütü) Uluslararası </w:t>
      </w:r>
      <w:proofErr w:type="spellStart"/>
      <w:r>
        <w:rPr>
          <w:sz w:val="22"/>
          <w:szCs w:val="22"/>
        </w:rPr>
        <w:t>Pnömokonyoz</w:t>
      </w:r>
      <w:proofErr w:type="spellEnd"/>
      <w:r>
        <w:rPr>
          <w:sz w:val="22"/>
          <w:szCs w:val="22"/>
        </w:rPr>
        <w:t xml:space="preserve"> Radyografileri Sınıflandırılmasına uygun standartlarda akciğer radyografileri çekilir.</w:t>
      </w:r>
    </w:p>
    <w:p w:rsidR="00202614" w:rsidRDefault="00202614" w:rsidP="00202614">
      <w:pPr>
        <w:pStyle w:val="Default"/>
        <w:rPr>
          <w:sz w:val="22"/>
          <w:szCs w:val="22"/>
        </w:rPr>
      </w:pPr>
    </w:p>
    <w:p w:rsidR="00202614" w:rsidRDefault="00202614" w:rsidP="00202614">
      <w:pPr>
        <w:pStyle w:val="Default"/>
        <w:rPr>
          <w:sz w:val="22"/>
          <w:szCs w:val="22"/>
        </w:rPr>
      </w:pPr>
      <w:r>
        <w:rPr>
          <w:sz w:val="22"/>
          <w:szCs w:val="22"/>
        </w:rPr>
        <w:t xml:space="preserve">10.İşveren, </w:t>
      </w:r>
      <w:proofErr w:type="spellStart"/>
      <w:r>
        <w:rPr>
          <w:sz w:val="22"/>
          <w:szCs w:val="22"/>
        </w:rPr>
        <w:t>Pnömokonyoz</w:t>
      </w:r>
      <w:proofErr w:type="spellEnd"/>
      <w:r>
        <w:rPr>
          <w:sz w:val="22"/>
          <w:szCs w:val="22"/>
        </w:rPr>
        <w:t xml:space="preserve"> ile ilgili raporları, toz ölçümü sonuçlarını kaç iş günü içerisinde </w:t>
      </w:r>
      <w:proofErr w:type="spellStart"/>
      <w:r>
        <w:rPr>
          <w:sz w:val="22"/>
          <w:szCs w:val="22"/>
        </w:rPr>
        <w:t>Pnömokonyoz</w:t>
      </w:r>
      <w:proofErr w:type="spellEnd"/>
      <w:r>
        <w:rPr>
          <w:sz w:val="22"/>
          <w:szCs w:val="22"/>
        </w:rPr>
        <w:t xml:space="preserve"> İzleme Birimine bildirir? </w:t>
      </w:r>
    </w:p>
    <w:p w:rsidR="00202614" w:rsidRDefault="00202614" w:rsidP="00202614">
      <w:pPr>
        <w:pStyle w:val="Default"/>
        <w:rPr>
          <w:sz w:val="22"/>
          <w:szCs w:val="22"/>
        </w:rPr>
      </w:pPr>
      <w:r>
        <w:rPr>
          <w:sz w:val="22"/>
          <w:szCs w:val="22"/>
        </w:rPr>
        <w:t>a)10</w:t>
      </w:r>
    </w:p>
    <w:p w:rsidR="00202614" w:rsidRDefault="00202614" w:rsidP="00202614">
      <w:pPr>
        <w:pStyle w:val="Default"/>
        <w:rPr>
          <w:sz w:val="22"/>
          <w:szCs w:val="22"/>
        </w:rPr>
      </w:pPr>
      <w:r>
        <w:rPr>
          <w:sz w:val="22"/>
          <w:szCs w:val="22"/>
        </w:rPr>
        <w:t>b)20</w:t>
      </w:r>
    </w:p>
    <w:p w:rsidR="00202614" w:rsidRDefault="00202614" w:rsidP="00202614">
      <w:pPr>
        <w:pStyle w:val="Default"/>
        <w:rPr>
          <w:sz w:val="22"/>
          <w:szCs w:val="22"/>
        </w:rPr>
      </w:pPr>
      <w:r w:rsidRPr="001A554F">
        <w:rPr>
          <w:sz w:val="22"/>
          <w:szCs w:val="22"/>
          <w:highlight w:val="yellow"/>
        </w:rPr>
        <w:t>c)30</w:t>
      </w:r>
    </w:p>
    <w:p w:rsidR="00202614" w:rsidRDefault="00202614" w:rsidP="00202614">
      <w:pPr>
        <w:pStyle w:val="Default"/>
        <w:rPr>
          <w:sz w:val="22"/>
          <w:szCs w:val="22"/>
        </w:rPr>
      </w:pPr>
      <w:r>
        <w:rPr>
          <w:sz w:val="22"/>
          <w:szCs w:val="22"/>
        </w:rPr>
        <w:t>d)40</w:t>
      </w:r>
    </w:p>
    <w:p w:rsidR="00202614" w:rsidRDefault="00202614" w:rsidP="00202614">
      <w:pPr>
        <w:pStyle w:val="Default"/>
        <w:rPr>
          <w:sz w:val="22"/>
          <w:szCs w:val="22"/>
        </w:rPr>
      </w:pPr>
      <w:r>
        <w:rPr>
          <w:sz w:val="22"/>
          <w:szCs w:val="22"/>
        </w:rPr>
        <w:t>e)50</w:t>
      </w:r>
    </w:p>
    <w:p w:rsidR="001A554F" w:rsidRPr="001A554F" w:rsidRDefault="001A554F" w:rsidP="001A554F">
      <w:pPr>
        <w:pStyle w:val="Default"/>
        <w:rPr>
          <w:b/>
          <w:color w:val="FF0000"/>
          <w:sz w:val="22"/>
          <w:szCs w:val="22"/>
        </w:rPr>
      </w:pPr>
      <w:r w:rsidRPr="001A554F">
        <w:rPr>
          <w:b/>
          <w:color w:val="FF0000"/>
          <w:sz w:val="22"/>
          <w:szCs w:val="22"/>
        </w:rPr>
        <w:t xml:space="preserve">Göğüs radyografilerinin değerlendirilmesi </w:t>
      </w:r>
      <w:proofErr w:type="spellStart"/>
      <w:r w:rsidRPr="001A554F">
        <w:rPr>
          <w:b/>
          <w:color w:val="FF0000"/>
          <w:sz w:val="22"/>
          <w:szCs w:val="22"/>
        </w:rPr>
        <w:t>husunda</w:t>
      </w:r>
      <w:proofErr w:type="spellEnd"/>
      <w:r w:rsidRPr="001A554F">
        <w:rPr>
          <w:b/>
          <w:color w:val="FF0000"/>
          <w:sz w:val="22"/>
          <w:szCs w:val="22"/>
        </w:rPr>
        <w:t xml:space="preserve"> aşağıdaki işlemlerin yerine getirilmesinden işveren sorumludur: </w:t>
      </w:r>
    </w:p>
    <w:p w:rsidR="001A554F" w:rsidRDefault="001A554F" w:rsidP="001A554F">
      <w:pPr>
        <w:pStyle w:val="Default"/>
        <w:rPr>
          <w:sz w:val="22"/>
          <w:szCs w:val="22"/>
        </w:rPr>
      </w:pPr>
      <w:r>
        <w:rPr>
          <w:sz w:val="22"/>
          <w:szCs w:val="22"/>
        </w:rPr>
        <w:t xml:space="preserve">• İş yerlerinde çalışanların işe girişlerinde işe başlamadan önce ILO Uluslararası </w:t>
      </w:r>
      <w:proofErr w:type="spellStart"/>
      <w:r>
        <w:rPr>
          <w:sz w:val="22"/>
          <w:szCs w:val="22"/>
        </w:rPr>
        <w:t>Pnömokonyoz</w:t>
      </w:r>
      <w:proofErr w:type="spellEnd"/>
      <w:r>
        <w:rPr>
          <w:sz w:val="22"/>
          <w:szCs w:val="22"/>
        </w:rPr>
        <w:t xml:space="preserve"> Radyografisi Sınıflandırmasına uygun standartlarda göğüs radyografileri </w:t>
      </w:r>
      <w:r w:rsidRPr="001A554F">
        <w:rPr>
          <w:color w:val="FF0000"/>
          <w:sz w:val="22"/>
          <w:szCs w:val="22"/>
        </w:rPr>
        <w:t>(en az 35 X 35 cm</w:t>
      </w:r>
      <w:r>
        <w:rPr>
          <w:sz w:val="22"/>
          <w:szCs w:val="22"/>
        </w:rPr>
        <w:t xml:space="preserve">) çekilir. </w:t>
      </w:r>
    </w:p>
    <w:p w:rsidR="001A554F" w:rsidRDefault="001A554F" w:rsidP="001A554F">
      <w:pPr>
        <w:pStyle w:val="Default"/>
        <w:rPr>
          <w:sz w:val="22"/>
          <w:szCs w:val="22"/>
        </w:rPr>
      </w:pPr>
      <w:r>
        <w:rPr>
          <w:sz w:val="22"/>
          <w:szCs w:val="22"/>
        </w:rPr>
        <w:t xml:space="preserve">• Asbest ve türleri, kuvars içeren tozların bulunabileceği iş yerlerinde çalışanların işe girişlerinde ve çalışma </w:t>
      </w:r>
      <w:r w:rsidRPr="001A554F">
        <w:rPr>
          <w:b/>
          <w:bCs/>
          <w:color w:val="FF0000"/>
          <w:sz w:val="22"/>
          <w:szCs w:val="22"/>
        </w:rPr>
        <w:t xml:space="preserve">süresince yılda en az (1) bir kez ILO Uluslararası </w:t>
      </w:r>
      <w:proofErr w:type="spellStart"/>
      <w:r w:rsidRPr="001A554F">
        <w:rPr>
          <w:b/>
          <w:bCs/>
          <w:color w:val="FF0000"/>
          <w:sz w:val="22"/>
          <w:szCs w:val="22"/>
        </w:rPr>
        <w:t>Pnömokonyoz</w:t>
      </w:r>
      <w:proofErr w:type="spellEnd"/>
      <w:r w:rsidRPr="001A554F">
        <w:rPr>
          <w:b/>
          <w:bCs/>
          <w:color w:val="FF0000"/>
          <w:sz w:val="22"/>
          <w:szCs w:val="22"/>
        </w:rPr>
        <w:t xml:space="preserve"> Radyografisi Sınıflandırmasına</w:t>
      </w:r>
      <w:r>
        <w:rPr>
          <w:b/>
          <w:bCs/>
          <w:sz w:val="22"/>
          <w:szCs w:val="22"/>
        </w:rPr>
        <w:t xml:space="preserve"> </w:t>
      </w:r>
      <w:r>
        <w:rPr>
          <w:sz w:val="22"/>
          <w:szCs w:val="22"/>
        </w:rPr>
        <w:t xml:space="preserve">uygun standartlarda göğüs radyografileri </w:t>
      </w:r>
      <w:r w:rsidRPr="001A554F">
        <w:rPr>
          <w:color w:val="FF0000"/>
          <w:sz w:val="22"/>
          <w:szCs w:val="22"/>
        </w:rPr>
        <w:t>(</w:t>
      </w:r>
      <w:r w:rsidRPr="001A554F">
        <w:rPr>
          <w:b/>
          <w:bCs/>
          <w:color w:val="FF0000"/>
          <w:sz w:val="22"/>
          <w:szCs w:val="22"/>
        </w:rPr>
        <w:t>en az 35 X 35 cm</w:t>
      </w:r>
      <w:r w:rsidRPr="001A554F">
        <w:rPr>
          <w:color w:val="FF0000"/>
          <w:sz w:val="22"/>
          <w:szCs w:val="22"/>
        </w:rPr>
        <w:t>)</w:t>
      </w:r>
      <w:r>
        <w:rPr>
          <w:sz w:val="22"/>
          <w:szCs w:val="22"/>
        </w:rPr>
        <w:t xml:space="preserve"> çekilir. </w:t>
      </w:r>
    </w:p>
    <w:p w:rsidR="001A554F" w:rsidRDefault="001A554F" w:rsidP="001A554F">
      <w:pPr>
        <w:pStyle w:val="Default"/>
        <w:rPr>
          <w:sz w:val="22"/>
          <w:szCs w:val="22"/>
        </w:rPr>
      </w:pPr>
      <w:r>
        <w:rPr>
          <w:sz w:val="22"/>
          <w:szCs w:val="22"/>
        </w:rPr>
        <w:t xml:space="preserve">• Asbest ve türleri, kuvars içeren tozların bulunabileceği iş yerlerinde çalışanların standart göğüs radyografileri önce A okuyucu sonra B okuyucu tarafından ayrı </w:t>
      </w:r>
      <w:proofErr w:type="spellStart"/>
      <w:r>
        <w:rPr>
          <w:sz w:val="22"/>
          <w:szCs w:val="22"/>
        </w:rPr>
        <w:t>ayrı</w:t>
      </w:r>
      <w:proofErr w:type="spellEnd"/>
      <w:r>
        <w:rPr>
          <w:sz w:val="22"/>
          <w:szCs w:val="22"/>
        </w:rPr>
        <w:t xml:space="preserve"> ILO Uluslararası </w:t>
      </w:r>
      <w:proofErr w:type="spellStart"/>
      <w:r>
        <w:rPr>
          <w:sz w:val="22"/>
          <w:szCs w:val="22"/>
        </w:rPr>
        <w:t>Pnömokonyoz</w:t>
      </w:r>
      <w:proofErr w:type="spellEnd"/>
      <w:r>
        <w:rPr>
          <w:sz w:val="22"/>
          <w:szCs w:val="22"/>
        </w:rPr>
        <w:t xml:space="preserve"> Radyografisi Sınıflandırmasına göre değerlendirilir. </w:t>
      </w:r>
    </w:p>
    <w:p w:rsidR="001A554F" w:rsidRDefault="001A554F" w:rsidP="001A554F">
      <w:pPr>
        <w:pStyle w:val="Default"/>
        <w:rPr>
          <w:sz w:val="22"/>
          <w:szCs w:val="22"/>
        </w:rPr>
      </w:pPr>
      <w:r>
        <w:rPr>
          <w:sz w:val="22"/>
          <w:szCs w:val="22"/>
        </w:rPr>
        <w:t xml:space="preserve">• A ve B okuyucu listeleri, </w:t>
      </w:r>
      <w:r w:rsidRPr="001A554F">
        <w:rPr>
          <w:b/>
          <w:bCs/>
          <w:color w:val="FF0000"/>
          <w:sz w:val="22"/>
          <w:szCs w:val="22"/>
        </w:rPr>
        <w:t xml:space="preserve">İSGGM veya </w:t>
      </w:r>
      <w:proofErr w:type="spellStart"/>
      <w:r w:rsidRPr="001A554F">
        <w:rPr>
          <w:b/>
          <w:bCs/>
          <w:color w:val="FF0000"/>
          <w:sz w:val="22"/>
          <w:szCs w:val="22"/>
        </w:rPr>
        <w:t>İSGÜM’ün</w:t>
      </w:r>
      <w:proofErr w:type="spellEnd"/>
      <w:r>
        <w:rPr>
          <w:b/>
          <w:bCs/>
          <w:sz w:val="22"/>
          <w:szCs w:val="22"/>
        </w:rPr>
        <w:t xml:space="preserve"> </w:t>
      </w:r>
      <w:r>
        <w:rPr>
          <w:sz w:val="22"/>
          <w:szCs w:val="22"/>
        </w:rPr>
        <w:t xml:space="preserve">internet sayfasından temin edilebilir. </w:t>
      </w:r>
    </w:p>
    <w:p w:rsidR="001A554F" w:rsidRDefault="001A554F" w:rsidP="001A554F">
      <w:pPr>
        <w:pStyle w:val="Default"/>
        <w:rPr>
          <w:sz w:val="22"/>
          <w:szCs w:val="22"/>
        </w:rPr>
      </w:pPr>
      <w:r w:rsidRPr="001A554F">
        <w:rPr>
          <w:i/>
          <w:iCs/>
          <w:sz w:val="22"/>
          <w:szCs w:val="22"/>
          <w:highlight w:val="yellow"/>
        </w:rPr>
        <w:t xml:space="preserve">İşveren, kendisine gelen </w:t>
      </w:r>
      <w:proofErr w:type="spellStart"/>
      <w:r w:rsidRPr="001A554F">
        <w:rPr>
          <w:i/>
          <w:iCs/>
          <w:sz w:val="22"/>
          <w:szCs w:val="22"/>
          <w:highlight w:val="yellow"/>
        </w:rPr>
        <w:t>Pnömokonyoz</w:t>
      </w:r>
      <w:proofErr w:type="spellEnd"/>
      <w:r w:rsidRPr="001A554F">
        <w:rPr>
          <w:i/>
          <w:iCs/>
          <w:sz w:val="22"/>
          <w:szCs w:val="22"/>
          <w:highlight w:val="yellow"/>
        </w:rPr>
        <w:t xml:space="preserve"> ile ilgili raporların bir örneğini ve toz ölçüm sonuçlarını, </w:t>
      </w:r>
      <w:r w:rsidRPr="001A554F">
        <w:rPr>
          <w:b/>
          <w:bCs/>
          <w:i/>
          <w:iCs/>
          <w:color w:val="FF0000"/>
          <w:sz w:val="22"/>
          <w:szCs w:val="22"/>
          <w:highlight w:val="yellow"/>
        </w:rPr>
        <w:t xml:space="preserve">30 (otuz) iş günü içerisinde </w:t>
      </w:r>
      <w:proofErr w:type="spellStart"/>
      <w:r w:rsidRPr="001A554F">
        <w:rPr>
          <w:b/>
          <w:bCs/>
          <w:i/>
          <w:iCs/>
          <w:color w:val="FF0000"/>
          <w:sz w:val="22"/>
          <w:szCs w:val="22"/>
          <w:highlight w:val="yellow"/>
        </w:rPr>
        <w:t>Pnömokonyoz</w:t>
      </w:r>
      <w:proofErr w:type="spellEnd"/>
      <w:r w:rsidRPr="001A554F">
        <w:rPr>
          <w:b/>
          <w:bCs/>
          <w:i/>
          <w:iCs/>
          <w:color w:val="FF0000"/>
          <w:sz w:val="22"/>
          <w:szCs w:val="22"/>
          <w:highlight w:val="yellow"/>
        </w:rPr>
        <w:t xml:space="preserve"> İzleme Birimine bildirir.</w:t>
      </w:r>
      <w:r>
        <w:rPr>
          <w:b/>
          <w:bCs/>
          <w:i/>
          <w:iCs/>
          <w:sz w:val="22"/>
          <w:szCs w:val="22"/>
        </w:rPr>
        <w:t xml:space="preserve"> </w:t>
      </w:r>
    </w:p>
    <w:p w:rsidR="001A554F" w:rsidRPr="009D7388" w:rsidRDefault="001A554F" w:rsidP="001A554F">
      <w:pPr>
        <w:pStyle w:val="Default"/>
        <w:numPr>
          <w:ilvl w:val="0"/>
          <w:numId w:val="9"/>
        </w:numPr>
        <w:spacing w:after="120"/>
        <w:ind w:left="142" w:hanging="142"/>
        <w:rPr>
          <w:b/>
          <w:bCs/>
          <w:sz w:val="22"/>
          <w:szCs w:val="22"/>
        </w:rPr>
      </w:pPr>
      <w:r>
        <w:rPr>
          <w:sz w:val="22"/>
          <w:szCs w:val="22"/>
        </w:rPr>
        <w:t xml:space="preserve">İşveren, meslek hastalıkları tanısında yetkili sağlık kuruluşunun çalışanla ilgili düzenlediği raporda belirtilen çalışma koşullarını sağlamakla yükümlüdür. İşveren, iş yerinde çalışanların yaptıkları iş, çalışma süresi, toz ölçüm sonuçları ile kişisel sağlık dosyalarının kayıtlarını ilgili mevzuatta ayrıca belirlenmemişse çalışanın işten ayrılma tarihinden itibaren </w:t>
      </w:r>
      <w:r w:rsidRPr="001A554F">
        <w:rPr>
          <w:b/>
          <w:bCs/>
          <w:color w:val="FF0000"/>
          <w:sz w:val="22"/>
          <w:szCs w:val="22"/>
        </w:rPr>
        <w:t>on beş yıl</w:t>
      </w:r>
      <w:r>
        <w:rPr>
          <w:b/>
          <w:bCs/>
          <w:sz w:val="22"/>
          <w:szCs w:val="22"/>
        </w:rPr>
        <w:t xml:space="preserve"> </w:t>
      </w:r>
      <w:r>
        <w:rPr>
          <w:sz w:val="22"/>
          <w:szCs w:val="22"/>
        </w:rPr>
        <w:t>süreyle saklar.</w:t>
      </w:r>
    </w:p>
    <w:p w:rsidR="009D7388" w:rsidRDefault="009D7388" w:rsidP="009D7388">
      <w:pPr>
        <w:pStyle w:val="Default"/>
        <w:spacing w:after="120"/>
        <w:ind w:left="720"/>
        <w:jc w:val="right"/>
        <w:rPr>
          <w:sz w:val="22"/>
          <w:szCs w:val="22"/>
        </w:rPr>
      </w:pPr>
      <w:r>
        <w:rPr>
          <w:b/>
          <w:bCs/>
          <w:sz w:val="22"/>
          <w:szCs w:val="22"/>
        </w:rPr>
        <w:t xml:space="preserve">Cevap Anahtarı </w:t>
      </w:r>
    </w:p>
    <w:p w:rsidR="009D7388" w:rsidRDefault="009D7388" w:rsidP="009D7388">
      <w:pPr>
        <w:pStyle w:val="ListeParagraf"/>
        <w:jc w:val="right"/>
      </w:pPr>
      <w:r>
        <w:t>1.A, 2.D, 3.C, 4.E, 5.B, 6.D, 7.B, 8.A, 9.E, 10.C</w:t>
      </w:r>
    </w:p>
    <w:p w:rsidR="009D7388" w:rsidRDefault="009D7388" w:rsidP="009D7388">
      <w:pPr>
        <w:pStyle w:val="Default"/>
        <w:spacing w:after="120"/>
        <w:ind w:left="142"/>
        <w:rPr>
          <w:b/>
          <w:bCs/>
          <w:sz w:val="22"/>
          <w:szCs w:val="22"/>
        </w:rPr>
      </w:pPr>
    </w:p>
    <w:p w:rsidR="009D7388" w:rsidRPr="009D7388" w:rsidRDefault="009D7388" w:rsidP="009D7388">
      <w:pPr>
        <w:pStyle w:val="Default"/>
        <w:spacing w:after="120"/>
        <w:jc w:val="center"/>
        <w:rPr>
          <w:b/>
          <w:bCs/>
          <w:color w:val="FF0000"/>
        </w:rPr>
      </w:pPr>
      <w:r w:rsidRPr="009D7388">
        <w:rPr>
          <w:b/>
          <w:bCs/>
          <w:color w:val="FF0000"/>
        </w:rPr>
        <w:t>ÖNEMLİ BAZI YERLER</w:t>
      </w:r>
    </w:p>
    <w:p w:rsidR="009D7388" w:rsidRDefault="009D7388" w:rsidP="00EF7E41">
      <w:pPr>
        <w:pStyle w:val="Default"/>
        <w:numPr>
          <w:ilvl w:val="0"/>
          <w:numId w:val="11"/>
        </w:numPr>
        <w:ind w:left="284" w:hanging="284"/>
        <w:rPr>
          <w:sz w:val="22"/>
          <w:szCs w:val="22"/>
        </w:rPr>
      </w:pPr>
      <w:r w:rsidRPr="009D7388">
        <w:rPr>
          <w:b/>
          <w:bCs/>
          <w:color w:val="FF0000"/>
          <w:sz w:val="22"/>
          <w:szCs w:val="22"/>
        </w:rPr>
        <w:t>Tozlu işlerde yapılacak risk değerlendirmesinde aşağıda belirtilen hususlar özellikle dikkate alınır</w:t>
      </w:r>
      <w:r w:rsidRPr="009D7388">
        <w:rPr>
          <w:color w:val="FF0000"/>
          <w:sz w:val="22"/>
          <w:szCs w:val="22"/>
        </w:rPr>
        <w:t>:</w:t>
      </w:r>
    </w:p>
    <w:p w:rsidR="009D7388" w:rsidRDefault="009D7388" w:rsidP="009D7388">
      <w:pPr>
        <w:pStyle w:val="Default"/>
        <w:rPr>
          <w:sz w:val="22"/>
          <w:szCs w:val="22"/>
        </w:rPr>
      </w:pPr>
      <w:r>
        <w:rPr>
          <w:sz w:val="22"/>
          <w:szCs w:val="22"/>
        </w:rPr>
        <w:t xml:space="preserve">• Ortamda bulunan tozun çeşidi, </w:t>
      </w:r>
    </w:p>
    <w:p w:rsidR="009D7388" w:rsidRDefault="009D7388" w:rsidP="009D7388">
      <w:pPr>
        <w:pStyle w:val="Default"/>
        <w:rPr>
          <w:sz w:val="22"/>
          <w:szCs w:val="22"/>
        </w:rPr>
      </w:pPr>
      <w:r>
        <w:rPr>
          <w:sz w:val="22"/>
          <w:szCs w:val="22"/>
        </w:rPr>
        <w:t xml:space="preserve">• Ortamda bulunan tozun sağlık ve güvenlik yönünden tehlike ve zararları, </w:t>
      </w:r>
    </w:p>
    <w:p w:rsidR="009D7388" w:rsidRDefault="009D7388" w:rsidP="009D7388">
      <w:pPr>
        <w:pStyle w:val="Default"/>
        <w:rPr>
          <w:sz w:val="22"/>
          <w:szCs w:val="22"/>
        </w:rPr>
      </w:pPr>
      <w:r>
        <w:rPr>
          <w:sz w:val="22"/>
          <w:szCs w:val="22"/>
        </w:rPr>
        <w:t xml:space="preserve">• </w:t>
      </w:r>
      <w:proofErr w:type="spellStart"/>
      <w:r>
        <w:rPr>
          <w:sz w:val="22"/>
          <w:szCs w:val="22"/>
        </w:rPr>
        <w:t>Maruziyetin</w:t>
      </w:r>
      <w:proofErr w:type="spellEnd"/>
      <w:r>
        <w:rPr>
          <w:sz w:val="22"/>
          <w:szCs w:val="22"/>
        </w:rPr>
        <w:t xml:space="preserve"> düzeyi, süresi ve sıklığı, </w:t>
      </w:r>
    </w:p>
    <w:p w:rsidR="009D7388" w:rsidRDefault="009D7388" w:rsidP="009D7388">
      <w:pPr>
        <w:pStyle w:val="Default"/>
        <w:rPr>
          <w:sz w:val="22"/>
          <w:szCs w:val="22"/>
        </w:rPr>
      </w:pPr>
      <w:r>
        <w:rPr>
          <w:sz w:val="22"/>
          <w:szCs w:val="22"/>
        </w:rPr>
        <w:t xml:space="preserve">•Mesleki </w:t>
      </w:r>
      <w:proofErr w:type="spellStart"/>
      <w:r>
        <w:rPr>
          <w:sz w:val="22"/>
          <w:szCs w:val="22"/>
        </w:rPr>
        <w:t>maruziyet</w:t>
      </w:r>
      <w:proofErr w:type="spellEnd"/>
      <w:r>
        <w:rPr>
          <w:sz w:val="22"/>
          <w:szCs w:val="22"/>
        </w:rPr>
        <w:t xml:space="preserve"> sınır değerleri, </w:t>
      </w:r>
    </w:p>
    <w:p w:rsidR="009D7388" w:rsidRDefault="009D7388" w:rsidP="009D7388">
      <w:pPr>
        <w:pStyle w:val="Default"/>
        <w:rPr>
          <w:sz w:val="22"/>
          <w:szCs w:val="22"/>
        </w:rPr>
      </w:pPr>
      <w:r>
        <w:rPr>
          <w:sz w:val="22"/>
          <w:szCs w:val="22"/>
        </w:rPr>
        <w:t xml:space="preserve">• Toz ölçüm sonuçları, </w:t>
      </w:r>
    </w:p>
    <w:p w:rsidR="009D7388" w:rsidRDefault="009D7388" w:rsidP="009D7388">
      <w:pPr>
        <w:pStyle w:val="Default"/>
        <w:rPr>
          <w:sz w:val="22"/>
          <w:szCs w:val="22"/>
        </w:rPr>
      </w:pPr>
      <w:r>
        <w:rPr>
          <w:sz w:val="22"/>
          <w:szCs w:val="22"/>
        </w:rPr>
        <w:t xml:space="preserve">• Alınması gereken önleyici tedbirleri, </w:t>
      </w:r>
    </w:p>
    <w:p w:rsidR="009D7388" w:rsidRDefault="009D7388" w:rsidP="009D7388">
      <w:pPr>
        <w:pStyle w:val="Default"/>
        <w:spacing w:after="120"/>
        <w:rPr>
          <w:sz w:val="22"/>
          <w:szCs w:val="22"/>
        </w:rPr>
      </w:pPr>
      <w:r>
        <w:rPr>
          <w:sz w:val="22"/>
          <w:szCs w:val="22"/>
        </w:rPr>
        <w:t>• Varsa daha önce yapılmış olan sağlık gözetimlerinin sonuçları.</w:t>
      </w:r>
    </w:p>
    <w:p w:rsidR="009D7388" w:rsidRPr="00F82EB2" w:rsidRDefault="009D7388" w:rsidP="00EF7E41">
      <w:pPr>
        <w:pStyle w:val="Default"/>
        <w:numPr>
          <w:ilvl w:val="0"/>
          <w:numId w:val="11"/>
        </w:numPr>
        <w:ind w:left="284" w:hanging="284"/>
        <w:rPr>
          <w:color w:val="FF0000"/>
          <w:sz w:val="22"/>
          <w:szCs w:val="22"/>
        </w:rPr>
      </w:pPr>
      <w:r w:rsidRPr="00F82EB2">
        <w:rPr>
          <w:b/>
          <w:bCs/>
          <w:color w:val="FF0000"/>
          <w:sz w:val="22"/>
          <w:szCs w:val="22"/>
        </w:rPr>
        <w:lastRenderedPageBreak/>
        <w:t xml:space="preserve">ASBEST </w:t>
      </w:r>
    </w:p>
    <w:p w:rsidR="009D7388" w:rsidRDefault="009D7388" w:rsidP="009D7388">
      <w:pPr>
        <w:pStyle w:val="Default"/>
        <w:rPr>
          <w:sz w:val="22"/>
          <w:szCs w:val="22"/>
        </w:rPr>
      </w:pPr>
      <w:r>
        <w:rPr>
          <w:sz w:val="22"/>
          <w:szCs w:val="22"/>
        </w:rPr>
        <w:t xml:space="preserve">Mevcut bilgilere göre serbest asbest liflerine </w:t>
      </w:r>
      <w:proofErr w:type="spellStart"/>
      <w:r>
        <w:rPr>
          <w:sz w:val="22"/>
          <w:szCs w:val="22"/>
        </w:rPr>
        <w:t>maruziyet</w:t>
      </w:r>
      <w:proofErr w:type="spellEnd"/>
      <w:r>
        <w:rPr>
          <w:sz w:val="22"/>
          <w:szCs w:val="22"/>
        </w:rPr>
        <w:t xml:space="preserve"> aşağıdaki hastalıklara sebep olabilir. </w:t>
      </w:r>
    </w:p>
    <w:p w:rsidR="009D7388" w:rsidRDefault="009D7388" w:rsidP="009D7388">
      <w:pPr>
        <w:pStyle w:val="Default"/>
        <w:rPr>
          <w:sz w:val="22"/>
          <w:szCs w:val="22"/>
        </w:rPr>
      </w:pPr>
      <w:r>
        <w:rPr>
          <w:sz w:val="22"/>
          <w:szCs w:val="22"/>
        </w:rPr>
        <w:t xml:space="preserve">• </w:t>
      </w:r>
      <w:proofErr w:type="spellStart"/>
      <w:r>
        <w:rPr>
          <w:sz w:val="22"/>
          <w:szCs w:val="22"/>
        </w:rPr>
        <w:t>Asbestoz</w:t>
      </w:r>
      <w:proofErr w:type="spellEnd"/>
      <w:r>
        <w:rPr>
          <w:sz w:val="22"/>
          <w:szCs w:val="22"/>
        </w:rPr>
        <w:t xml:space="preserve"> </w:t>
      </w:r>
    </w:p>
    <w:p w:rsidR="009D7388" w:rsidRDefault="009D7388" w:rsidP="009D7388">
      <w:pPr>
        <w:pStyle w:val="Default"/>
        <w:rPr>
          <w:sz w:val="22"/>
          <w:szCs w:val="22"/>
        </w:rPr>
      </w:pPr>
      <w:r>
        <w:rPr>
          <w:sz w:val="22"/>
          <w:szCs w:val="22"/>
        </w:rPr>
        <w:t>•</w:t>
      </w:r>
      <w:proofErr w:type="spellStart"/>
      <w:r>
        <w:rPr>
          <w:sz w:val="22"/>
          <w:szCs w:val="22"/>
        </w:rPr>
        <w:t>Mezotelyoma</w:t>
      </w:r>
      <w:proofErr w:type="spellEnd"/>
      <w:r>
        <w:rPr>
          <w:sz w:val="22"/>
          <w:szCs w:val="22"/>
        </w:rPr>
        <w:t xml:space="preserve"> </w:t>
      </w:r>
    </w:p>
    <w:p w:rsidR="009D7388" w:rsidRDefault="009D7388" w:rsidP="009D7388">
      <w:pPr>
        <w:pStyle w:val="Default"/>
        <w:rPr>
          <w:sz w:val="22"/>
          <w:szCs w:val="22"/>
        </w:rPr>
      </w:pPr>
      <w:r>
        <w:rPr>
          <w:sz w:val="22"/>
          <w:szCs w:val="22"/>
        </w:rPr>
        <w:t>• Akciğer kanseri (</w:t>
      </w:r>
      <w:proofErr w:type="spellStart"/>
      <w:r>
        <w:rPr>
          <w:sz w:val="22"/>
          <w:szCs w:val="22"/>
        </w:rPr>
        <w:t>bronşiyal</w:t>
      </w:r>
      <w:proofErr w:type="spellEnd"/>
      <w:r>
        <w:rPr>
          <w:sz w:val="22"/>
          <w:szCs w:val="22"/>
        </w:rPr>
        <w:t xml:space="preserve"> </w:t>
      </w:r>
      <w:proofErr w:type="spellStart"/>
      <w:r>
        <w:rPr>
          <w:sz w:val="22"/>
          <w:szCs w:val="22"/>
        </w:rPr>
        <w:t>karsinom</w:t>
      </w:r>
      <w:proofErr w:type="spellEnd"/>
      <w:r>
        <w:rPr>
          <w:sz w:val="22"/>
          <w:szCs w:val="22"/>
        </w:rPr>
        <w:t xml:space="preserve">) </w:t>
      </w:r>
    </w:p>
    <w:p w:rsidR="009D7388" w:rsidRDefault="009D7388" w:rsidP="009D7388">
      <w:pPr>
        <w:pStyle w:val="Default"/>
        <w:spacing w:after="120"/>
        <w:rPr>
          <w:sz w:val="22"/>
          <w:szCs w:val="22"/>
        </w:rPr>
      </w:pPr>
      <w:r>
        <w:rPr>
          <w:sz w:val="22"/>
          <w:szCs w:val="22"/>
        </w:rPr>
        <w:t>• Mide-bağırsak kanseri</w:t>
      </w:r>
    </w:p>
    <w:p w:rsidR="009D7388" w:rsidRPr="00344352" w:rsidRDefault="009D7388" w:rsidP="00EF7E41">
      <w:pPr>
        <w:pStyle w:val="Default"/>
        <w:numPr>
          <w:ilvl w:val="0"/>
          <w:numId w:val="11"/>
        </w:numPr>
        <w:spacing w:after="120"/>
        <w:ind w:left="284" w:hanging="284"/>
        <w:rPr>
          <w:b/>
          <w:bCs/>
          <w:color w:val="FF0000"/>
          <w:sz w:val="22"/>
          <w:szCs w:val="22"/>
        </w:rPr>
      </w:pPr>
      <w:r>
        <w:rPr>
          <w:sz w:val="22"/>
          <w:szCs w:val="22"/>
        </w:rPr>
        <w:t xml:space="preserve">Toz faktörüyle ilgili solunum yoluyla maruz kalınan etkenler ile ilgili olarak numune alma ve değerlendirme stratejileri belirlenirken, </w:t>
      </w:r>
      <w:r w:rsidRPr="009D7388">
        <w:rPr>
          <w:b/>
          <w:bCs/>
          <w:color w:val="FF0000"/>
          <w:sz w:val="22"/>
          <w:szCs w:val="22"/>
        </w:rPr>
        <w:t>TS EN 689</w:t>
      </w:r>
      <w:r>
        <w:rPr>
          <w:b/>
          <w:bCs/>
          <w:sz w:val="22"/>
          <w:szCs w:val="22"/>
        </w:rPr>
        <w:t xml:space="preserve"> </w:t>
      </w:r>
      <w:r w:rsidRPr="009D7388">
        <w:rPr>
          <w:color w:val="FF0000"/>
          <w:sz w:val="22"/>
          <w:szCs w:val="22"/>
        </w:rPr>
        <w:t>“İş yeri Havası-Solunumla Maruz Kalınan Kimyasal Maddelerin Sınır Değerler ile Karşılaştırılması ve Ölçme Stratejisinin Değerlendirilmesi İçin Kılavuz”</w:t>
      </w:r>
      <w:r>
        <w:rPr>
          <w:sz w:val="22"/>
          <w:szCs w:val="22"/>
        </w:rPr>
        <w:t xml:space="preserve"> ve benzeri standartların güncel hâlleri dikkate alınır</w:t>
      </w:r>
      <w:r w:rsidR="00344352">
        <w:rPr>
          <w:sz w:val="22"/>
          <w:szCs w:val="22"/>
        </w:rPr>
        <w:t>.</w:t>
      </w:r>
    </w:p>
    <w:p w:rsidR="00344352" w:rsidRPr="005B0034" w:rsidRDefault="00344352" w:rsidP="00EF7E41">
      <w:pPr>
        <w:pStyle w:val="Default"/>
        <w:numPr>
          <w:ilvl w:val="0"/>
          <w:numId w:val="11"/>
        </w:numPr>
        <w:spacing w:after="120"/>
        <w:ind w:left="284" w:hanging="284"/>
        <w:rPr>
          <w:b/>
          <w:bCs/>
          <w:color w:val="FF0000"/>
          <w:sz w:val="22"/>
          <w:szCs w:val="22"/>
        </w:rPr>
      </w:pPr>
      <w:r>
        <w:rPr>
          <w:sz w:val="22"/>
          <w:szCs w:val="22"/>
        </w:rPr>
        <w:t xml:space="preserve">Kimyasal maddelere </w:t>
      </w:r>
      <w:proofErr w:type="spellStart"/>
      <w:r>
        <w:rPr>
          <w:sz w:val="22"/>
          <w:szCs w:val="22"/>
        </w:rPr>
        <w:t>maruziyetin</w:t>
      </w:r>
      <w:proofErr w:type="spellEnd"/>
      <w:r>
        <w:rPr>
          <w:sz w:val="22"/>
          <w:szCs w:val="22"/>
        </w:rPr>
        <w:t xml:space="preserve"> tespiti amaçlı iş </w:t>
      </w:r>
      <w:proofErr w:type="gramStart"/>
      <w:r>
        <w:rPr>
          <w:sz w:val="22"/>
          <w:szCs w:val="22"/>
        </w:rPr>
        <w:t>hijyeni</w:t>
      </w:r>
      <w:proofErr w:type="gramEnd"/>
      <w:r>
        <w:rPr>
          <w:sz w:val="22"/>
          <w:szCs w:val="22"/>
        </w:rPr>
        <w:t xml:space="preserve"> ölçüm, test veya analiz sonuçlarının değerlendirilmesine yönelik, uzun süreçli referans süresi </w:t>
      </w:r>
      <w:r w:rsidRPr="00344352">
        <w:rPr>
          <w:b/>
          <w:bCs/>
          <w:color w:val="FF0000"/>
          <w:sz w:val="22"/>
          <w:szCs w:val="22"/>
        </w:rPr>
        <w:t>bir vardiya 8 saat</w:t>
      </w:r>
      <w:r w:rsidRPr="00344352">
        <w:rPr>
          <w:color w:val="FF0000"/>
          <w:sz w:val="22"/>
          <w:szCs w:val="22"/>
        </w:rPr>
        <w:t>,</w:t>
      </w:r>
      <w:r>
        <w:rPr>
          <w:sz w:val="22"/>
          <w:szCs w:val="22"/>
        </w:rPr>
        <w:t xml:space="preserve"> kısa süreçli referans süresi </w:t>
      </w:r>
      <w:r w:rsidRPr="00344352">
        <w:rPr>
          <w:b/>
          <w:bCs/>
          <w:color w:val="FF0000"/>
          <w:sz w:val="22"/>
          <w:szCs w:val="22"/>
        </w:rPr>
        <w:t>15 dakikadır</w:t>
      </w:r>
      <w:r w:rsidRPr="00344352">
        <w:rPr>
          <w:color w:val="FF0000"/>
          <w:sz w:val="22"/>
          <w:szCs w:val="22"/>
        </w:rPr>
        <w:t>.</w:t>
      </w:r>
    </w:p>
    <w:p w:rsidR="005B0034" w:rsidRPr="005E59F8" w:rsidRDefault="005B0034" w:rsidP="00EF7E41">
      <w:pPr>
        <w:pStyle w:val="Default"/>
        <w:numPr>
          <w:ilvl w:val="0"/>
          <w:numId w:val="11"/>
        </w:numPr>
        <w:spacing w:after="120"/>
        <w:ind w:left="284" w:hanging="284"/>
        <w:rPr>
          <w:b/>
          <w:bCs/>
          <w:color w:val="FF0000"/>
          <w:sz w:val="22"/>
          <w:szCs w:val="22"/>
        </w:rPr>
      </w:pPr>
      <w:r>
        <w:rPr>
          <w:sz w:val="22"/>
          <w:szCs w:val="22"/>
        </w:rPr>
        <w:t xml:space="preserve">Tozla mücadelede toz oluşumunu önlemek, kaynağında tozu bastırmak uygun havalandırma ile toz yoğunluğunu seyreltmek ve </w:t>
      </w:r>
      <w:r w:rsidRPr="005E59F8">
        <w:rPr>
          <w:bCs/>
          <w:sz w:val="22"/>
          <w:szCs w:val="22"/>
        </w:rPr>
        <w:t xml:space="preserve">öngörülen </w:t>
      </w:r>
      <w:r w:rsidRPr="00AD71F4">
        <w:rPr>
          <w:b/>
          <w:bCs/>
          <w:color w:val="FF0000"/>
          <w:sz w:val="22"/>
          <w:szCs w:val="22"/>
        </w:rPr>
        <w:t>ZAOD/TWA</w:t>
      </w:r>
      <w:r>
        <w:rPr>
          <w:b/>
          <w:bCs/>
          <w:sz w:val="22"/>
          <w:szCs w:val="22"/>
        </w:rPr>
        <w:t xml:space="preserve"> </w:t>
      </w:r>
      <w:r>
        <w:rPr>
          <w:sz w:val="22"/>
          <w:szCs w:val="22"/>
        </w:rPr>
        <w:t>düzeyi altında tutmak esastır.</w:t>
      </w:r>
    </w:p>
    <w:p w:rsidR="005E59F8" w:rsidRPr="005E59F8" w:rsidRDefault="005E59F8" w:rsidP="00EF7E41">
      <w:pPr>
        <w:pStyle w:val="Default"/>
        <w:numPr>
          <w:ilvl w:val="0"/>
          <w:numId w:val="11"/>
        </w:numPr>
        <w:spacing w:after="120"/>
        <w:ind w:left="284" w:hanging="284"/>
        <w:rPr>
          <w:b/>
          <w:bCs/>
          <w:color w:val="FF0000"/>
          <w:sz w:val="22"/>
          <w:szCs w:val="22"/>
        </w:rPr>
      </w:pPr>
      <w:r>
        <w:rPr>
          <w:sz w:val="22"/>
          <w:szCs w:val="22"/>
        </w:rPr>
        <w:t xml:space="preserve">Kömür tozu patlamasını önlemek için kullanılacak </w:t>
      </w:r>
      <w:r w:rsidRPr="005E59F8">
        <w:rPr>
          <w:b/>
          <w:color w:val="FF0000"/>
          <w:sz w:val="22"/>
          <w:szCs w:val="22"/>
        </w:rPr>
        <w:t>taş</w:t>
      </w:r>
      <w:r w:rsidRPr="005E59F8">
        <w:rPr>
          <w:color w:val="FF0000"/>
          <w:sz w:val="22"/>
          <w:szCs w:val="22"/>
        </w:rPr>
        <w:t xml:space="preserve"> </w:t>
      </w:r>
      <w:r w:rsidRPr="005E59F8">
        <w:rPr>
          <w:b/>
          <w:bCs/>
          <w:color w:val="FF0000"/>
          <w:sz w:val="22"/>
          <w:szCs w:val="22"/>
        </w:rPr>
        <w:t>tozunda % 5'ten fazla kristal yapıda SiO</w:t>
      </w:r>
      <w:r w:rsidRPr="005E59F8">
        <w:rPr>
          <w:b/>
          <w:bCs/>
          <w:color w:val="FF0000"/>
          <w:sz w:val="9"/>
          <w:szCs w:val="9"/>
        </w:rPr>
        <w:t>2</w:t>
      </w:r>
      <w:r>
        <w:rPr>
          <w:b/>
          <w:bCs/>
          <w:sz w:val="9"/>
          <w:szCs w:val="9"/>
        </w:rPr>
        <w:t xml:space="preserve"> </w:t>
      </w:r>
      <w:r>
        <w:rPr>
          <w:sz w:val="22"/>
          <w:szCs w:val="22"/>
        </w:rPr>
        <w:t>bulunamaz.</w:t>
      </w:r>
    </w:p>
    <w:p w:rsidR="005E59F8" w:rsidRPr="005E59F8" w:rsidRDefault="005E59F8" w:rsidP="00EF7E41">
      <w:pPr>
        <w:pStyle w:val="Default"/>
        <w:numPr>
          <w:ilvl w:val="0"/>
          <w:numId w:val="11"/>
        </w:numPr>
        <w:spacing w:after="120"/>
        <w:ind w:left="284" w:hanging="284"/>
        <w:rPr>
          <w:b/>
          <w:bCs/>
          <w:color w:val="FF0000"/>
          <w:sz w:val="22"/>
          <w:szCs w:val="22"/>
        </w:rPr>
      </w:pPr>
      <w:r w:rsidRPr="005E59F8">
        <w:rPr>
          <w:sz w:val="22"/>
          <w:szCs w:val="22"/>
        </w:rPr>
        <w:t xml:space="preserve">İş </w:t>
      </w:r>
      <w:r w:rsidRPr="005E59F8">
        <w:rPr>
          <w:bCs/>
          <w:sz w:val="22"/>
          <w:szCs w:val="22"/>
        </w:rPr>
        <w:t xml:space="preserve">yerinde </w:t>
      </w:r>
      <w:r w:rsidRPr="005E59F8">
        <w:rPr>
          <w:b/>
          <w:bCs/>
          <w:color w:val="FF0000"/>
          <w:sz w:val="22"/>
          <w:szCs w:val="22"/>
        </w:rPr>
        <w:t>65°</w:t>
      </w:r>
      <w:proofErr w:type="spellStart"/>
      <w:r w:rsidRPr="005E59F8">
        <w:rPr>
          <w:b/>
          <w:bCs/>
          <w:color w:val="FF0000"/>
          <w:sz w:val="22"/>
          <w:szCs w:val="22"/>
        </w:rPr>
        <w:t>C’den</w:t>
      </w:r>
      <w:proofErr w:type="spellEnd"/>
      <w:r w:rsidRPr="005E59F8">
        <w:rPr>
          <w:bCs/>
          <w:sz w:val="22"/>
          <w:szCs w:val="22"/>
        </w:rPr>
        <w:t xml:space="preserve"> daha</w:t>
      </w:r>
      <w:r>
        <w:rPr>
          <w:b/>
          <w:bCs/>
          <w:sz w:val="22"/>
          <w:szCs w:val="22"/>
        </w:rPr>
        <w:t xml:space="preserve"> </w:t>
      </w:r>
      <w:r>
        <w:rPr>
          <w:sz w:val="22"/>
          <w:szCs w:val="22"/>
        </w:rPr>
        <w:t>sıcak bulunan toz hâlindeki kömürler, soğutulmadan silo ve depolara konulmaz.</w:t>
      </w:r>
    </w:p>
    <w:p w:rsidR="005E59F8" w:rsidRDefault="005E59F8" w:rsidP="00EF7E41">
      <w:pPr>
        <w:pStyle w:val="Default"/>
        <w:numPr>
          <w:ilvl w:val="0"/>
          <w:numId w:val="11"/>
        </w:numPr>
        <w:spacing w:after="120"/>
        <w:ind w:left="284" w:hanging="284"/>
        <w:rPr>
          <w:b/>
          <w:bCs/>
          <w:color w:val="FF0000"/>
          <w:sz w:val="22"/>
          <w:szCs w:val="22"/>
        </w:rPr>
      </w:pPr>
      <w:r>
        <w:rPr>
          <w:sz w:val="22"/>
          <w:szCs w:val="22"/>
        </w:rPr>
        <w:t xml:space="preserve">Kullanılacak taş tozu, olabildiğince nem tutmayacak, silis içermeyecek, içinde </w:t>
      </w:r>
      <w:r w:rsidRPr="005E59F8">
        <w:rPr>
          <w:b/>
          <w:bCs/>
          <w:color w:val="FF0000"/>
          <w:sz w:val="22"/>
          <w:szCs w:val="22"/>
        </w:rPr>
        <w:t>%1,5’ten çok</w:t>
      </w:r>
      <w:r>
        <w:rPr>
          <w:b/>
          <w:bCs/>
          <w:sz w:val="22"/>
          <w:szCs w:val="22"/>
        </w:rPr>
        <w:t xml:space="preserve"> </w:t>
      </w:r>
      <w:r>
        <w:rPr>
          <w:sz w:val="22"/>
          <w:szCs w:val="22"/>
        </w:rPr>
        <w:t xml:space="preserve">organik madde bulunmayacak ve sağlığa zararlı etki yapmayacak nitelikte olmalıdır. Sağlığa zararlı etki yapmayacak nitelikteki toz bastırıcı olarak kullanılacak maddelerin </w:t>
      </w:r>
      <w:r w:rsidRPr="005E59F8">
        <w:rPr>
          <w:b/>
          <w:bCs/>
          <w:color w:val="FF0000"/>
          <w:sz w:val="22"/>
          <w:szCs w:val="22"/>
        </w:rPr>
        <w:t>Malzeme Güvenlik Bilgi Formları (MSDS) iş yerinde bulundurulur.</w:t>
      </w:r>
    </w:p>
    <w:p w:rsidR="005115E4" w:rsidRPr="005115E4" w:rsidRDefault="005115E4" w:rsidP="005115E4">
      <w:pPr>
        <w:pStyle w:val="Default"/>
        <w:rPr>
          <w:color w:val="FF0000"/>
          <w:sz w:val="22"/>
          <w:szCs w:val="22"/>
        </w:rPr>
      </w:pPr>
      <w:r w:rsidRPr="005115E4">
        <w:rPr>
          <w:b/>
          <w:bCs/>
          <w:color w:val="FF0000"/>
          <w:sz w:val="22"/>
          <w:szCs w:val="22"/>
        </w:rPr>
        <w:t xml:space="preserve">Asbest veya asbestli malzeme tozuna </w:t>
      </w:r>
      <w:proofErr w:type="spellStart"/>
      <w:r w:rsidRPr="005115E4">
        <w:rPr>
          <w:b/>
          <w:bCs/>
          <w:color w:val="FF0000"/>
          <w:sz w:val="22"/>
          <w:szCs w:val="22"/>
        </w:rPr>
        <w:t>maruziyet</w:t>
      </w:r>
      <w:proofErr w:type="spellEnd"/>
      <w:r w:rsidRPr="005115E4">
        <w:rPr>
          <w:b/>
          <w:bCs/>
          <w:color w:val="FF0000"/>
          <w:sz w:val="22"/>
          <w:szCs w:val="22"/>
        </w:rPr>
        <w:t xml:space="preserve"> riski bulunan çalışmalarda aşağıdaki önlemler alınır. </w:t>
      </w:r>
    </w:p>
    <w:p w:rsidR="005115E4" w:rsidRDefault="005115E4" w:rsidP="005115E4">
      <w:pPr>
        <w:pStyle w:val="Default"/>
        <w:rPr>
          <w:sz w:val="22"/>
          <w:szCs w:val="22"/>
        </w:rPr>
      </w:pPr>
      <w:r>
        <w:rPr>
          <w:sz w:val="22"/>
          <w:szCs w:val="22"/>
        </w:rPr>
        <w:t xml:space="preserve">• Asbest olduğu belirlenen çalışma alanlarında; </w:t>
      </w:r>
    </w:p>
    <w:p w:rsidR="005115E4" w:rsidRDefault="005115E4" w:rsidP="005115E4">
      <w:pPr>
        <w:pStyle w:val="Default"/>
        <w:rPr>
          <w:sz w:val="22"/>
          <w:szCs w:val="22"/>
        </w:rPr>
      </w:pPr>
      <w:r>
        <w:rPr>
          <w:sz w:val="22"/>
          <w:szCs w:val="22"/>
        </w:rPr>
        <w:t xml:space="preserve">• Gerekli işaretlemeler yapılır ve uyarı levhaları konulur. </w:t>
      </w:r>
    </w:p>
    <w:p w:rsidR="005115E4" w:rsidRDefault="005115E4" w:rsidP="005115E4">
      <w:pPr>
        <w:pStyle w:val="Default"/>
        <w:rPr>
          <w:sz w:val="22"/>
          <w:szCs w:val="22"/>
        </w:rPr>
      </w:pPr>
      <w:r>
        <w:rPr>
          <w:sz w:val="22"/>
          <w:szCs w:val="22"/>
        </w:rPr>
        <w:t xml:space="preserve">• Görevli olanlar dışındaki çalışanların girmesi önlenir. </w:t>
      </w:r>
    </w:p>
    <w:p w:rsidR="005115E4" w:rsidRDefault="005115E4" w:rsidP="005115E4">
      <w:pPr>
        <w:pStyle w:val="Default"/>
        <w:rPr>
          <w:sz w:val="22"/>
          <w:szCs w:val="22"/>
        </w:rPr>
      </w:pPr>
      <w:r>
        <w:rPr>
          <w:sz w:val="22"/>
          <w:szCs w:val="22"/>
        </w:rPr>
        <w:t xml:space="preserve">• Sigara içilmesi yasak olan alanlar belirlenir. </w:t>
      </w:r>
    </w:p>
    <w:p w:rsidR="005115E4" w:rsidRDefault="005115E4" w:rsidP="005115E4">
      <w:pPr>
        <w:pStyle w:val="Default"/>
        <w:rPr>
          <w:sz w:val="22"/>
          <w:szCs w:val="22"/>
        </w:rPr>
      </w:pPr>
      <w:r>
        <w:rPr>
          <w:sz w:val="22"/>
          <w:szCs w:val="22"/>
        </w:rPr>
        <w:t xml:space="preserve">• Yeme içme için ayrılan yerler, asbest tozu ile kirlenme riski bulunan yerlerin dışında seçilir. </w:t>
      </w:r>
    </w:p>
    <w:p w:rsidR="005115E4" w:rsidRDefault="005115E4" w:rsidP="005115E4">
      <w:pPr>
        <w:pStyle w:val="Default"/>
        <w:rPr>
          <w:sz w:val="22"/>
          <w:szCs w:val="22"/>
        </w:rPr>
      </w:pPr>
      <w:r>
        <w:rPr>
          <w:sz w:val="22"/>
          <w:szCs w:val="22"/>
        </w:rPr>
        <w:t xml:space="preserve">• Asbestle çalışılan iş yerlerinde; </w:t>
      </w:r>
    </w:p>
    <w:p w:rsidR="005115E4" w:rsidRDefault="005115E4" w:rsidP="005115E4">
      <w:pPr>
        <w:pStyle w:val="Default"/>
        <w:rPr>
          <w:sz w:val="22"/>
          <w:szCs w:val="22"/>
        </w:rPr>
      </w:pPr>
      <w:r>
        <w:rPr>
          <w:sz w:val="22"/>
          <w:szCs w:val="22"/>
        </w:rPr>
        <w:t xml:space="preserve">• Çalışanlara koruyucu giysi, solunum cihazları gibi yapılan işe uygun kişisel koruyucu donanım verilir. </w:t>
      </w:r>
    </w:p>
    <w:p w:rsidR="005115E4" w:rsidRDefault="005115E4" w:rsidP="005115E4">
      <w:pPr>
        <w:pStyle w:val="Default"/>
        <w:rPr>
          <w:sz w:val="22"/>
          <w:szCs w:val="22"/>
        </w:rPr>
      </w:pPr>
      <w:r>
        <w:rPr>
          <w:sz w:val="22"/>
          <w:szCs w:val="22"/>
        </w:rPr>
        <w:t xml:space="preserve">• Kişisel koruyucu donanımlar iş yeri dışına çıkarılmaz. Koruyucu giysiler iş yerinde veya temizlik işlerinin yapıldığı yerlerde temizlenir ve iş yerinden yalnızca kapalı kaplar içerisinde çıkarılır. </w:t>
      </w:r>
    </w:p>
    <w:p w:rsidR="005115E4" w:rsidRDefault="005115E4" w:rsidP="005115E4">
      <w:pPr>
        <w:pStyle w:val="Default"/>
        <w:rPr>
          <w:sz w:val="22"/>
          <w:szCs w:val="22"/>
        </w:rPr>
      </w:pPr>
      <w:r>
        <w:rPr>
          <w:sz w:val="22"/>
          <w:szCs w:val="22"/>
        </w:rPr>
        <w:t xml:space="preserve">• Koruyucu giysiler ile çalışanların kendilerine ait giysileri ayrı </w:t>
      </w:r>
      <w:proofErr w:type="spellStart"/>
      <w:r>
        <w:rPr>
          <w:sz w:val="22"/>
          <w:szCs w:val="22"/>
        </w:rPr>
        <w:t>ayrı</w:t>
      </w:r>
      <w:proofErr w:type="spellEnd"/>
      <w:r>
        <w:rPr>
          <w:sz w:val="22"/>
          <w:szCs w:val="22"/>
        </w:rPr>
        <w:t xml:space="preserve"> yerlerde muhafaza edilir. </w:t>
      </w:r>
    </w:p>
    <w:p w:rsidR="005115E4" w:rsidRDefault="005115E4" w:rsidP="005115E4">
      <w:pPr>
        <w:pStyle w:val="Default"/>
        <w:rPr>
          <w:sz w:val="22"/>
          <w:szCs w:val="22"/>
        </w:rPr>
      </w:pPr>
      <w:r>
        <w:rPr>
          <w:sz w:val="22"/>
          <w:szCs w:val="22"/>
        </w:rPr>
        <w:t xml:space="preserve">• Çalışanlara uygun el ve yüz yıkama yerleri, tozlu işlerde ise duş imkânı sağlanır. </w:t>
      </w:r>
    </w:p>
    <w:p w:rsidR="005115E4" w:rsidRDefault="005115E4" w:rsidP="005115E4">
      <w:pPr>
        <w:pStyle w:val="Default"/>
        <w:spacing w:after="120"/>
        <w:rPr>
          <w:b/>
          <w:bCs/>
          <w:color w:val="FF0000"/>
          <w:sz w:val="22"/>
          <w:szCs w:val="22"/>
        </w:rPr>
      </w:pPr>
      <w:r>
        <w:rPr>
          <w:sz w:val="22"/>
          <w:szCs w:val="22"/>
        </w:rPr>
        <w:t>• Kullanılan kişisel koruyucu donanımlar, özel olarak belirlenmiş yerlerde saklanır, her kullanımdan sonra kontrol edilip temizlenir, tamir ve bakımı yapılır.</w:t>
      </w:r>
    </w:p>
    <w:p w:rsidR="009D7388" w:rsidRDefault="009D7388" w:rsidP="00344352">
      <w:pPr>
        <w:pStyle w:val="Default"/>
        <w:spacing w:after="120"/>
        <w:rPr>
          <w:b/>
          <w:bCs/>
          <w:color w:val="FF0000"/>
          <w:sz w:val="22"/>
          <w:szCs w:val="22"/>
        </w:rPr>
      </w:pPr>
    </w:p>
    <w:p w:rsidR="009D7388" w:rsidRPr="009D7388" w:rsidRDefault="009D7388" w:rsidP="009D7388">
      <w:pPr>
        <w:pStyle w:val="Default"/>
        <w:spacing w:after="120"/>
        <w:jc w:val="center"/>
        <w:rPr>
          <w:b/>
          <w:bCs/>
          <w:color w:val="FF0000"/>
          <w:sz w:val="22"/>
          <w:szCs w:val="22"/>
        </w:rPr>
      </w:pPr>
    </w:p>
    <w:p w:rsidR="001A554F" w:rsidRDefault="001A554F" w:rsidP="00202614">
      <w:pPr>
        <w:pStyle w:val="Default"/>
        <w:spacing w:after="120"/>
        <w:jc w:val="right"/>
        <w:rPr>
          <w:b/>
          <w:bCs/>
          <w:sz w:val="22"/>
          <w:szCs w:val="22"/>
        </w:rPr>
      </w:pPr>
    </w:p>
    <w:sectPr w:rsidR="001A554F" w:rsidSect="003C000B">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1DC1" w:rsidRDefault="00A61DC1" w:rsidP="008403D5">
      <w:pPr>
        <w:spacing w:after="0" w:line="240" w:lineRule="auto"/>
      </w:pPr>
      <w:r>
        <w:separator/>
      </w:r>
    </w:p>
  </w:endnote>
  <w:endnote w:type="continuationSeparator" w:id="0">
    <w:p w:rsidR="00A61DC1" w:rsidRDefault="00A61DC1" w:rsidP="008403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Math">
    <w:panose1 w:val="02040503050406030204"/>
    <w:charset w:val="A2"/>
    <w:family w:val="roman"/>
    <w:pitch w:val="variable"/>
    <w:sig w:usb0="E00002FF" w:usb1="420024FF" w:usb2="00000000"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3D5" w:rsidRDefault="008403D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3D5" w:rsidRDefault="008403D5">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3D5" w:rsidRDefault="008403D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1DC1" w:rsidRDefault="00A61DC1" w:rsidP="008403D5">
      <w:pPr>
        <w:spacing w:after="0" w:line="240" w:lineRule="auto"/>
      </w:pPr>
      <w:r>
        <w:separator/>
      </w:r>
    </w:p>
  </w:footnote>
  <w:footnote w:type="continuationSeparator" w:id="0">
    <w:p w:rsidR="00A61DC1" w:rsidRDefault="00A61DC1" w:rsidP="008403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3D5" w:rsidRDefault="008403D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301992"/>
      <w:docPartObj>
        <w:docPartGallery w:val="Watermarks"/>
        <w:docPartUnique/>
      </w:docPartObj>
    </w:sdtPr>
    <w:sdtContent>
      <w:p w:rsidR="008403D5" w:rsidRDefault="008403D5">
        <w:pPr>
          <w:pStyle w:val="stbilgi"/>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325189" o:spid="_x0000_s6146" type="#_x0000_t136" style="position:absolute;margin-left:0;margin-top:0;width:502.5pt;height:137pt;rotation:315;z-index:-251656192;mso-position-horizontal:center;mso-position-horizontal-relative:margin;mso-position-vertical:center;mso-position-vertical-relative:margin" o:allowincell="f" fillcolor="silver" stroked="f">
              <v:fill opacity=".5"/>
              <v:textpath style="font-family:&quot;Calibri&quot;;font-size:1pt" string="MERVE ÜLKER"/>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3D5" w:rsidRDefault="008403D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5080B"/>
    <w:multiLevelType w:val="hybridMultilevel"/>
    <w:tmpl w:val="E048AC74"/>
    <w:lvl w:ilvl="0" w:tplc="5FEE8282">
      <w:start w:val="1"/>
      <w:numFmt w:val="bullet"/>
      <w:lvlText w:val=""/>
      <w:lvlJc w:val="left"/>
      <w:pPr>
        <w:ind w:left="1287" w:hanging="360"/>
      </w:pPr>
      <w:rPr>
        <w:rFonts w:ascii="Wingdings" w:hAnsi="Wingdings" w:hint="default"/>
        <w:color w:val="FF0000"/>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
    <w:nsid w:val="1FE421B0"/>
    <w:multiLevelType w:val="hybridMultilevel"/>
    <w:tmpl w:val="1584D01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CD63ACA"/>
    <w:multiLevelType w:val="hybridMultilevel"/>
    <w:tmpl w:val="77789DC6"/>
    <w:lvl w:ilvl="0" w:tplc="C48CA384">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49B4990"/>
    <w:multiLevelType w:val="hybridMultilevel"/>
    <w:tmpl w:val="E3FCFB12"/>
    <w:lvl w:ilvl="0" w:tplc="C48CA384">
      <w:start w:val="1"/>
      <w:numFmt w:val="bullet"/>
      <w:lvlText w:val=""/>
      <w:lvlJc w:val="left"/>
      <w:pPr>
        <w:ind w:left="720" w:hanging="360"/>
      </w:pPr>
      <w:rPr>
        <w:rFonts w:ascii="Symbol" w:hAnsi="Symbol" w:hint="default"/>
        <w:color w:val="auto"/>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3C9C75B1"/>
    <w:multiLevelType w:val="hybridMultilevel"/>
    <w:tmpl w:val="5D5275E8"/>
    <w:lvl w:ilvl="0" w:tplc="A9104F90">
      <w:start w:val="1"/>
      <w:numFmt w:val="bullet"/>
      <w:lvlText w:val=""/>
      <w:lvlJc w:val="left"/>
      <w:pPr>
        <w:ind w:left="720" w:hanging="360"/>
      </w:pPr>
      <w:rPr>
        <w:rFonts w:ascii="Wingdings" w:hAnsi="Wingdings"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44B266D"/>
    <w:multiLevelType w:val="hybridMultilevel"/>
    <w:tmpl w:val="09F2D4AC"/>
    <w:lvl w:ilvl="0" w:tplc="67103E6C">
      <w:start w:val="1"/>
      <w:numFmt w:val="bullet"/>
      <w:lvlText w:val=""/>
      <w:lvlJc w:val="left"/>
      <w:pPr>
        <w:ind w:left="720" w:hanging="360"/>
      </w:pPr>
      <w:rPr>
        <w:rFonts w:ascii="Wingdings" w:hAnsi="Wingdings"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5B017F35"/>
    <w:multiLevelType w:val="hybridMultilevel"/>
    <w:tmpl w:val="B8981B6E"/>
    <w:lvl w:ilvl="0" w:tplc="2946BD7C">
      <w:start w:val="1"/>
      <w:numFmt w:val="bullet"/>
      <w:lvlText w:val=""/>
      <w:lvlJc w:val="left"/>
      <w:pPr>
        <w:ind w:left="1440" w:hanging="360"/>
      </w:pPr>
      <w:rPr>
        <w:rFonts w:ascii="Wingdings" w:hAnsi="Wingdings" w:hint="default"/>
        <w:color w:val="FF0000"/>
      </w:rPr>
    </w:lvl>
    <w:lvl w:ilvl="1" w:tplc="B9F0D576">
      <w:numFmt w:val="bullet"/>
      <w:lvlText w:val="•"/>
      <w:lvlJc w:val="left"/>
      <w:pPr>
        <w:ind w:left="2160" w:hanging="360"/>
      </w:pPr>
      <w:rPr>
        <w:rFonts w:ascii="Calibri" w:eastAsiaTheme="minorHAnsi" w:hAnsi="Calibri" w:cs="Calibri"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7">
    <w:nsid w:val="5FC95EED"/>
    <w:multiLevelType w:val="hybridMultilevel"/>
    <w:tmpl w:val="33C8E242"/>
    <w:lvl w:ilvl="0" w:tplc="8CDEA140">
      <w:start w:val="1"/>
      <w:numFmt w:val="bullet"/>
      <w:lvlText w:val=""/>
      <w:lvlJc w:val="left"/>
      <w:pPr>
        <w:ind w:left="720" w:hanging="360"/>
      </w:pPr>
      <w:rPr>
        <w:rFonts w:ascii="Wingdings" w:hAnsi="Wingdings"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61193E9C"/>
    <w:multiLevelType w:val="hybridMultilevel"/>
    <w:tmpl w:val="2C180862"/>
    <w:lvl w:ilvl="0" w:tplc="2946BD7C">
      <w:start w:val="1"/>
      <w:numFmt w:val="bullet"/>
      <w:lvlText w:val=""/>
      <w:lvlJc w:val="left"/>
      <w:pPr>
        <w:ind w:left="720" w:hanging="360"/>
      </w:pPr>
      <w:rPr>
        <w:rFonts w:ascii="Wingdings" w:hAnsi="Wingdings"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656352B4"/>
    <w:multiLevelType w:val="hybridMultilevel"/>
    <w:tmpl w:val="4D0E96AE"/>
    <w:lvl w:ilvl="0" w:tplc="C48CA384">
      <w:start w:val="1"/>
      <w:numFmt w:val="bullet"/>
      <w:lvlText w:val=""/>
      <w:lvlJc w:val="left"/>
      <w:pPr>
        <w:ind w:left="1440" w:hanging="360"/>
      </w:pPr>
      <w:rPr>
        <w:rFonts w:ascii="Symbol" w:hAnsi="Symbol" w:hint="default"/>
        <w:color w:val="auto"/>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0">
    <w:nsid w:val="715812BF"/>
    <w:multiLevelType w:val="hybridMultilevel"/>
    <w:tmpl w:val="28489532"/>
    <w:lvl w:ilvl="0" w:tplc="0486D5E8">
      <w:start w:val="1"/>
      <w:numFmt w:val="bullet"/>
      <w:lvlText w:val=""/>
      <w:lvlJc w:val="left"/>
      <w:pPr>
        <w:ind w:left="720" w:hanging="360"/>
      </w:pPr>
      <w:rPr>
        <w:rFonts w:ascii="Wingdings" w:hAnsi="Wingdings" w:hint="default"/>
        <w:color w:val="FF0000"/>
      </w:rPr>
    </w:lvl>
    <w:lvl w:ilvl="1" w:tplc="72A21FDA">
      <w:numFmt w:val="bullet"/>
      <w:lvlText w:val="-"/>
      <w:lvlJc w:val="left"/>
      <w:pPr>
        <w:ind w:left="1440" w:hanging="360"/>
      </w:pPr>
      <w:rPr>
        <w:rFonts w:ascii="Calibri" w:eastAsiaTheme="minorHAnsi" w:hAnsi="Calibri" w:cs="Calibri"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77525270"/>
    <w:multiLevelType w:val="hybridMultilevel"/>
    <w:tmpl w:val="A94A0BCA"/>
    <w:lvl w:ilvl="0" w:tplc="041F0001">
      <w:start w:val="1"/>
      <w:numFmt w:val="bullet"/>
      <w:lvlText w:val=""/>
      <w:lvlJc w:val="left"/>
      <w:pPr>
        <w:ind w:left="750" w:hanging="360"/>
      </w:pPr>
      <w:rPr>
        <w:rFonts w:ascii="Symbol" w:hAnsi="Symbol" w:hint="default"/>
      </w:rPr>
    </w:lvl>
    <w:lvl w:ilvl="1" w:tplc="041F0003" w:tentative="1">
      <w:start w:val="1"/>
      <w:numFmt w:val="bullet"/>
      <w:lvlText w:val="o"/>
      <w:lvlJc w:val="left"/>
      <w:pPr>
        <w:ind w:left="1470" w:hanging="360"/>
      </w:pPr>
      <w:rPr>
        <w:rFonts w:ascii="Courier New" w:hAnsi="Courier New" w:cs="Courier New" w:hint="default"/>
      </w:rPr>
    </w:lvl>
    <w:lvl w:ilvl="2" w:tplc="041F0005" w:tentative="1">
      <w:start w:val="1"/>
      <w:numFmt w:val="bullet"/>
      <w:lvlText w:val=""/>
      <w:lvlJc w:val="left"/>
      <w:pPr>
        <w:ind w:left="2190" w:hanging="360"/>
      </w:pPr>
      <w:rPr>
        <w:rFonts w:ascii="Wingdings" w:hAnsi="Wingdings" w:hint="default"/>
      </w:rPr>
    </w:lvl>
    <w:lvl w:ilvl="3" w:tplc="041F0001" w:tentative="1">
      <w:start w:val="1"/>
      <w:numFmt w:val="bullet"/>
      <w:lvlText w:val=""/>
      <w:lvlJc w:val="left"/>
      <w:pPr>
        <w:ind w:left="2910" w:hanging="360"/>
      </w:pPr>
      <w:rPr>
        <w:rFonts w:ascii="Symbol" w:hAnsi="Symbol" w:hint="default"/>
      </w:rPr>
    </w:lvl>
    <w:lvl w:ilvl="4" w:tplc="041F0003" w:tentative="1">
      <w:start w:val="1"/>
      <w:numFmt w:val="bullet"/>
      <w:lvlText w:val="o"/>
      <w:lvlJc w:val="left"/>
      <w:pPr>
        <w:ind w:left="3630" w:hanging="360"/>
      </w:pPr>
      <w:rPr>
        <w:rFonts w:ascii="Courier New" w:hAnsi="Courier New" w:cs="Courier New" w:hint="default"/>
      </w:rPr>
    </w:lvl>
    <w:lvl w:ilvl="5" w:tplc="041F0005" w:tentative="1">
      <w:start w:val="1"/>
      <w:numFmt w:val="bullet"/>
      <w:lvlText w:val=""/>
      <w:lvlJc w:val="left"/>
      <w:pPr>
        <w:ind w:left="4350" w:hanging="360"/>
      </w:pPr>
      <w:rPr>
        <w:rFonts w:ascii="Wingdings" w:hAnsi="Wingdings" w:hint="default"/>
      </w:rPr>
    </w:lvl>
    <w:lvl w:ilvl="6" w:tplc="041F0001" w:tentative="1">
      <w:start w:val="1"/>
      <w:numFmt w:val="bullet"/>
      <w:lvlText w:val=""/>
      <w:lvlJc w:val="left"/>
      <w:pPr>
        <w:ind w:left="5070" w:hanging="360"/>
      </w:pPr>
      <w:rPr>
        <w:rFonts w:ascii="Symbol" w:hAnsi="Symbol" w:hint="default"/>
      </w:rPr>
    </w:lvl>
    <w:lvl w:ilvl="7" w:tplc="041F0003" w:tentative="1">
      <w:start w:val="1"/>
      <w:numFmt w:val="bullet"/>
      <w:lvlText w:val="o"/>
      <w:lvlJc w:val="left"/>
      <w:pPr>
        <w:ind w:left="5790" w:hanging="360"/>
      </w:pPr>
      <w:rPr>
        <w:rFonts w:ascii="Courier New" w:hAnsi="Courier New" w:cs="Courier New" w:hint="default"/>
      </w:rPr>
    </w:lvl>
    <w:lvl w:ilvl="8" w:tplc="041F0005" w:tentative="1">
      <w:start w:val="1"/>
      <w:numFmt w:val="bullet"/>
      <w:lvlText w:val=""/>
      <w:lvlJc w:val="left"/>
      <w:pPr>
        <w:ind w:left="6510" w:hanging="360"/>
      </w:pPr>
      <w:rPr>
        <w:rFonts w:ascii="Wingdings" w:hAnsi="Wingdings" w:hint="default"/>
      </w:rPr>
    </w:lvl>
  </w:abstractNum>
  <w:num w:numId="1">
    <w:abstractNumId w:val="8"/>
  </w:num>
  <w:num w:numId="2">
    <w:abstractNumId w:val="6"/>
  </w:num>
  <w:num w:numId="3">
    <w:abstractNumId w:val="3"/>
  </w:num>
  <w:num w:numId="4">
    <w:abstractNumId w:val="9"/>
  </w:num>
  <w:num w:numId="5">
    <w:abstractNumId w:val="2"/>
  </w:num>
  <w:num w:numId="6">
    <w:abstractNumId w:val="4"/>
  </w:num>
  <w:num w:numId="7">
    <w:abstractNumId w:val="10"/>
  </w:num>
  <w:num w:numId="8">
    <w:abstractNumId w:val="5"/>
  </w:num>
  <w:num w:numId="9">
    <w:abstractNumId w:val="1"/>
  </w:num>
  <w:num w:numId="10">
    <w:abstractNumId w:val="11"/>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7170"/>
    <o:shapelayout v:ext="edit">
      <o:idmap v:ext="edit" data="6"/>
    </o:shapelayout>
  </w:hdrShapeDefaults>
  <w:footnotePr>
    <w:footnote w:id="-1"/>
    <w:footnote w:id="0"/>
  </w:footnotePr>
  <w:endnotePr>
    <w:endnote w:id="-1"/>
    <w:endnote w:id="0"/>
  </w:endnotePr>
  <w:compat/>
  <w:rsids>
    <w:rsidRoot w:val="00282104"/>
    <w:rsid w:val="0015340C"/>
    <w:rsid w:val="001A554F"/>
    <w:rsid w:val="001E6C2E"/>
    <w:rsid w:val="001F31F9"/>
    <w:rsid w:val="00202614"/>
    <w:rsid w:val="00282104"/>
    <w:rsid w:val="002C6538"/>
    <w:rsid w:val="003352C7"/>
    <w:rsid w:val="00344352"/>
    <w:rsid w:val="00386F50"/>
    <w:rsid w:val="003C000B"/>
    <w:rsid w:val="00447CC9"/>
    <w:rsid w:val="004D22CC"/>
    <w:rsid w:val="005115E4"/>
    <w:rsid w:val="00533506"/>
    <w:rsid w:val="005708B8"/>
    <w:rsid w:val="005B0034"/>
    <w:rsid w:val="005E3DF1"/>
    <w:rsid w:val="005E59F8"/>
    <w:rsid w:val="0066107C"/>
    <w:rsid w:val="006E40AF"/>
    <w:rsid w:val="007A0CFC"/>
    <w:rsid w:val="008403D5"/>
    <w:rsid w:val="008629DE"/>
    <w:rsid w:val="009D7388"/>
    <w:rsid w:val="00A044B2"/>
    <w:rsid w:val="00A37B16"/>
    <w:rsid w:val="00A61DC1"/>
    <w:rsid w:val="00AD71F4"/>
    <w:rsid w:val="00B4483A"/>
    <w:rsid w:val="00B51A88"/>
    <w:rsid w:val="00B633AA"/>
    <w:rsid w:val="00B82378"/>
    <w:rsid w:val="00BE6F09"/>
    <w:rsid w:val="00C15BE2"/>
    <w:rsid w:val="00C36C74"/>
    <w:rsid w:val="00C54FD7"/>
    <w:rsid w:val="00C82F4C"/>
    <w:rsid w:val="00CC064B"/>
    <w:rsid w:val="00CC6C4C"/>
    <w:rsid w:val="00D4733F"/>
    <w:rsid w:val="00DC6AA9"/>
    <w:rsid w:val="00E221DF"/>
    <w:rsid w:val="00EF7E41"/>
    <w:rsid w:val="00F82E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00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282104"/>
    <w:pPr>
      <w:autoSpaceDE w:val="0"/>
      <w:autoSpaceDN w:val="0"/>
      <w:adjustRightInd w:val="0"/>
      <w:spacing w:after="0" w:line="240" w:lineRule="auto"/>
    </w:pPr>
    <w:rPr>
      <w:rFonts w:ascii="Calibri" w:hAnsi="Calibri" w:cs="Calibri"/>
      <w:color w:val="000000"/>
      <w:sz w:val="24"/>
      <w:szCs w:val="24"/>
    </w:rPr>
  </w:style>
  <w:style w:type="paragraph" w:styleId="ListeParagraf">
    <w:name w:val="List Paragraph"/>
    <w:basedOn w:val="Normal"/>
    <w:uiPriority w:val="34"/>
    <w:qFormat/>
    <w:rsid w:val="00282104"/>
    <w:pPr>
      <w:ind w:left="720"/>
      <w:contextualSpacing/>
    </w:pPr>
  </w:style>
  <w:style w:type="paragraph" w:styleId="BalonMetni">
    <w:name w:val="Balloon Text"/>
    <w:basedOn w:val="Normal"/>
    <w:link w:val="BalonMetniChar"/>
    <w:uiPriority w:val="99"/>
    <w:semiHidden/>
    <w:unhideWhenUsed/>
    <w:rsid w:val="00B51A8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51A88"/>
    <w:rPr>
      <w:rFonts w:ascii="Tahoma" w:hAnsi="Tahoma" w:cs="Tahoma"/>
      <w:sz w:val="16"/>
      <w:szCs w:val="16"/>
    </w:rPr>
  </w:style>
  <w:style w:type="paragraph" w:styleId="stbilgi">
    <w:name w:val="header"/>
    <w:basedOn w:val="Normal"/>
    <w:link w:val="stbilgiChar"/>
    <w:uiPriority w:val="99"/>
    <w:semiHidden/>
    <w:unhideWhenUsed/>
    <w:rsid w:val="008403D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403D5"/>
  </w:style>
  <w:style w:type="paragraph" w:styleId="Altbilgi">
    <w:name w:val="footer"/>
    <w:basedOn w:val="Normal"/>
    <w:link w:val="AltbilgiChar"/>
    <w:uiPriority w:val="99"/>
    <w:semiHidden/>
    <w:unhideWhenUsed/>
    <w:rsid w:val="008403D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403D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22</Pages>
  <Words>6928</Words>
  <Characters>39495</Characters>
  <Application>Microsoft Office Word</Application>
  <DocSecurity>0</DocSecurity>
  <Lines>329</Lines>
  <Paragraphs>92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37</cp:revision>
  <cp:lastPrinted>2017-11-15T04:54:00Z</cp:lastPrinted>
  <dcterms:created xsi:type="dcterms:W3CDTF">2017-11-14T21:04:00Z</dcterms:created>
  <dcterms:modified xsi:type="dcterms:W3CDTF">2017-11-15T05:06:00Z</dcterms:modified>
</cp:coreProperties>
</file>