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3900" w:rsidRDefault="00FE7B9B" w:rsidP="00FE7B9B">
      <w:pPr>
        <w:jc w:val="center"/>
        <w:rPr>
          <w:b/>
          <w:sz w:val="48"/>
          <w:szCs w:val="48"/>
        </w:rPr>
      </w:pPr>
      <w:r>
        <w:rPr>
          <w:b/>
          <w:sz w:val="48"/>
          <w:szCs w:val="48"/>
        </w:rPr>
        <w:t>Uluslararası Hukuk</w:t>
      </w:r>
    </w:p>
    <w:p w:rsidR="00FE7B9B" w:rsidRDefault="00FE7B9B" w:rsidP="00FE7B9B">
      <w:pPr>
        <w:rPr>
          <w:sz w:val="24"/>
          <w:szCs w:val="24"/>
        </w:rPr>
      </w:pPr>
      <w:r>
        <w:rPr>
          <w:sz w:val="24"/>
          <w:szCs w:val="24"/>
        </w:rPr>
        <w:t>-</w:t>
      </w:r>
      <w:r w:rsidR="003722F1">
        <w:rPr>
          <w:sz w:val="24"/>
          <w:szCs w:val="24"/>
        </w:rPr>
        <w:t xml:space="preserve"> AİHM’nin işleyiş süreciyle ilgili olarak; </w:t>
      </w:r>
      <w:r w:rsidR="003722F1">
        <w:rPr>
          <w:b/>
          <w:sz w:val="24"/>
          <w:szCs w:val="24"/>
          <w:u w:val="single"/>
        </w:rPr>
        <w:t>Protokollerin yorumuyla ilgili bir hususun tarafların itiraz etmemesi halinde, Büyük Daire önüne götürülmesi mümkündür.</w:t>
      </w:r>
    </w:p>
    <w:p w:rsidR="003722F1" w:rsidRDefault="003722F1" w:rsidP="00FE7B9B">
      <w:pPr>
        <w:rPr>
          <w:sz w:val="24"/>
          <w:szCs w:val="24"/>
        </w:rPr>
      </w:pPr>
      <w:r>
        <w:rPr>
          <w:sz w:val="24"/>
          <w:szCs w:val="24"/>
        </w:rPr>
        <w:t xml:space="preserve">- </w:t>
      </w:r>
      <w:r w:rsidRPr="003722F1">
        <w:rPr>
          <w:sz w:val="24"/>
          <w:szCs w:val="24"/>
          <w:u w:val="single"/>
        </w:rPr>
        <w:t>Devletlerin iradelerinin birleşerek bir ortak irade oluşturmasıyla</w:t>
      </w:r>
      <w:r>
        <w:rPr>
          <w:sz w:val="24"/>
          <w:szCs w:val="24"/>
        </w:rPr>
        <w:t xml:space="preserve"> uluslararası hukuk kurallarının meydana geleceğini savunan kuram </w:t>
      </w:r>
      <w:r>
        <w:rPr>
          <w:b/>
          <w:sz w:val="24"/>
          <w:szCs w:val="24"/>
          <w:u w:val="single"/>
        </w:rPr>
        <w:t>Bileşik irade kuramıdır.</w:t>
      </w:r>
    </w:p>
    <w:p w:rsidR="003722F1" w:rsidRDefault="003722F1" w:rsidP="00FE7B9B">
      <w:pPr>
        <w:rPr>
          <w:sz w:val="24"/>
          <w:szCs w:val="24"/>
        </w:rPr>
      </w:pPr>
      <w:r>
        <w:rPr>
          <w:sz w:val="24"/>
          <w:szCs w:val="24"/>
        </w:rPr>
        <w:t xml:space="preserve">- </w:t>
      </w:r>
      <w:r w:rsidRPr="003722F1">
        <w:rPr>
          <w:sz w:val="24"/>
          <w:szCs w:val="24"/>
          <w:u w:val="single"/>
        </w:rPr>
        <w:t>Açık denizlerde bulunan bir gemide köle olduğunun tespit edilmesi halinde</w:t>
      </w:r>
      <w:r>
        <w:rPr>
          <w:sz w:val="24"/>
          <w:szCs w:val="24"/>
        </w:rPr>
        <w:t xml:space="preserve">, ilgili eylemi gerçekleştiren kişileri yargılama ve cezalandırma yetkisi </w:t>
      </w:r>
      <w:r>
        <w:rPr>
          <w:b/>
          <w:sz w:val="24"/>
          <w:szCs w:val="24"/>
          <w:u w:val="single"/>
        </w:rPr>
        <w:t>Geminin bayrağını taşıdığı devlete</w:t>
      </w:r>
      <w:r>
        <w:rPr>
          <w:sz w:val="24"/>
          <w:szCs w:val="24"/>
        </w:rPr>
        <w:t xml:space="preserve"> aittir. Durumu tespit eden devletin bu gemi üzerinde yargılama ve cezalandırma yetkisi yoktr.</w:t>
      </w:r>
    </w:p>
    <w:p w:rsidR="003722F1" w:rsidRDefault="003722F1" w:rsidP="00FE7B9B">
      <w:pPr>
        <w:rPr>
          <w:sz w:val="24"/>
          <w:szCs w:val="24"/>
        </w:rPr>
      </w:pPr>
      <w:r>
        <w:rPr>
          <w:sz w:val="24"/>
          <w:szCs w:val="24"/>
        </w:rPr>
        <w:t xml:space="preserve">- </w:t>
      </w:r>
      <w:r>
        <w:rPr>
          <w:sz w:val="24"/>
          <w:szCs w:val="24"/>
          <w:u w:val="single"/>
        </w:rPr>
        <w:t>Savaş gemilerinde</w:t>
      </w:r>
      <w:r>
        <w:rPr>
          <w:sz w:val="24"/>
          <w:szCs w:val="24"/>
        </w:rPr>
        <w:t xml:space="preserve"> ortaya çıkan özel hukuk ve ceza hukuku sorunları konusunda </w:t>
      </w:r>
      <w:r>
        <w:rPr>
          <w:b/>
          <w:sz w:val="24"/>
          <w:szCs w:val="24"/>
          <w:u w:val="single"/>
        </w:rPr>
        <w:t>kıyı devletinin</w:t>
      </w:r>
      <w:r>
        <w:rPr>
          <w:sz w:val="24"/>
          <w:szCs w:val="24"/>
        </w:rPr>
        <w:t xml:space="preserve"> yargı yetkisi </w:t>
      </w:r>
      <w:r w:rsidRPr="003722F1">
        <w:rPr>
          <w:sz w:val="24"/>
          <w:szCs w:val="24"/>
          <w:u w:val="single"/>
        </w:rPr>
        <w:t>bulunmamaktadır</w:t>
      </w:r>
      <w:r>
        <w:rPr>
          <w:sz w:val="24"/>
          <w:szCs w:val="24"/>
        </w:rPr>
        <w:t>.</w:t>
      </w:r>
    </w:p>
    <w:p w:rsidR="003722F1" w:rsidRDefault="003722F1" w:rsidP="00FE7B9B">
      <w:pPr>
        <w:rPr>
          <w:sz w:val="24"/>
          <w:szCs w:val="24"/>
        </w:rPr>
      </w:pPr>
      <w:r>
        <w:rPr>
          <w:sz w:val="24"/>
          <w:szCs w:val="24"/>
        </w:rPr>
        <w:t xml:space="preserve">- </w:t>
      </w:r>
      <w:r w:rsidRPr="003722F1">
        <w:rPr>
          <w:sz w:val="24"/>
          <w:szCs w:val="24"/>
          <w:u w:val="single"/>
        </w:rPr>
        <w:t>Uluslararası hukukta</w:t>
      </w:r>
      <w:r>
        <w:rPr>
          <w:sz w:val="24"/>
          <w:szCs w:val="24"/>
        </w:rPr>
        <w:t xml:space="preserve">, iç hukukta olduğu gibi kurallara uyulmasını sağlayacak üstün bir otoritenin olmayışı nedeniyle, </w:t>
      </w:r>
      <w:r w:rsidRPr="003722F1">
        <w:rPr>
          <w:sz w:val="24"/>
          <w:szCs w:val="24"/>
          <w:u w:val="single"/>
        </w:rPr>
        <w:t>yaptırımları tek elden uygulayacak bir üstün otorite yoktur</w:t>
      </w:r>
      <w:r>
        <w:rPr>
          <w:sz w:val="24"/>
          <w:szCs w:val="24"/>
        </w:rPr>
        <w:t>.</w:t>
      </w:r>
    </w:p>
    <w:p w:rsidR="003722F1" w:rsidRDefault="003722F1" w:rsidP="00FE7B9B">
      <w:pPr>
        <w:rPr>
          <w:sz w:val="24"/>
          <w:szCs w:val="24"/>
        </w:rPr>
      </w:pPr>
      <w:r>
        <w:rPr>
          <w:sz w:val="24"/>
          <w:szCs w:val="24"/>
        </w:rPr>
        <w:t xml:space="preserve">- </w:t>
      </w:r>
      <w:r>
        <w:rPr>
          <w:b/>
          <w:sz w:val="24"/>
          <w:szCs w:val="24"/>
          <w:u w:val="single"/>
        </w:rPr>
        <w:t>Devletlerin irade beyanlarını mektup teatisi şeklinde yaptıkları hukuki işlemler</w:t>
      </w:r>
      <w:r>
        <w:rPr>
          <w:sz w:val="24"/>
          <w:szCs w:val="24"/>
        </w:rPr>
        <w:t xml:space="preserve"> Uluslararası hukukta antlaşma olarak kabul edilir.</w:t>
      </w:r>
    </w:p>
    <w:p w:rsidR="005405DB" w:rsidRDefault="005405DB" w:rsidP="00FE7B9B">
      <w:pPr>
        <w:rPr>
          <w:sz w:val="24"/>
          <w:szCs w:val="24"/>
        </w:rPr>
      </w:pPr>
      <w:r>
        <w:rPr>
          <w:sz w:val="24"/>
          <w:szCs w:val="24"/>
        </w:rPr>
        <w:t xml:space="preserve">- Türkiye’nin karasuları genişliği </w:t>
      </w:r>
      <w:r>
        <w:rPr>
          <w:sz w:val="24"/>
          <w:szCs w:val="24"/>
          <w:u w:val="single"/>
        </w:rPr>
        <w:t>Akdeniz’de</w:t>
      </w:r>
      <w:r>
        <w:rPr>
          <w:sz w:val="24"/>
          <w:szCs w:val="24"/>
        </w:rPr>
        <w:t xml:space="preserve"> </w:t>
      </w:r>
      <w:r>
        <w:rPr>
          <w:b/>
          <w:sz w:val="24"/>
          <w:szCs w:val="24"/>
          <w:u w:val="single"/>
        </w:rPr>
        <w:t>12</w:t>
      </w:r>
      <w:r>
        <w:rPr>
          <w:sz w:val="24"/>
          <w:szCs w:val="24"/>
        </w:rPr>
        <w:t xml:space="preserve"> deniz milidir.</w:t>
      </w:r>
    </w:p>
    <w:p w:rsidR="005405DB" w:rsidRDefault="005405DB" w:rsidP="00FE7B9B">
      <w:pPr>
        <w:rPr>
          <w:sz w:val="24"/>
          <w:szCs w:val="24"/>
        </w:rPr>
      </w:pPr>
      <w:r>
        <w:rPr>
          <w:sz w:val="24"/>
          <w:szCs w:val="24"/>
        </w:rPr>
        <w:t xml:space="preserve">- </w:t>
      </w:r>
      <w:r w:rsidRPr="005405DB">
        <w:rPr>
          <w:sz w:val="24"/>
          <w:szCs w:val="24"/>
          <w:u w:val="single"/>
        </w:rPr>
        <w:t>Kısa süreli</w:t>
      </w:r>
      <w:r>
        <w:rPr>
          <w:sz w:val="24"/>
          <w:szCs w:val="24"/>
        </w:rPr>
        <w:t xml:space="preserve">, </w:t>
      </w:r>
      <w:r w:rsidRPr="005405DB">
        <w:rPr>
          <w:sz w:val="24"/>
          <w:szCs w:val="24"/>
          <w:u w:val="single"/>
        </w:rPr>
        <w:t>geçici ve genellikle gümrük ya da ticaret</w:t>
      </w:r>
      <w:r>
        <w:rPr>
          <w:sz w:val="24"/>
          <w:szCs w:val="24"/>
        </w:rPr>
        <w:t xml:space="preserve"> konularıyla ilgili ikili antlaşmalar için </w:t>
      </w:r>
      <w:r>
        <w:rPr>
          <w:b/>
          <w:sz w:val="24"/>
          <w:szCs w:val="24"/>
          <w:u w:val="single"/>
        </w:rPr>
        <w:t>Modus vivendi</w:t>
      </w:r>
      <w:r>
        <w:rPr>
          <w:sz w:val="24"/>
          <w:szCs w:val="24"/>
        </w:rPr>
        <w:t xml:space="preserve"> terimi kullanılmaktadır.</w:t>
      </w:r>
    </w:p>
    <w:p w:rsidR="005405DB" w:rsidRDefault="005405DB" w:rsidP="00FE7B9B">
      <w:pPr>
        <w:rPr>
          <w:sz w:val="24"/>
          <w:szCs w:val="24"/>
        </w:rPr>
      </w:pPr>
      <w:r>
        <w:rPr>
          <w:sz w:val="24"/>
          <w:szCs w:val="24"/>
        </w:rPr>
        <w:t xml:space="preserve">- Bir suçun </w:t>
      </w:r>
      <w:r w:rsidRPr="005405DB">
        <w:rPr>
          <w:sz w:val="24"/>
          <w:szCs w:val="24"/>
          <w:u w:val="single"/>
        </w:rPr>
        <w:t>deniz haydutluğu</w:t>
      </w:r>
      <w:r>
        <w:rPr>
          <w:sz w:val="24"/>
          <w:szCs w:val="24"/>
        </w:rPr>
        <w:t xml:space="preserve"> olarak kabul edilebilmesi için </w:t>
      </w:r>
      <w:r>
        <w:rPr>
          <w:b/>
          <w:sz w:val="24"/>
          <w:szCs w:val="24"/>
          <w:u w:val="single"/>
        </w:rPr>
        <w:t>Eyleme doğrudan katılmamakla birlikte eylemin gerçekleşmesini teşvik etmek</w:t>
      </w:r>
      <w:r>
        <w:rPr>
          <w:sz w:val="24"/>
          <w:szCs w:val="24"/>
        </w:rPr>
        <w:t xml:space="preserve"> gerçekleşmiş olmalıdır.</w:t>
      </w:r>
    </w:p>
    <w:p w:rsidR="005405DB" w:rsidRDefault="005405DB" w:rsidP="00FE7B9B">
      <w:pPr>
        <w:rPr>
          <w:sz w:val="24"/>
          <w:szCs w:val="24"/>
        </w:rPr>
      </w:pPr>
      <w:r>
        <w:rPr>
          <w:sz w:val="24"/>
          <w:szCs w:val="24"/>
        </w:rPr>
        <w:t xml:space="preserve">- </w:t>
      </w:r>
      <w:r w:rsidRPr="005405DB">
        <w:rPr>
          <w:sz w:val="24"/>
          <w:szCs w:val="24"/>
          <w:u w:val="single"/>
        </w:rPr>
        <w:t>1</w:t>
      </w:r>
      <w:r w:rsidR="00ED184A">
        <w:rPr>
          <w:sz w:val="24"/>
          <w:szCs w:val="24"/>
          <w:u w:val="single"/>
        </w:rPr>
        <w:t>9</w:t>
      </w:r>
      <w:r w:rsidRPr="005405DB">
        <w:rPr>
          <w:sz w:val="24"/>
          <w:szCs w:val="24"/>
          <w:u w:val="single"/>
        </w:rPr>
        <w:t>66 tarihli Kişisel ve Siyasal Haklar Uluslararası Sözleşmesi’nde yer alan</w:t>
      </w:r>
      <w:r>
        <w:rPr>
          <w:sz w:val="24"/>
          <w:szCs w:val="24"/>
        </w:rPr>
        <w:t xml:space="preserve"> haklara uyulmasını sağlamak amacıyla </w:t>
      </w:r>
      <w:r>
        <w:rPr>
          <w:b/>
          <w:sz w:val="24"/>
          <w:szCs w:val="24"/>
          <w:u w:val="single"/>
        </w:rPr>
        <w:t>İnsan Hakları Komitesi</w:t>
      </w:r>
      <w:r>
        <w:rPr>
          <w:sz w:val="24"/>
          <w:szCs w:val="24"/>
        </w:rPr>
        <w:t xml:space="preserve"> kurulmuştur.</w:t>
      </w:r>
    </w:p>
    <w:p w:rsidR="005405DB" w:rsidRDefault="005405DB" w:rsidP="00FE7B9B">
      <w:pPr>
        <w:rPr>
          <w:sz w:val="24"/>
          <w:szCs w:val="24"/>
        </w:rPr>
      </w:pPr>
      <w:r>
        <w:rPr>
          <w:sz w:val="24"/>
          <w:szCs w:val="24"/>
        </w:rPr>
        <w:t xml:space="preserve">- Türkiye Cumhuriyeti yasaları çerçevesinde, </w:t>
      </w:r>
      <w:r w:rsidRPr="005405DB">
        <w:rPr>
          <w:sz w:val="24"/>
          <w:szCs w:val="24"/>
          <w:u w:val="single"/>
        </w:rPr>
        <w:t>bir antlaşma için uygun bulma yasa tasarısı</w:t>
      </w:r>
      <w:r>
        <w:rPr>
          <w:sz w:val="24"/>
          <w:szCs w:val="24"/>
        </w:rPr>
        <w:t xml:space="preserve"> </w:t>
      </w:r>
      <w:r>
        <w:rPr>
          <w:b/>
          <w:sz w:val="24"/>
          <w:szCs w:val="24"/>
          <w:u w:val="single"/>
        </w:rPr>
        <w:t>Dışişleri Bakanı</w:t>
      </w:r>
      <w:r>
        <w:rPr>
          <w:sz w:val="24"/>
          <w:szCs w:val="24"/>
        </w:rPr>
        <w:t xml:space="preserve"> tarafından hazırlanır.</w:t>
      </w:r>
    </w:p>
    <w:p w:rsidR="005405DB" w:rsidRDefault="005405DB" w:rsidP="00FE7B9B">
      <w:pPr>
        <w:rPr>
          <w:sz w:val="24"/>
          <w:szCs w:val="24"/>
        </w:rPr>
      </w:pPr>
      <w:r>
        <w:rPr>
          <w:sz w:val="24"/>
          <w:szCs w:val="24"/>
        </w:rPr>
        <w:t xml:space="preserve">- </w:t>
      </w:r>
      <w:r>
        <w:rPr>
          <w:sz w:val="24"/>
          <w:szCs w:val="24"/>
          <w:u w:val="single"/>
        </w:rPr>
        <w:t>Kıta sahanlığı</w:t>
      </w:r>
      <w:r>
        <w:rPr>
          <w:sz w:val="24"/>
          <w:szCs w:val="24"/>
        </w:rPr>
        <w:t xml:space="preserve"> kavramı ilk kez </w:t>
      </w:r>
      <w:r>
        <w:rPr>
          <w:b/>
          <w:sz w:val="24"/>
          <w:szCs w:val="24"/>
          <w:u w:val="single"/>
        </w:rPr>
        <w:t>1945’te ABD Başkanı Truman’ın bir bildirisinde</w:t>
      </w:r>
      <w:r>
        <w:rPr>
          <w:sz w:val="24"/>
          <w:szCs w:val="24"/>
        </w:rPr>
        <w:t xml:space="preserve"> kullanılmıştır.</w:t>
      </w:r>
    </w:p>
    <w:p w:rsidR="005405DB" w:rsidRDefault="005405DB" w:rsidP="00FE7B9B">
      <w:pPr>
        <w:rPr>
          <w:sz w:val="24"/>
          <w:szCs w:val="24"/>
        </w:rPr>
      </w:pPr>
      <w:r>
        <w:rPr>
          <w:sz w:val="24"/>
          <w:szCs w:val="24"/>
        </w:rPr>
        <w:t xml:space="preserve">- Uluslararası uyuşmazlıkların </w:t>
      </w:r>
      <w:r>
        <w:rPr>
          <w:sz w:val="24"/>
          <w:szCs w:val="24"/>
          <w:u w:val="single"/>
        </w:rPr>
        <w:t>diplomatik</w:t>
      </w:r>
      <w:r>
        <w:rPr>
          <w:sz w:val="24"/>
          <w:szCs w:val="24"/>
        </w:rPr>
        <w:t xml:space="preserve"> çözüm yolları: </w:t>
      </w:r>
      <w:r>
        <w:rPr>
          <w:b/>
          <w:sz w:val="24"/>
          <w:szCs w:val="24"/>
        </w:rPr>
        <w:t>Görüşmeler, Dostça girişim, Uzlaştırma, Soruşturma, Arabuluculuk</w:t>
      </w:r>
    </w:p>
    <w:p w:rsidR="005405DB" w:rsidRDefault="005405DB" w:rsidP="00FE7B9B">
      <w:pPr>
        <w:rPr>
          <w:sz w:val="24"/>
          <w:szCs w:val="24"/>
        </w:rPr>
      </w:pPr>
      <w:r>
        <w:rPr>
          <w:sz w:val="24"/>
          <w:szCs w:val="24"/>
        </w:rPr>
        <w:t xml:space="preserve">- </w:t>
      </w:r>
      <w:r w:rsidR="00ED184A">
        <w:rPr>
          <w:sz w:val="24"/>
          <w:szCs w:val="24"/>
          <w:u w:val="single"/>
        </w:rPr>
        <w:t>Panama Kanalı’nın</w:t>
      </w:r>
      <w:r w:rsidR="00ED184A">
        <w:rPr>
          <w:sz w:val="24"/>
          <w:szCs w:val="24"/>
        </w:rPr>
        <w:t xml:space="preserve"> bugünkü uluslararası hukuki statüsünü belirleyen antlaşma </w:t>
      </w:r>
      <w:r w:rsidR="00ED184A">
        <w:rPr>
          <w:b/>
          <w:sz w:val="24"/>
          <w:szCs w:val="24"/>
          <w:u w:val="single"/>
        </w:rPr>
        <w:t>1977 Washington Antlaşmasıdır.</w:t>
      </w:r>
    </w:p>
    <w:p w:rsidR="00ED184A" w:rsidRDefault="00ED184A" w:rsidP="00FE7B9B">
      <w:pPr>
        <w:rPr>
          <w:sz w:val="24"/>
          <w:szCs w:val="24"/>
        </w:rPr>
      </w:pPr>
      <w:r>
        <w:rPr>
          <w:sz w:val="24"/>
          <w:szCs w:val="24"/>
        </w:rPr>
        <w:t xml:space="preserve">- </w:t>
      </w:r>
      <w:r w:rsidRPr="00ED184A">
        <w:rPr>
          <w:b/>
          <w:sz w:val="24"/>
          <w:szCs w:val="24"/>
          <w:u w:val="single"/>
        </w:rPr>
        <w:t>Taraflardan birinin çekince koyduğu bir hükme başka bir tarafın itiraz etmesi durumu</w:t>
      </w:r>
      <w:r>
        <w:rPr>
          <w:sz w:val="24"/>
          <w:szCs w:val="24"/>
        </w:rPr>
        <w:t xml:space="preserve">, antlaşmanın yürürlüğe girmesi için engel değildir. İtiraz eden tarafla çekince koyan taraf arasında </w:t>
      </w:r>
      <w:r w:rsidRPr="00ED184A">
        <w:rPr>
          <w:sz w:val="24"/>
          <w:szCs w:val="24"/>
          <w:u w:val="single"/>
        </w:rPr>
        <w:t>ilgili hüküm</w:t>
      </w:r>
      <w:r>
        <w:rPr>
          <w:sz w:val="24"/>
          <w:szCs w:val="24"/>
        </w:rPr>
        <w:t xml:space="preserve"> uygulanmayacaktır.</w:t>
      </w:r>
    </w:p>
    <w:p w:rsidR="00ED184A" w:rsidRDefault="00ED184A" w:rsidP="00FE7B9B">
      <w:pPr>
        <w:rPr>
          <w:sz w:val="24"/>
          <w:szCs w:val="24"/>
        </w:rPr>
      </w:pPr>
      <w:r>
        <w:rPr>
          <w:sz w:val="24"/>
          <w:szCs w:val="24"/>
        </w:rPr>
        <w:lastRenderedPageBreak/>
        <w:t xml:space="preserve">- Antlaşma taraflarının bir başka devletle yaptıkları ya da yapacakları antlaşmalarda </w:t>
      </w:r>
      <w:r w:rsidRPr="00ED184A">
        <w:rPr>
          <w:sz w:val="24"/>
          <w:szCs w:val="24"/>
          <w:u w:val="single"/>
        </w:rPr>
        <w:t>o devlete veya o devletin vatandaşlarına tanıyacakları daha geniş hakların birbirleri için de geçerli olacağını</w:t>
      </w:r>
      <w:r>
        <w:rPr>
          <w:sz w:val="24"/>
          <w:szCs w:val="24"/>
        </w:rPr>
        <w:t xml:space="preserve"> kabul etmelerine </w:t>
      </w:r>
      <w:r>
        <w:rPr>
          <w:b/>
          <w:sz w:val="24"/>
          <w:szCs w:val="24"/>
          <w:u w:val="single"/>
        </w:rPr>
        <w:t>En çok gözetilen ulus kaydı</w:t>
      </w:r>
      <w:r>
        <w:rPr>
          <w:sz w:val="24"/>
          <w:szCs w:val="24"/>
        </w:rPr>
        <w:t xml:space="preserve"> denir.</w:t>
      </w:r>
    </w:p>
    <w:p w:rsidR="00ED184A" w:rsidRDefault="00ED184A" w:rsidP="00FE7B9B">
      <w:pPr>
        <w:rPr>
          <w:sz w:val="24"/>
          <w:szCs w:val="24"/>
        </w:rPr>
      </w:pPr>
      <w:r>
        <w:rPr>
          <w:sz w:val="24"/>
          <w:szCs w:val="24"/>
        </w:rPr>
        <w:t xml:space="preserve">- Uluslararası alanda </w:t>
      </w:r>
      <w:r>
        <w:rPr>
          <w:sz w:val="24"/>
          <w:szCs w:val="24"/>
          <w:u w:val="single"/>
        </w:rPr>
        <w:t>objektif statü</w:t>
      </w:r>
      <w:r>
        <w:rPr>
          <w:sz w:val="24"/>
          <w:szCs w:val="24"/>
        </w:rPr>
        <w:t xml:space="preserve"> yaratan hususlar: </w:t>
      </w:r>
      <w:r>
        <w:rPr>
          <w:b/>
          <w:sz w:val="24"/>
          <w:szCs w:val="24"/>
        </w:rPr>
        <w:t>Uluslararası geçiş yollarını düzenleyen antlaşmalar, Bir devletin özel siyasal durumunu belirleyen antlaşmalar, Silahtan ya da askerden arındırılma şeklindeki ülkesel nitelikli antlaşmalar, Uluslararası örgütlerin hukuki kişiliğiyle ilgili antlaşmalar</w:t>
      </w:r>
    </w:p>
    <w:p w:rsidR="00ED184A" w:rsidRDefault="00ED184A" w:rsidP="00FE7B9B">
      <w:pPr>
        <w:rPr>
          <w:sz w:val="24"/>
          <w:szCs w:val="24"/>
        </w:rPr>
      </w:pPr>
      <w:r>
        <w:rPr>
          <w:sz w:val="24"/>
          <w:szCs w:val="24"/>
        </w:rPr>
        <w:t xml:space="preserve">- Bir uluslararası hukuk kişisinin belirli bir hususta </w:t>
      </w:r>
      <w:r w:rsidRPr="00206685">
        <w:rPr>
          <w:sz w:val="24"/>
          <w:szCs w:val="24"/>
          <w:u w:val="single"/>
        </w:rPr>
        <w:t>hiçbir karşılık şartı koymadan ve diğer kişilerce kabul edilmesini aramaksızın</w:t>
      </w:r>
      <w:r>
        <w:rPr>
          <w:sz w:val="24"/>
          <w:szCs w:val="24"/>
        </w:rPr>
        <w:t xml:space="preserve"> belli bir şekilde davranacağını </w:t>
      </w:r>
      <w:r w:rsidRPr="00206685">
        <w:rPr>
          <w:sz w:val="24"/>
          <w:szCs w:val="24"/>
          <w:u w:val="single"/>
        </w:rPr>
        <w:t>tek taraflı</w:t>
      </w:r>
      <w:r>
        <w:rPr>
          <w:sz w:val="24"/>
          <w:szCs w:val="24"/>
        </w:rPr>
        <w:t xml:space="preserve"> irade beyanı ile bildirmesine</w:t>
      </w:r>
      <w:r w:rsidR="00206685">
        <w:rPr>
          <w:sz w:val="24"/>
          <w:szCs w:val="24"/>
        </w:rPr>
        <w:t xml:space="preserve"> </w:t>
      </w:r>
      <w:r w:rsidR="00206685">
        <w:rPr>
          <w:b/>
          <w:sz w:val="24"/>
          <w:szCs w:val="24"/>
          <w:u w:val="single"/>
        </w:rPr>
        <w:t>Söz verme</w:t>
      </w:r>
      <w:r w:rsidR="00206685">
        <w:rPr>
          <w:sz w:val="24"/>
          <w:szCs w:val="24"/>
        </w:rPr>
        <w:t xml:space="preserve"> denir.</w:t>
      </w:r>
    </w:p>
    <w:p w:rsidR="00206685" w:rsidRDefault="00206685" w:rsidP="00FE7B9B">
      <w:pPr>
        <w:rPr>
          <w:sz w:val="24"/>
          <w:szCs w:val="24"/>
        </w:rPr>
      </w:pPr>
      <w:r>
        <w:rPr>
          <w:sz w:val="24"/>
          <w:szCs w:val="24"/>
        </w:rPr>
        <w:t xml:space="preserve">- Uluslararası hukukta kullanılan tekniklerden birisi olan </w:t>
      </w:r>
      <w:r>
        <w:rPr>
          <w:b/>
          <w:sz w:val="24"/>
          <w:szCs w:val="24"/>
          <w:u w:val="single"/>
        </w:rPr>
        <w:t>dar yorum tekniği</w:t>
      </w:r>
      <w:r>
        <w:rPr>
          <w:b/>
          <w:sz w:val="24"/>
          <w:szCs w:val="24"/>
        </w:rPr>
        <w:t>,</w:t>
      </w:r>
      <w:r>
        <w:rPr>
          <w:sz w:val="24"/>
          <w:szCs w:val="24"/>
        </w:rPr>
        <w:t xml:space="preserve"> devletlerin iradelerini sınırlamamakla birlikte </w:t>
      </w:r>
      <w:r w:rsidRPr="00206685">
        <w:rPr>
          <w:sz w:val="24"/>
          <w:szCs w:val="24"/>
          <w:u w:val="single"/>
        </w:rPr>
        <w:t>uluslararası hakemlik veya yargı organına yetki veren ve bir devletin yetkisini kısıtlayan antlaşmalarda</w:t>
      </w:r>
      <w:r>
        <w:rPr>
          <w:sz w:val="24"/>
          <w:szCs w:val="24"/>
        </w:rPr>
        <w:t xml:space="preserve"> uygulanan bir yöntemdir.</w:t>
      </w:r>
    </w:p>
    <w:p w:rsidR="00206685" w:rsidRDefault="00206685" w:rsidP="00FE7B9B">
      <w:pPr>
        <w:rPr>
          <w:sz w:val="24"/>
          <w:szCs w:val="24"/>
        </w:rPr>
      </w:pPr>
      <w:r>
        <w:rPr>
          <w:sz w:val="24"/>
          <w:szCs w:val="24"/>
        </w:rPr>
        <w:t xml:space="preserve">- Kıyı devletinin </w:t>
      </w:r>
      <w:r w:rsidRPr="00206685">
        <w:rPr>
          <w:sz w:val="24"/>
          <w:szCs w:val="24"/>
          <w:u w:val="single"/>
        </w:rPr>
        <w:t>karasuları esas çizgisinden itibaren 200 deniz mili uzaklığa kadar</w:t>
      </w:r>
      <w:r>
        <w:rPr>
          <w:sz w:val="24"/>
          <w:szCs w:val="24"/>
        </w:rPr>
        <w:t xml:space="preserve"> deniz yatağı ve deniz yatağı altında, su tabakası içerisinde ve üzerinde birtakım haklar elde ettiği deniz alanını </w:t>
      </w:r>
      <w:r>
        <w:rPr>
          <w:b/>
          <w:sz w:val="24"/>
          <w:szCs w:val="24"/>
          <w:u w:val="single"/>
        </w:rPr>
        <w:t>Münhasır ekonomik bölge</w:t>
      </w:r>
      <w:r>
        <w:rPr>
          <w:sz w:val="24"/>
          <w:szCs w:val="24"/>
        </w:rPr>
        <w:t xml:space="preserve"> ifade etmektedir.</w:t>
      </w:r>
    </w:p>
    <w:p w:rsidR="00206685" w:rsidRDefault="00206685" w:rsidP="00FE7B9B">
      <w:pPr>
        <w:rPr>
          <w:sz w:val="24"/>
          <w:szCs w:val="24"/>
        </w:rPr>
      </w:pPr>
      <w:r>
        <w:rPr>
          <w:sz w:val="24"/>
          <w:szCs w:val="24"/>
        </w:rPr>
        <w:t>- Uluslararası hava hukukunda “</w:t>
      </w:r>
      <w:r>
        <w:rPr>
          <w:sz w:val="24"/>
          <w:szCs w:val="24"/>
          <w:u w:val="single"/>
        </w:rPr>
        <w:t>Beş Hava Serbestliği Anlaşması</w:t>
      </w:r>
      <w:r>
        <w:rPr>
          <w:sz w:val="24"/>
          <w:szCs w:val="24"/>
        </w:rPr>
        <w:t xml:space="preserve">” olarak anılan antlaşma </w:t>
      </w:r>
      <w:r w:rsidRPr="00206685">
        <w:rPr>
          <w:b/>
          <w:sz w:val="24"/>
          <w:szCs w:val="24"/>
          <w:u w:val="single"/>
        </w:rPr>
        <w:t>Uluslararası Hava Ulaşım Anlaşmasıdır.</w:t>
      </w:r>
    </w:p>
    <w:p w:rsidR="00206685" w:rsidRDefault="00206685" w:rsidP="00FE7B9B">
      <w:pPr>
        <w:rPr>
          <w:sz w:val="24"/>
          <w:szCs w:val="24"/>
        </w:rPr>
      </w:pPr>
      <w:r>
        <w:rPr>
          <w:sz w:val="24"/>
          <w:szCs w:val="24"/>
        </w:rPr>
        <w:t xml:space="preserve">- AİHM’ye yapılacak </w:t>
      </w:r>
      <w:r>
        <w:rPr>
          <w:sz w:val="24"/>
          <w:szCs w:val="24"/>
          <w:u w:val="single"/>
        </w:rPr>
        <w:t>kişisel başvuruların</w:t>
      </w:r>
      <w:r>
        <w:rPr>
          <w:sz w:val="24"/>
          <w:szCs w:val="24"/>
        </w:rPr>
        <w:t xml:space="preserve"> kabul edilebilirliğini inceleme yeri </w:t>
      </w:r>
      <w:r>
        <w:rPr>
          <w:b/>
          <w:sz w:val="24"/>
          <w:szCs w:val="24"/>
          <w:u w:val="single"/>
        </w:rPr>
        <w:t>Komitedir.</w:t>
      </w:r>
    </w:p>
    <w:p w:rsidR="00206685" w:rsidRDefault="00206685" w:rsidP="00FE7B9B">
      <w:pPr>
        <w:rPr>
          <w:sz w:val="24"/>
          <w:szCs w:val="24"/>
        </w:rPr>
      </w:pPr>
      <w:r>
        <w:rPr>
          <w:sz w:val="24"/>
          <w:szCs w:val="24"/>
        </w:rPr>
        <w:t xml:space="preserve">- Üstü kapalı kınama yolları: </w:t>
      </w:r>
      <w:r>
        <w:rPr>
          <w:b/>
          <w:sz w:val="24"/>
          <w:szCs w:val="24"/>
        </w:rPr>
        <w:t>Diplomatik ilişkilerin kesilmesi, Ambargo konulması, Konferanstan çekilme, Ekonomik boykot</w:t>
      </w:r>
    </w:p>
    <w:p w:rsidR="00206685" w:rsidRDefault="00206685" w:rsidP="00FE7B9B">
      <w:pPr>
        <w:rPr>
          <w:sz w:val="24"/>
          <w:szCs w:val="24"/>
        </w:rPr>
      </w:pPr>
      <w:r>
        <w:rPr>
          <w:sz w:val="24"/>
          <w:szCs w:val="24"/>
        </w:rPr>
        <w:t xml:space="preserve">- </w:t>
      </w:r>
      <w:r w:rsidR="000C0DD1">
        <w:rPr>
          <w:sz w:val="24"/>
          <w:szCs w:val="24"/>
        </w:rPr>
        <w:t xml:space="preserve">BM Güvenlik Konseyindeki </w:t>
      </w:r>
      <w:r w:rsidR="000C0DD1">
        <w:rPr>
          <w:sz w:val="24"/>
          <w:szCs w:val="24"/>
          <w:u w:val="single"/>
        </w:rPr>
        <w:t>sürekli üyelerden birinin</w:t>
      </w:r>
      <w:r w:rsidR="000C0DD1">
        <w:rPr>
          <w:sz w:val="24"/>
          <w:szCs w:val="24"/>
        </w:rPr>
        <w:t xml:space="preserve"> usul konuları dışındaki bir karara karşı çıkarak alınmasına engel olabilme yetkisi </w:t>
      </w:r>
      <w:r w:rsidR="000C0DD1">
        <w:rPr>
          <w:b/>
          <w:sz w:val="24"/>
          <w:szCs w:val="24"/>
          <w:u w:val="single"/>
        </w:rPr>
        <w:t>Veto hakkıdır.</w:t>
      </w:r>
    </w:p>
    <w:p w:rsidR="000C0DD1" w:rsidRDefault="000C0DD1" w:rsidP="00FE7B9B">
      <w:pPr>
        <w:rPr>
          <w:sz w:val="24"/>
          <w:szCs w:val="24"/>
        </w:rPr>
      </w:pPr>
      <w:r>
        <w:rPr>
          <w:sz w:val="24"/>
          <w:szCs w:val="24"/>
        </w:rPr>
        <w:t xml:space="preserve">- </w:t>
      </w:r>
      <w:r w:rsidRPr="000C0DD1">
        <w:rPr>
          <w:sz w:val="24"/>
          <w:szCs w:val="24"/>
          <w:u w:val="single"/>
        </w:rPr>
        <w:t>Uyuşturucu madde kaçakçılığı yaptığı konusunda kuşkulanılan</w:t>
      </w:r>
      <w:r>
        <w:rPr>
          <w:sz w:val="24"/>
          <w:szCs w:val="24"/>
        </w:rPr>
        <w:t xml:space="preserve"> bir ticaret gemisinin açık denizde bulunması durumunda, bu gemi üzerinde denetimde bulunma yetkisi </w:t>
      </w:r>
      <w:r>
        <w:rPr>
          <w:b/>
          <w:sz w:val="24"/>
          <w:szCs w:val="24"/>
          <w:u w:val="single"/>
        </w:rPr>
        <w:t>Tüm devletlere</w:t>
      </w:r>
      <w:r>
        <w:rPr>
          <w:sz w:val="24"/>
          <w:szCs w:val="24"/>
        </w:rPr>
        <w:t xml:space="preserve"> aittir.</w:t>
      </w:r>
    </w:p>
    <w:p w:rsidR="000C0DD1" w:rsidRDefault="000C0DD1" w:rsidP="00FE7B9B">
      <w:pPr>
        <w:rPr>
          <w:sz w:val="24"/>
          <w:szCs w:val="24"/>
        </w:rPr>
      </w:pPr>
      <w:r>
        <w:rPr>
          <w:sz w:val="24"/>
          <w:szCs w:val="24"/>
        </w:rPr>
        <w:t xml:space="preserve">- </w:t>
      </w:r>
      <w:r w:rsidRPr="000C0DD1">
        <w:rPr>
          <w:sz w:val="24"/>
          <w:szCs w:val="24"/>
          <w:u w:val="single"/>
        </w:rPr>
        <w:t>Hukuk genel ilkeleri</w:t>
      </w:r>
      <w:r w:rsidRPr="000C0DD1">
        <w:rPr>
          <w:sz w:val="24"/>
          <w:szCs w:val="24"/>
        </w:rPr>
        <w:t xml:space="preserve"> ilk defa</w:t>
      </w:r>
      <w:r>
        <w:rPr>
          <w:sz w:val="24"/>
          <w:szCs w:val="24"/>
        </w:rPr>
        <w:t xml:space="preserve"> </w:t>
      </w:r>
      <w:r>
        <w:rPr>
          <w:b/>
          <w:sz w:val="24"/>
          <w:szCs w:val="24"/>
          <w:u w:val="single"/>
        </w:rPr>
        <w:t>1920’deki Uluslararası Serbest Adalet Divanı’nın Statüsünde</w:t>
      </w:r>
      <w:r>
        <w:rPr>
          <w:sz w:val="24"/>
          <w:szCs w:val="24"/>
        </w:rPr>
        <w:t xml:space="preserve"> yer almıştır.</w:t>
      </w:r>
    </w:p>
    <w:p w:rsidR="000C0DD1" w:rsidRDefault="000C0DD1" w:rsidP="00FE7B9B">
      <w:pPr>
        <w:rPr>
          <w:sz w:val="24"/>
          <w:szCs w:val="24"/>
        </w:rPr>
      </w:pPr>
      <w:r>
        <w:rPr>
          <w:sz w:val="24"/>
          <w:szCs w:val="24"/>
        </w:rPr>
        <w:t xml:space="preserve">- Avrupa Birliği Komisyonu’nda </w:t>
      </w:r>
      <w:r w:rsidRPr="000C0DD1">
        <w:rPr>
          <w:sz w:val="24"/>
          <w:szCs w:val="24"/>
          <w:u w:val="single"/>
        </w:rPr>
        <w:t>ikişer üye</w:t>
      </w:r>
      <w:r>
        <w:rPr>
          <w:sz w:val="24"/>
          <w:szCs w:val="24"/>
        </w:rPr>
        <w:t xml:space="preserve"> bulunduran devletler: </w:t>
      </w:r>
      <w:r>
        <w:rPr>
          <w:b/>
          <w:sz w:val="24"/>
          <w:szCs w:val="24"/>
        </w:rPr>
        <w:t>İngiltere, Fransa, Almanya, İspanya, İtalya</w:t>
      </w:r>
    </w:p>
    <w:p w:rsidR="000C0DD1" w:rsidRDefault="000C0DD1" w:rsidP="00FE7B9B">
      <w:pPr>
        <w:rPr>
          <w:sz w:val="24"/>
          <w:szCs w:val="24"/>
        </w:rPr>
      </w:pPr>
      <w:r>
        <w:rPr>
          <w:sz w:val="24"/>
          <w:szCs w:val="24"/>
        </w:rPr>
        <w:t xml:space="preserve">- BM Deniz Hukuku Sözleşmesi çerçevesinde, </w:t>
      </w:r>
      <w:r w:rsidRPr="000C0DD1">
        <w:rPr>
          <w:sz w:val="24"/>
          <w:szCs w:val="24"/>
          <w:u w:val="single"/>
        </w:rPr>
        <w:t>iki açık denizi birleştiren boğazlarla ilgili</w:t>
      </w:r>
      <w:r>
        <w:rPr>
          <w:sz w:val="24"/>
          <w:szCs w:val="24"/>
        </w:rPr>
        <w:t xml:space="preserve"> olarak; </w:t>
      </w:r>
      <w:r>
        <w:rPr>
          <w:b/>
          <w:sz w:val="24"/>
          <w:szCs w:val="24"/>
          <w:u w:val="single"/>
        </w:rPr>
        <w:t>Geçiş hakkı tüm devletlerin gemilerine ve uçakları açık olup geçişin süratle kesintisiz bir şekilde yapılması gerekir.</w:t>
      </w:r>
      <w:r>
        <w:rPr>
          <w:b/>
          <w:sz w:val="24"/>
          <w:szCs w:val="24"/>
        </w:rPr>
        <w:t xml:space="preserve"> (Transit geçiş)</w:t>
      </w:r>
      <w:r>
        <w:rPr>
          <w:sz w:val="24"/>
          <w:szCs w:val="24"/>
        </w:rPr>
        <w:t xml:space="preserve"> Transit geçiş sırasında geçişlerin askıya alınması mümkün değildir.</w:t>
      </w:r>
    </w:p>
    <w:p w:rsidR="00345204" w:rsidRDefault="00345204" w:rsidP="00FE7B9B">
      <w:pPr>
        <w:rPr>
          <w:sz w:val="24"/>
          <w:szCs w:val="24"/>
        </w:rPr>
      </w:pPr>
      <w:r>
        <w:rPr>
          <w:sz w:val="24"/>
          <w:szCs w:val="24"/>
        </w:rPr>
        <w:lastRenderedPageBreak/>
        <w:t xml:space="preserve">- Bir uluslararası hukuk kişisinin sahip olduğu hakkını </w:t>
      </w:r>
      <w:r>
        <w:rPr>
          <w:sz w:val="24"/>
          <w:szCs w:val="24"/>
          <w:u w:val="single"/>
        </w:rPr>
        <w:t>diğer kişilerin rızasını aramaksızın</w:t>
      </w:r>
      <w:r>
        <w:rPr>
          <w:sz w:val="24"/>
          <w:szCs w:val="24"/>
        </w:rPr>
        <w:t xml:space="preserve"> </w:t>
      </w:r>
      <w:r w:rsidRPr="00345204">
        <w:rPr>
          <w:sz w:val="24"/>
          <w:szCs w:val="24"/>
          <w:u w:val="single"/>
        </w:rPr>
        <w:t>bundan sonra kullanmayacağını belirten</w:t>
      </w:r>
      <w:r>
        <w:rPr>
          <w:sz w:val="24"/>
          <w:szCs w:val="24"/>
        </w:rPr>
        <w:t xml:space="preserve"> tek taraflı uluslararası hukuk işlemi </w:t>
      </w:r>
      <w:r>
        <w:rPr>
          <w:b/>
          <w:sz w:val="24"/>
          <w:szCs w:val="24"/>
          <w:u w:val="single"/>
        </w:rPr>
        <w:t>Vazgeçmedir.</w:t>
      </w:r>
    </w:p>
    <w:p w:rsidR="00345204" w:rsidRDefault="00345204" w:rsidP="00FE7B9B">
      <w:pPr>
        <w:rPr>
          <w:sz w:val="24"/>
          <w:szCs w:val="24"/>
        </w:rPr>
      </w:pPr>
      <w:r>
        <w:rPr>
          <w:sz w:val="24"/>
          <w:szCs w:val="24"/>
        </w:rPr>
        <w:t xml:space="preserve">- </w:t>
      </w:r>
      <w:r>
        <w:rPr>
          <w:b/>
          <w:sz w:val="24"/>
          <w:szCs w:val="24"/>
          <w:u w:val="single"/>
        </w:rPr>
        <w:t>Self</w:t>
      </w:r>
      <w:r>
        <w:rPr>
          <w:b/>
          <w:sz w:val="24"/>
          <w:szCs w:val="24"/>
        </w:rPr>
        <w:t>-</w:t>
      </w:r>
      <w:r>
        <w:rPr>
          <w:b/>
          <w:sz w:val="24"/>
          <w:szCs w:val="24"/>
          <w:u w:val="single"/>
        </w:rPr>
        <w:t>help ilkesi</w:t>
      </w:r>
      <w:r>
        <w:rPr>
          <w:b/>
          <w:sz w:val="24"/>
          <w:szCs w:val="24"/>
        </w:rPr>
        <w:t>,</w:t>
      </w:r>
      <w:r>
        <w:rPr>
          <w:sz w:val="24"/>
          <w:szCs w:val="24"/>
        </w:rPr>
        <w:t xml:space="preserve"> kelime anlamı olarak kendi güvenliğini müdafaa etme hakkını ifade eder.</w:t>
      </w:r>
    </w:p>
    <w:p w:rsidR="00345204" w:rsidRDefault="00345204" w:rsidP="00FE7B9B">
      <w:pPr>
        <w:rPr>
          <w:sz w:val="24"/>
          <w:szCs w:val="24"/>
        </w:rPr>
      </w:pPr>
      <w:r>
        <w:rPr>
          <w:sz w:val="24"/>
          <w:szCs w:val="24"/>
        </w:rPr>
        <w:t xml:space="preserve">- </w:t>
      </w:r>
      <w:r w:rsidRPr="00345204">
        <w:rPr>
          <w:sz w:val="24"/>
          <w:szCs w:val="24"/>
          <w:u w:val="single"/>
        </w:rPr>
        <w:t>1969 Viyana Antlaşmalar Hukuku Sözleşmesi</w:t>
      </w:r>
      <w:r>
        <w:rPr>
          <w:sz w:val="24"/>
          <w:szCs w:val="24"/>
        </w:rPr>
        <w:t xml:space="preserve"> gereğince çelişkili hususların açıklanması amacıyla yorum yapılırken uyulması gereken birtakım kurallar: </w:t>
      </w:r>
      <w:r>
        <w:rPr>
          <w:b/>
          <w:sz w:val="24"/>
          <w:szCs w:val="24"/>
        </w:rPr>
        <w:t>İyi niyet kuralı, Anlaşma terimlerinin olağan anlamında yorumlanması kuralı, Antlaşma hükümleri arasında bağlantı kurulması kuralı, Amaca ve konuya uygunluk kuralı, Etkinlik kuralı</w:t>
      </w:r>
    </w:p>
    <w:p w:rsidR="00345204" w:rsidRDefault="00345204" w:rsidP="00FE7B9B">
      <w:pPr>
        <w:rPr>
          <w:sz w:val="24"/>
          <w:szCs w:val="24"/>
        </w:rPr>
      </w:pPr>
      <w:r>
        <w:rPr>
          <w:sz w:val="24"/>
          <w:szCs w:val="24"/>
        </w:rPr>
        <w:t xml:space="preserve">- Bir hukuk kişisinin </w:t>
      </w:r>
      <w:r w:rsidRPr="006A3D05">
        <w:rPr>
          <w:sz w:val="24"/>
          <w:szCs w:val="24"/>
          <w:u w:val="single"/>
        </w:rPr>
        <w:t>hiçbir karşılık şartı koymadan ve diğer kişilerce kabul edilmesini aramaksızın</w:t>
      </w:r>
      <w:r>
        <w:rPr>
          <w:sz w:val="24"/>
          <w:szCs w:val="24"/>
        </w:rPr>
        <w:t xml:space="preserve"> belli bir şekilde davranılacağını bildirmesi işlemine </w:t>
      </w:r>
      <w:r>
        <w:rPr>
          <w:b/>
          <w:sz w:val="24"/>
          <w:szCs w:val="24"/>
          <w:u w:val="single"/>
        </w:rPr>
        <w:t>tek taraflı söz verme</w:t>
      </w:r>
      <w:r>
        <w:rPr>
          <w:sz w:val="24"/>
          <w:szCs w:val="24"/>
        </w:rPr>
        <w:t xml:space="preserve"> denir.</w:t>
      </w:r>
    </w:p>
    <w:p w:rsidR="00345204" w:rsidRDefault="00345204" w:rsidP="00FE7B9B">
      <w:pPr>
        <w:rPr>
          <w:sz w:val="24"/>
          <w:szCs w:val="24"/>
        </w:rPr>
      </w:pPr>
      <w:r>
        <w:rPr>
          <w:sz w:val="24"/>
          <w:szCs w:val="24"/>
        </w:rPr>
        <w:t xml:space="preserve">- Türkiye Cumhuriyeti yasaları çerçevesinde, </w:t>
      </w:r>
      <w:r>
        <w:rPr>
          <w:sz w:val="24"/>
          <w:szCs w:val="24"/>
          <w:u w:val="single"/>
        </w:rPr>
        <w:t>uluslararası antlaşmaları sona erdirme, uygulamasını durdurma uygulama alanının değiştini belirleme</w:t>
      </w:r>
      <w:r>
        <w:rPr>
          <w:sz w:val="24"/>
          <w:szCs w:val="24"/>
        </w:rPr>
        <w:t xml:space="preserve"> yetkisi </w:t>
      </w:r>
      <w:r>
        <w:rPr>
          <w:b/>
          <w:sz w:val="24"/>
          <w:szCs w:val="24"/>
          <w:u w:val="single"/>
        </w:rPr>
        <w:t>Bakanlar Kurulu’na</w:t>
      </w:r>
      <w:r>
        <w:rPr>
          <w:sz w:val="24"/>
          <w:szCs w:val="24"/>
        </w:rPr>
        <w:t xml:space="preserve"> ait.</w:t>
      </w:r>
    </w:p>
    <w:p w:rsidR="00345204" w:rsidRDefault="00345204" w:rsidP="00FE7B9B">
      <w:pPr>
        <w:rPr>
          <w:sz w:val="24"/>
          <w:szCs w:val="24"/>
        </w:rPr>
      </w:pPr>
      <w:r>
        <w:rPr>
          <w:sz w:val="24"/>
          <w:szCs w:val="24"/>
        </w:rPr>
        <w:t>-</w:t>
      </w:r>
      <w:r w:rsidR="00644F38">
        <w:rPr>
          <w:sz w:val="24"/>
          <w:szCs w:val="24"/>
        </w:rPr>
        <w:t xml:space="preserve"> </w:t>
      </w:r>
      <w:r w:rsidR="00644F38" w:rsidRPr="00644F38">
        <w:rPr>
          <w:sz w:val="24"/>
          <w:szCs w:val="24"/>
          <w:u w:val="single"/>
        </w:rPr>
        <w:t>Bir ülke üzerinde sonraki devletlerin önceki devletlerin yerini alması</w:t>
      </w:r>
      <w:r w:rsidR="00644F38">
        <w:rPr>
          <w:sz w:val="24"/>
          <w:szCs w:val="24"/>
        </w:rPr>
        <w:t xml:space="preserve"> olayını ifade eden ve ülke üzerindeki egemenlik değişikliklerinin yarattığı hukuki etkileri düzenleyen kurallara </w:t>
      </w:r>
      <w:r w:rsidR="00644F38">
        <w:rPr>
          <w:b/>
          <w:sz w:val="24"/>
          <w:szCs w:val="24"/>
          <w:u w:val="single"/>
        </w:rPr>
        <w:t>Halefiyet</w:t>
      </w:r>
      <w:r w:rsidR="00644F38">
        <w:rPr>
          <w:sz w:val="24"/>
          <w:szCs w:val="24"/>
        </w:rPr>
        <w:t xml:space="preserve"> adı verilir.</w:t>
      </w:r>
    </w:p>
    <w:p w:rsidR="00644F38" w:rsidRDefault="00261C33" w:rsidP="00FE7B9B">
      <w:pPr>
        <w:rPr>
          <w:sz w:val="24"/>
          <w:szCs w:val="24"/>
        </w:rPr>
      </w:pPr>
      <w:r>
        <w:rPr>
          <w:sz w:val="24"/>
          <w:szCs w:val="24"/>
        </w:rPr>
        <w:t xml:space="preserve">- Kıyıya paralel olarak dağılmış kayalıklar, kıyının bir parçası sayılmakta ve bu kıyıların </w:t>
      </w:r>
      <w:r w:rsidRPr="00261C33">
        <w:rPr>
          <w:sz w:val="24"/>
          <w:szCs w:val="24"/>
          <w:u w:val="single"/>
        </w:rPr>
        <w:t>en dış noktaları birleştirilerek</w:t>
      </w:r>
      <w:r>
        <w:rPr>
          <w:sz w:val="24"/>
          <w:szCs w:val="24"/>
        </w:rPr>
        <w:t xml:space="preserve"> oluşturulan çizgi </w:t>
      </w:r>
      <w:r>
        <w:rPr>
          <w:b/>
          <w:sz w:val="24"/>
          <w:szCs w:val="24"/>
          <w:u w:val="single"/>
        </w:rPr>
        <w:t>devletin kıyı çizgisi</w:t>
      </w:r>
      <w:r>
        <w:rPr>
          <w:sz w:val="24"/>
          <w:szCs w:val="24"/>
        </w:rPr>
        <w:t xml:space="preserve"> olarak kabul edilmektedir.</w:t>
      </w:r>
    </w:p>
    <w:p w:rsidR="000D2625" w:rsidRDefault="00261C33" w:rsidP="00FE7B9B">
      <w:pPr>
        <w:rPr>
          <w:sz w:val="24"/>
          <w:szCs w:val="24"/>
        </w:rPr>
      </w:pPr>
      <w:r>
        <w:rPr>
          <w:sz w:val="24"/>
          <w:szCs w:val="24"/>
        </w:rPr>
        <w:t xml:space="preserve">- </w:t>
      </w:r>
      <w:r w:rsidR="000D2625">
        <w:rPr>
          <w:sz w:val="24"/>
          <w:szCs w:val="24"/>
        </w:rPr>
        <w:t xml:space="preserve">İnsanlar arasındaki </w:t>
      </w:r>
      <w:r w:rsidR="000D2625" w:rsidRPr="000D2625">
        <w:rPr>
          <w:sz w:val="24"/>
          <w:szCs w:val="24"/>
          <w:u w:val="single"/>
        </w:rPr>
        <w:t>işbölümü ve benzeyiş sonucunda toplumsal dayanışmanın ortaya çıkacağını</w:t>
      </w:r>
      <w:r w:rsidR="000D2625">
        <w:rPr>
          <w:sz w:val="24"/>
          <w:szCs w:val="24"/>
        </w:rPr>
        <w:t xml:space="preserve"> ve benzer bir şekilde uluslararası hukuk kurallarının dayanağının da </w:t>
      </w:r>
      <w:r w:rsidR="000D2625">
        <w:rPr>
          <w:sz w:val="24"/>
          <w:szCs w:val="24"/>
          <w:u w:val="single"/>
        </w:rPr>
        <w:t>toplumsal dayanışma</w:t>
      </w:r>
      <w:r w:rsidR="000D2625">
        <w:rPr>
          <w:sz w:val="24"/>
          <w:szCs w:val="24"/>
        </w:rPr>
        <w:t xml:space="preserve"> olduğunu savunan kuram </w:t>
      </w:r>
      <w:r w:rsidR="000D2625">
        <w:rPr>
          <w:b/>
          <w:sz w:val="24"/>
          <w:szCs w:val="24"/>
          <w:u w:val="single"/>
        </w:rPr>
        <w:t>Sosyolojik kuramdır.</w:t>
      </w:r>
      <w:r w:rsidR="000D2625">
        <w:rPr>
          <w:sz w:val="24"/>
          <w:szCs w:val="24"/>
        </w:rPr>
        <w:t xml:space="preserve"> Sosyolojik kuram, </w:t>
      </w:r>
      <w:r w:rsidR="000D2625">
        <w:rPr>
          <w:b/>
          <w:sz w:val="24"/>
          <w:szCs w:val="24"/>
        </w:rPr>
        <w:t>Georges Scellén’in</w:t>
      </w:r>
      <w:r w:rsidR="000D2625">
        <w:rPr>
          <w:sz w:val="24"/>
          <w:szCs w:val="24"/>
        </w:rPr>
        <w:t xml:space="preserve"> görüşleri üzerine dayanmaktadır.</w:t>
      </w:r>
    </w:p>
    <w:p w:rsidR="000D2625" w:rsidRDefault="000D2625" w:rsidP="00FE7B9B">
      <w:pPr>
        <w:rPr>
          <w:sz w:val="24"/>
          <w:szCs w:val="24"/>
        </w:rPr>
      </w:pPr>
      <w:r>
        <w:rPr>
          <w:sz w:val="24"/>
          <w:szCs w:val="24"/>
        </w:rPr>
        <w:t xml:space="preserve">- </w:t>
      </w:r>
      <w:r>
        <w:rPr>
          <w:sz w:val="24"/>
          <w:szCs w:val="24"/>
          <w:u w:val="single"/>
        </w:rPr>
        <w:t>Ekonomik ve Sosyal Konsey</w:t>
      </w:r>
      <w:r>
        <w:rPr>
          <w:sz w:val="24"/>
          <w:szCs w:val="24"/>
        </w:rPr>
        <w:t xml:space="preserve">, </w:t>
      </w:r>
      <w:r>
        <w:rPr>
          <w:b/>
          <w:sz w:val="24"/>
          <w:szCs w:val="24"/>
        </w:rPr>
        <w:t>1946</w:t>
      </w:r>
      <w:r>
        <w:rPr>
          <w:sz w:val="24"/>
          <w:szCs w:val="24"/>
        </w:rPr>
        <w:t xml:space="preserve"> yılında BM’nin kendisine verdiği alt organlar kurma yetkisine dayanarak </w:t>
      </w:r>
      <w:r>
        <w:rPr>
          <w:b/>
          <w:sz w:val="24"/>
          <w:szCs w:val="24"/>
          <w:u w:val="single"/>
        </w:rPr>
        <w:t>İnsan Hakları Komisyonu’nu</w:t>
      </w:r>
      <w:r>
        <w:rPr>
          <w:sz w:val="24"/>
          <w:szCs w:val="24"/>
        </w:rPr>
        <w:t xml:space="preserve"> kurmuştur.</w:t>
      </w:r>
    </w:p>
    <w:p w:rsidR="000D2625" w:rsidRDefault="000D2625" w:rsidP="00FE7B9B">
      <w:pPr>
        <w:rPr>
          <w:sz w:val="24"/>
          <w:szCs w:val="24"/>
        </w:rPr>
      </w:pPr>
      <w:r>
        <w:rPr>
          <w:sz w:val="24"/>
          <w:szCs w:val="24"/>
        </w:rPr>
        <w:t xml:space="preserve">- Kıyı devletinin karadan esas çizgisinden itibaren sahip olduğu </w:t>
      </w:r>
      <w:r>
        <w:rPr>
          <w:sz w:val="24"/>
          <w:szCs w:val="24"/>
          <w:u w:val="single"/>
        </w:rPr>
        <w:t>münhasır ekonomik bölge</w:t>
      </w:r>
      <w:r>
        <w:rPr>
          <w:sz w:val="24"/>
          <w:szCs w:val="24"/>
        </w:rPr>
        <w:t xml:space="preserve"> uzunluğu </w:t>
      </w:r>
      <w:r>
        <w:rPr>
          <w:b/>
          <w:sz w:val="24"/>
          <w:szCs w:val="24"/>
          <w:u w:val="single"/>
        </w:rPr>
        <w:t>200</w:t>
      </w:r>
      <w:r>
        <w:rPr>
          <w:sz w:val="24"/>
          <w:szCs w:val="24"/>
        </w:rPr>
        <w:t xml:space="preserve"> deniz milidir.</w:t>
      </w:r>
    </w:p>
    <w:p w:rsidR="000D2625" w:rsidRDefault="000D2625" w:rsidP="00FE7B9B">
      <w:pPr>
        <w:rPr>
          <w:sz w:val="24"/>
          <w:szCs w:val="24"/>
        </w:rPr>
      </w:pPr>
      <w:r>
        <w:rPr>
          <w:sz w:val="24"/>
          <w:szCs w:val="24"/>
        </w:rPr>
        <w:t>-</w:t>
      </w:r>
      <w:r w:rsidR="00931793">
        <w:rPr>
          <w:sz w:val="24"/>
          <w:szCs w:val="24"/>
        </w:rPr>
        <w:t xml:space="preserve"> Uluslararası hukukta </w:t>
      </w:r>
      <w:r w:rsidR="00931793">
        <w:rPr>
          <w:sz w:val="24"/>
          <w:szCs w:val="24"/>
          <w:u w:val="single"/>
        </w:rPr>
        <w:t>diplomasi temsilciliklerine</w:t>
      </w:r>
      <w:r w:rsidR="00931793">
        <w:rPr>
          <w:sz w:val="24"/>
          <w:szCs w:val="24"/>
        </w:rPr>
        <w:t xml:space="preserve"> tanınan ayrıcalıklar ve dokunulmazlıklar: </w:t>
      </w:r>
      <w:r w:rsidR="00931793">
        <w:rPr>
          <w:b/>
          <w:sz w:val="24"/>
          <w:szCs w:val="24"/>
        </w:rPr>
        <w:t>Bina ve araç dokunulmazlığı, Arşiv ve belge dokunulmazlığı, Haberleşme serbestliği, Gümrük ve vergi ayrıcalığı</w:t>
      </w:r>
    </w:p>
    <w:p w:rsidR="00931793" w:rsidRDefault="00931793" w:rsidP="00FE7B9B">
      <w:pPr>
        <w:rPr>
          <w:sz w:val="24"/>
          <w:szCs w:val="24"/>
        </w:rPr>
      </w:pPr>
      <w:r>
        <w:rPr>
          <w:sz w:val="24"/>
          <w:szCs w:val="24"/>
        </w:rPr>
        <w:t xml:space="preserve">- Yabancı bir kişinin devlet içinde uzun süre yaşaması, burada yetişmesi veya o ülkenin ekonomisine katkı sağlaması suretiyle uyrukluk kazanmasına </w:t>
      </w:r>
      <w:r>
        <w:rPr>
          <w:b/>
          <w:sz w:val="24"/>
          <w:szCs w:val="24"/>
          <w:u w:val="single"/>
        </w:rPr>
        <w:t>Telsik</w:t>
      </w:r>
      <w:r>
        <w:rPr>
          <w:sz w:val="24"/>
          <w:szCs w:val="24"/>
        </w:rPr>
        <w:t xml:space="preserve"> denir.</w:t>
      </w:r>
    </w:p>
    <w:p w:rsidR="00931793" w:rsidRDefault="00931793" w:rsidP="00FE7B9B">
      <w:pPr>
        <w:rPr>
          <w:sz w:val="24"/>
          <w:szCs w:val="24"/>
        </w:rPr>
      </w:pPr>
      <w:r>
        <w:rPr>
          <w:sz w:val="24"/>
          <w:szCs w:val="24"/>
        </w:rPr>
        <w:t xml:space="preserve">- Uluslararası diplomasi ilişkilerinde, devletlerin özellikle uluslararası konferanslarda ve uluslararası örgüt toplantılarından </w:t>
      </w:r>
      <w:r>
        <w:rPr>
          <w:sz w:val="24"/>
          <w:szCs w:val="24"/>
          <w:u w:val="single"/>
        </w:rPr>
        <w:t>kendilerini temsil etmesi amacıyla belirli süreler için</w:t>
      </w:r>
      <w:r>
        <w:rPr>
          <w:sz w:val="24"/>
          <w:szCs w:val="24"/>
        </w:rPr>
        <w:t xml:space="preserve"> gönderdikleri temsilcilere </w:t>
      </w:r>
      <w:r>
        <w:rPr>
          <w:b/>
          <w:sz w:val="24"/>
          <w:szCs w:val="24"/>
          <w:u w:val="single"/>
        </w:rPr>
        <w:t>Geçici diplamasi temsilcileri</w:t>
      </w:r>
      <w:r>
        <w:rPr>
          <w:sz w:val="24"/>
          <w:szCs w:val="24"/>
        </w:rPr>
        <w:t xml:space="preserve"> denir.</w:t>
      </w:r>
    </w:p>
    <w:p w:rsidR="00931793" w:rsidRDefault="00931793" w:rsidP="00FE7B9B">
      <w:pPr>
        <w:rPr>
          <w:sz w:val="24"/>
          <w:szCs w:val="24"/>
        </w:rPr>
      </w:pPr>
      <w:r>
        <w:rPr>
          <w:sz w:val="24"/>
          <w:szCs w:val="24"/>
        </w:rPr>
        <w:t xml:space="preserve">- BM Güvenlik Konseyi </w:t>
      </w:r>
      <w:r>
        <w:rPr>
          <w:sz w:val="24"/>
          <w:szCs w:val="24"/>
          <w:u w:val="single"/>
        </w:rPr>
        <w:t>daimi</w:t>
      </w:r>
      <w:r>
        <w:rPr>
          <w:sz w:val="24"/>
          <w:szCs w:val="24"/>
        </w:rPr>
        <w:t xml:space="preserve"> üyeleri: </w:t>
      </w:r>
      <w:r>
        <w:rPr>
          <w:b/>
          <w:sz w:val="24"/>
          <w:szCs w:val="24"/>
        </w:rPr>
        <w:t>Fransa, İngiltere, Rusya, Çin, ABD</w:t>
      </w:r>
    </w:p>
    <w:p w:rsidR="00931793" w:rsidRDefault="00931793" w:rsidP="00FE7B9B">
      <w:pPr>
        <w:rPr>
          <w:sz w:val="24"/>
          <w:szCs w:val="24"/>
        </w:rPr>
      </w:pPr>
      <w:r>
        <w:rPr>
          <w:sz w:val="24"/>
          <w:szCs w:val="24"/>
        </w:rPr>
        <w:lastRenderedPageBreak/>
        <w:t xml:space="preserve">- </w:t>
      </w:r>
      <w:r>
        <w:rPr>
          <w:sz w:val="24"/>
          <w:szCs w:val="24"/>
          <w:u w:val="single"/>
        </w:rPr>
        <w:t>İzleme hakkının</w:t>
      </w:r>
      <w:r>
        <w:rPr>
          <w:sz w:val="24"/>
          <w:szCs w:val="24"/>
        </w:rPr>
        <w:t xml:space="preserve"> doğabilmesi için; </w:t>
      </w:r>
      <w:r>
        <w:rPr>
          <w:b/>
          <w:sz w:val="24"/>
          <w:szCs w:val="24"/>
        </w:rPr>
        <w:t>Yasalara aykırı eylemlerde bulunan geminin suçu işlediği deniz alanında bulunduğu anda başlaması, Yabancı geminin algılayabileceği şekilde dur emrinin verilmesi, Herhangi bir kesintiye uğramaması, Kıyı devletinin yetkili gemileriyle ve uçaklarıyla yapılması gerekir.</w:t>
      </w:r>
    </w:p>
    <w:p w:rsidR="00931793" w:rsidRDefault="00931793" w:rsidP="00FE7B9B">
      <w:pPr>
        <w:rPr>
          <w:sz w:val="24"/>
          <w:szCs w:val="24"/>
        </w:rPr>
      </w:pPr>
      <w:r>
        <w:rPr>
          <w:sz w:val="24"/>
          <w:szCs w:val="24"/>
        </w:rPr>
        <w:t>- Evrensel özelliklere sahip yapılageliş (</w:t>
      </w:r>
      <w:r>
        <w:rPr>
          <w:sz w:val="24"/>
          <w:szCs w:val="24"/>
          <w:u w:val="single"/>
        </w:rPr>
        <w:t>teamül</w:t>
      </w:r>
      <w:r>
        <w:rPr>
          <w:sz w:val="24"/>
          <w:szCs w:val="24"/>
        </w:rPr>
        <w:t xml:space="preserve">) kurallarının </w:t>
      </w:r>
      <w:r>
        <w:rPr>
          <w:sz w:val="24"/>
          <w:szCs w:val="24"/>
          <w:u w:val="single"/>
        </w:rPr>
        <w:t>kodifikasyon çalışmaları</w:t>
      </w:r>
      <w:r>
        <w:rPr>
          <w:sz w:val="24"/>
          <w:szCs w:val="24"/>
        </w:rPr>
        <w:t xml:space="preserve"> ilk defa </w:t>
      </w:r>
      <w:r>
        <w:rPr>
          <w:b/>
          <w:sz w:val="24"/>
          <w:szCs w:val="24"/>
          <w:u w:val="single"/>
        </w:rPr>
        <w:t>1899 ve 1907 La Haye Konferanslarında</w:t>
      </w:r>
      <w:r>
        <w:rPr>
          <w:sz w:val="24"/>
          <w:szCs w:val="24"/>
        </w:rPr>
        <w:t xml:space="preserve"> başlamıştır.</w:t>
      </w:r>
    </w:p>
    <w:p w:rsidR="002F0DBD" w:rsidRDefault="00931793" w:rsidP="00FE7B9B">
      <w:pPr>
        <w:rPr>
          <w:sz w:val="24"/>
          <w:szCs w:val="24"/>
        </w:rPr>
      </w:pPr>
      <w:r>
        <w:rPr>
          <w:sz w:val="24"/>
          <w:szCs w:val="24"/>
        </w:rPr>
        <w:t>-</w:t>
      </w:r>
      <w:r w:rsidR="002F0DBD">
        <w:rPr>
          <w:sz w:val="24"/>
          <w:szCs w:val="24"/>
        </w:rPr>
        <w:t xml:space="preserve"> Antlaşma taraflarından birisinin antlaşmanın getirdiği </w:t>
      </w:r>
      <w:r w:rsidR="002F0DBD" w:rsidRPr="002F0DBD">
        <w:rPr>
          <w:sz w:val="24"/>
          <w:szCs w:val="24"/>
          <w:u w:val="single"/>
        </w:rPr>
        <w:t>hak ve çıkarlardan artık yararlanmayacağını belirterek</w:t>
      </w:r>
      <w:r w:rsidR="002F0DBD">
        <w:rPr>
          <w:sz w:val="24"/>
          <w:szCs w:val="24"/>
        </w:rPr>
        <w:t xml:space="preserve"> antlaşmaya son vermesi </w:t>
      </w:r>
      <w:r w:rsidR="002F0DBD">
        <w:rPr>
          <w:b/>
          <w:sz w:val="24"/>
          <w:szCs w:val="24"/>
          <w:u w:val="single"/>
        </w:rPr>
        <w:t>vazgeçme</w:t>
      </w:r>
      <w:r w:rsidR="002F0DBD">
        <w:rPr>
          <w:sz w:val="24"/>
          <w:szCs w:val="24"/>
        </w:rPr>
        <w:t xml:space="preserve"> ile mümkündür.</w:t>
      </w:r>
    </w:p>
    <w:p w:rsidR="002F0DBD" w:rsidRDefault="002F0DBD" w:rsidP="00FE7B9B">
      <w:pPr>
        <w:rPr>
          <w:sz w:val="24"/>
          <w:szCs w:val="24"/>
        </w:rPr>
      </w:pPr>
      <w:r>
        <w:rPr>
          <w:sz w:val="24"/>
          <w:szCs w:val="24"/>
        </w:rPr>
        <w:t xml:space="preserve">- </w:t>
      </w:r>
      <w:r>
        <w:rPr>
          <w:sz w:val="24"/>
          <w:szCs w:val="24"/>
          <w:u w:val="single"/>
        </w:rPr>
        <w:t>Hava hukukuyla ilgili</w:t>
      </w:r>
      <w:r>
        <w:rPr>
          <w:sz w:val="24"/>
          <w:szCs w:val="24"/>
        </w:rPr>
        <w:t xml:space="preserve"> düzenlenen ilk antlaşma </w:t>
      </w:r>
      <w:r>
        <w:rPr>
          <w:b/>
          <w:sz w:val="24"/>
          <w:szCs w:val="24"/>
          <w:u w:val="single"/>
        </w:rPr>
        <w:t>1919 Hava Ulaşımı Sözleşmesi</w:t>
      </w:r>
    </w:p>
    <w:p w:rsidR="002F0DBD" w:rsidRDefault="002F0DBD" w:rsidP="00FE7B9B">
      <w:pPr>
        <w:rPr>
          <w:sz w:val="24"/>
          <w:szCs w:val="24"/>
        </w:rPr>
      </w:pPr>
      <w:r>
        <w:rPr>
          <w:sz w:val="24"/>
          <w:szCs w:val="24"/>
        </w:rPr>
        <w:t xml:space="preserve">- </w:t>
      </w:r>
      <w:r w:rsidRPr="002F0DBD">
        <w:rPr>
          <w:sz w:val="24"/>
          <w:szCs w:val="24"/>
          <w:u w:val="single"/>
        </w:rPr>
        <w:t>Uluslararası Adalet Divanı</w:t>
      </w:r>
      <w:r>
        <w:rPr>
          <w:sz w:val="24"/>
          <w:szCs w:val="24"/>
        </w:rPr>
        <w:t xml:space="preserve"> ile ilgili olarak </w:t>
      </w:r>
      <w:r>
        <w:rPr>
          <w:b/>
          <w:sz w:val="24"/>
          <w:szCs w:val="24"/>
          <w:u w:val="single"/>
        </w:rPr>
        <w:t>Divana başvurma yetkisi sadece devletlere aittir.</w:t>
      </w:r>
    </w:p>
    <w:p w:rsidR="002F0DBD" w:rsidRDefault="002F0DBD" w:rsidP="00FE7B9B">
      <w:pPr>
        <w:rPr>
          <w:sz w:val="24"/>
          <w:szCs w:val="24"/>
        </w:rPr>
      </w:pPr>
      <w:r>
        <w:rPr>
          <w:sz w:val="24"/>
          <w:szCs w:val="24"/>
        </w:rPr>
        <w:t xml:space="preserve">- </w:t>
      </w:r>
      <w:r w:rsidRPr="002F0DBD">
        <w:rPr>
          <w:sz w:val="24"/>
          <w:szCs w:val="24"/>
          <w:u w:val="single"/>
        </w:rPr>
        <w:t>AB’nin</w:t>
      </w:r>
      <w:r>
        <w:rPr>
          <w:sz w:val="24"/>
          <w:szCs w:val="24"/>
        </w:rPr>
        <w:t xml:space="preserve"> ana organları: </w:t>
      </w:r>
      <w:r>
        <w:rPr>
          <w:b/>
          <w:sz w:val="24"/>
          <w:szCs w:val="24"/>
        </w:rPr>
        <w:t>Komisyon, Konsey, Avrupa Parlementosu, Adalet Divanı, Sayıştay</w:t>
      </w:r>
    </w:p>
    <w:p w:rsidR="002F0DBD" w:rsidRDefault="002F0DBD" w:rsidP="00FE7B9B">
      <w:pPr>
        <w:rPr>
          <w:sz w:val="24"/>
          <w:szCs w:val="24"/>
        </w:rPr>
      </w:pPr>
      <w:r>
        <w:rPr>
          <w:sz w:val="24"/>
          <w:szCs w:val="24"/>
        </w:rPr>
        <w:t xml:space="preserve">- </w:t>
      </w:r>
      <w:r>
        <w:rPr>
          <w:sz w:val="24"/>
          <w:szCs w:val="24"/>
          <w:u w:val="single"/>
        </w:rPr>
        <w:t>Avrupa Toplulukları Adalet Divanı</w:t>
      </w:r>
      <w:r>
        <w:rPr>
          <w:sz w:val="24"/>
          <w:szCs w:val="24"/>
        </w:rPr>
        <w:t xml:space="preserve"> </w:t>
      </w:r>
      <w:r>
        <w:rPr>
          <w:b/>
          <w:sz w:val="24"/>
          <w:szCs w:val="24"/>
          <w:u w:val="single"/>
        </w:rPr>
        <w:t>25</w:t>
      </w:r>
      <w:r>
        <w:rPr>
          <w:sz w:val="24"/>
          <w:szCs w:val="24"/>
        </w:rPr>
        <w:t xml:space="preserve"> yargıçtan oluşmaktadır.</w:t>
      </w:r>
    </w:p>
    <w:p w:rsidR="002F0DBD" w:rsidRDefault="002F0DBD" w:rsidP="00FE7B9B">
      <w:pPr>
        <w:rPr>
          <w:sz w:val="24"/>
          <w:szCs w:val="24"/>
        </w:rPr>
      </w:pPr>
      <w:r>
        <w:rPr>
          <w:sz w:val="24"/>
          <w:szCs w:val="24"/>
        </w:rPr>
        <w:t xml:space="preserve">- Türkiye Cumhuriyeti adına </w:t>
      </w:r>
      <w:r w:rsidRPr="002F0DBD">
        <w:rPr>
          <w:sz w:val="24"/>
          <w:szCs w:val="24"/>
          <w:u w:val="single"/>
        </w:rPr>
        <w:t>yetki belgesine gerek kalmaksızın</w:t>
      </w:r>
      <w:r>
        <w:rPr>
          <w:sz w:val="24"/>
          <w:szCs w:val="24"/>
        </w:rPr>
        <w:t xml:space="preserve"> antlaşma g</w:t>
      </w:r>
      <w:r w:rsidR="008E3A02">
        <w:rPr>
          <w:sz w:val="24"/>
          <w:szCs w:val="24"/>
        </w:rPr>
        <w:t>örüşmelerinde bulunma yetkisine</w:t>
      </w:r>
      <w:r>
        <w:rPr>
          <w:sz w:val="24"/>
          <w:szCs w:val="24"/>
        </w:rPr>
        <w:t xml:space="preserve"> </w:t>
      </w:r>
      <w:r>
        <w:rPr>
          <w:b/>
          <w:sz w:val="24"/>
          <w:szCs w:val="24"/>
        </w:rPr>
        <w:t>Cumhurbaşkanı, Başbakan, Dışişleri Bakanı, Yurt dışında devlet ya da uluslararası örgütler nezdinde görevlendirilen diplomasi temsilciliği şefleri</w:t>
      </w:r>
      <w:r w:rsidR="008E3A02">
        <w:rPr>
          <w:sz w:val="24"/>
          <w:szCs w:val="24"/>
        </w:rPr>
        <w:t xml:space="preserve"> sahiptir.</w:t>
      </w:r>
    </w:p>
    <w:p w:rsidR="008E3A02" w:rsidRDefault="008E3A02" w:rsidP="00FE7B9B">
      <w:pPr>
        <w:rPr>
          <w:sz w:val="24"/>
          <w:szCs w:val="24"/>
        </w:rPr>
      </w:pPr>
      <w:r>
        <w:rPr>
          <w:sz w:val="24"/>
          <w:szCs w:val="24"/>
        </w:rPr>
        <w:t xml:space="preserve">- </w:t>
      </w:r>
      <w:r>
        <w:rPr>
          <w:sz w:val="24"/>
          <w:szCs w:val="24"/>
          <w:u w:val="single"/>
        </w:rPr>
        <w:t>Bütün devletlerin</w:t>
      </w:r>
      <w:r>
        <w:rPr>
          <w:sz w:val="24"/>
          <w:szCs w:val="24"/>
        </w:rPr>
        <w:t xml:space="preserve"> </w:t>
      </w:r>
      <w:r>
        <w:rPr>
          <w:b/>
          <w:sz w:val="24"/>
          <w:szCs w:val="24"/>
        </w:rPr>
        <w:t>deniz haydutluğu</w:t>
      </w:r>
      <w:r>
        <w:rPr>
          <w:sz w:val="24"/>
          <w:szCs w:val="24"/>
        </w:rPr>
        <w:t xml:space="preserve"> suçunu önleme ve cezalandırma yetkisi vardır.</w:t>
      </w:r>
    </w:p>
    <w:p w:rsidR="008E3A02" w:rsidRDefault="008E3A02" w:rsidP="00FE7B9B">
      <w:pPr>
        <w:rPr>
          <w:sz w:val="24"/>
          <w:szCs w:val="24"/>
        </w:rPr>
      </w:pPr>
      <w:r>
        <w:rPr>
          <w:sz w:val="24"/>
          <w:szCs w:val="24"/>
        </w:rPr>
        <w:t xml:space="preserve">- Uluslararası ilişkilerde </w:t>
      </w:r>
      <w:r>
        <w:rPr>
          <w:sz w:val="24"/>
          <w:szCs w:val="24"/>
          <w:u w:val="single"/>
        </w:rPr>
        <w:t>devleti en üstün güç</w:t>
      </w:r>
      <w:r>
        <w:rPr>
          <w:sz w:val="24"/>
          <w:szCs w:val="24"/>
        </w:rPr>
        <w:t xml:space="preserve"> olarak kabul eden ve </w:t>
      </w:r>
      <w:r w:rsidRPr="008E3A02">
        <w:rPr>
          <w:sz w:val="24"/>
          <w:szCs w:val="24"/>
          <w:u w:val="single"/>
        </w:rPr>
        <w:t>devletin kendi yetkilerini sınırlamasıyla</w:t>
      </w:r>
      <w:r>
        <w:rPr>
          <w:sz w:val="24"/>
          <w:szCs w:val="24"/>
        </w:rPr>
        <w:t xml:space="preserve"> uluslararası hukuk kurallarının doğacağını savunan kuram </w:t>
      </w:r>
      <w:r>
        <w:rPr>
          <w:b/>
          <w:sz w:val="24"/>
          <w:szCs w:val="24"/>
          <w:u w:val="single"/>
        </w:rPr>
        <w:t>Kendi kendini sınırlama kuramıdır.</w:t>
      </w:r>
    </w:p>
    <w:p w:rsidR="008E3A02" w:rsidRDefault="008E3A02" w:rsidP="00FE7B9B">
      <w:pPr>
        <w:rPr>
          <w:sz w:val="24"/>
          <w:szCs w:val="24"/>
        </w:rPr>
      </w:pPr>
      <w:r>
        <w:rPr>
          <w:sz w:val="24"/>
          <w:szCs w:val="24"/>
        </w:rPr>
        <w:t xml:space="preserve">- </w:t>
      </w:r>
      <w:r>
        <w:rPr>
          <w:sz w:val="24"/>
          <w:szCs w:val="24"/>
          <w:u w:val="single"/>
        </w:rPr>
        <w:t>Uçak kaçırma</w:t>
      </w:r>
      <w:r>
        <w:rPr>
          <w:sz w:val="24"/>
          <w:szCs w:val="24"/>
        </w:rPr>
        <w:t xml:space="preserve"> suçuyla ilgili olarak uluslararası alanda imzalanan ilk antlaşma </w:t>
      </w:r>
      <w:r>
        <w:rPr>
          <w:b/>
          <w:sz w:val="24"/>
          <w:szCs w:val="24"/>
          <w:u w:val="single"/>
        </w:rPr>
        <w:t>1963 Uçaklarda İşlenen Suçlar ve Diğer Bazı Eylemlere İlişkin Tokyo Sözleşmesi</w:t>
      </w:r>
    </w:p>
    <w:p w:rsidR="008E3A02" w:rsidRDefault="008E3A02" w:rsidP="00FE7B9B">
      <w:pPr>
        <w:rPr>
          <w:sz w:val="24"/>
          <w:szCs w:val="24"/>
        </w:rPr>
      </w:pPr>
      <w:r>
        <w:rPr>
          <w:sz w:val="24"/>
          <w:szCs w:val="24"/>
        </w:rPr>
        <w:t xml:space="preserve">- Uyruğunda ikamet ettiği ülkeyi </w:t>
      </w:r>
      <w:r w:rsidRPr="008E3A02">
        <w:rPr>
          <w:sz w:val="24"/>
          <w:szCs w:val="24"/>
          <w:u w:val="single"/>
        </w:rPr>
        <w:t>çeşitli baskılar sonucunda terk ederek</w:t>
      </w:r>
      <w:r>
        <w:rPr>
          <w:sz w:val="24"/>
          <w:szCs w:val="24"/>
        </w:rPr>
        <w:t xml:space="preserve"> başka bir devletin koruması altına giren kişilere </w:t>
      </w:r>
      <w:r>
        <w:rPr>
          <w:b/>
          <w:sz w:val="24"/>
          <w:szCs w:val="24"/>
          <w:u w:val="single"/>
        </w:rPr>
        <w:t>Sığınmacı</w:t>
      </w:r>
      <w:r>
        <w:rPr>
          <w:sz w:val="24"/>
          <w:szCs w:val="24"/>
        </w:rPr>
        <w:t xml:space="preserve"> denir.</w:t>
      </w:r>
    </w:p>
    <w:p w:rsidR="008E3A02" w:rsidRDefault="008E3A02" w:rsidP="00FE7B9B">
      <w:pPr>
        <w:rPr>
          <w:sz w:val="24"/>
          <w:szCs w:val="24"/>
        </w:rPr>
      </w:pPr>
      <w:r>
        <w:rPr>
          <w:sz w:val="24"/>
          <w:szCs w:val="24"/>
        </w:rPr>
        <w:t xml:space="preserve">- </w:t>
      </w:r>
      <w:r w:rsidRPr="008E3A02">
        <w:rPr>
          <w:sz w:val="24"/>
          <w:szCs w:val="24"/>
          <w:u w:val="single"/>
        </w:rPr>
        <w:t>1969 Viyana Anlaşmalar Hukuku Sözleşmesi’nde</w:t>
      </w:r>
      <w:r>
        <w:rPr>
          <w:sz w:val="24"/>
          <w:szCs w:val="24"/>
        </w:rPr>
        <w:t xml:space="preserve">, yükümlülüklerin kabul edilmiş olması için </w:t>
      </w:r>
      <w:r>
        <w:rPr>
          <w:b/>
          <w:sz w:val="24"/>
          <w:szCs w:val="24"/>
          <w:u w:val="single"/>
        </w:rPr>
        <w:t>kabulün yazılı olması</w:t>
      </w:r>
      <w:r>
        <w:rPr>
          <w:sz w:val="24"/>
          <w:szCs w:val="24"/>
        </w:rPr>
        <w:t xml:space="preserve"> gerektiği belirtilmiştir.</w:t>
      </w:r>
    </w:p>
    <w:p w:rsidR="008E3A02" w:rsidRDefault="008E3A02" w:rsidP="00FE7B9B">
      <w:pPr>
        <w:rPr>
          <w:sz w:val="24"/>
          <w:szCs w:val="24"/>
        </w:rPr>
      </w:pPr>
      <w:r>
        <w:rPr>
          <w:sz w:val="24"/>
          <w:szCs w:val="24"/>
        </w:rPr>
        <w:t xml:space="preserve">- AİHS çerçevesinde, sözleşmeye taraf olan devletlerin </w:t>
      </w:r>
      <w:r w:rsidRPr="008E3A02">
        <w:rPr>
          <w:sz w:val="24"/>
          <w:szCs w:val="24"/>
          <w:u w:val="single"/>
        </w:rPr>
        <w:t>olağanüstü</w:t>
      </w:r>
      <w:r>
        <w:rPr>
          <w:sz w:val="24"/>
          <w:szCs w:val="24"/>
        </w:rPr>
        <w:t xml:space="preserve"> durumlarda bile </w:t>
      </w:r>
      <w:r>
        <w:rPr>
          <w:b/>
          <w:sz w:val="24"/>
          <w:szCs w:val="24"/>
        </w:rPr>
        <w:t>Yaşama hakkı, işkence yasağı, kölelik ve zorla çalıştırma yasağı</w:t>
      </w:r>
      <w:r>
        <w:rPr>
          <w:sz w:val="24"/>
          <w:szCs w:val="24"/>
        </w:rPr>
        <w:t xml:space="preserve"> konularında kısıtlama yapamayacakları öngörülmüştür.</w:t>
      </w:r>
    </w:p>
    <w:p w:rsidR="008E3A02" w:rsidRDefault="008E3A02" w:rsidP="00FE7B9B">
      <w:pPr>
        <w:rPr>
          <w:sz w:val="24"/>
          <w:szCs w:val="24"/>
        </w:rPr>
      </w:pPr>
      <w:r>
        <w:rPr>
          <w:sz w:val="24"/>
          <w:szCs w:val="24"/>
        </w:rPr>
        <w:t xml:space="preserve">- </w:t>
      </w:r>
      <w:r w:rsidR="00203C4D">
        <w:rPr>
          <w:sz w:val="24"/>
          <w:szCs w:val="24"/>
        </w:rPr>
        <w:t xml:space="preserve">Antlaşmaların sona erdiren durumlar: </w:t>
      </w:r>
      <w:r w:rsidR="00203C4D">
        <w:rPr>
          <w:b/>
          <w:sz w:val="24"/>
          <w:szCs w:val="24"/>
        </w:rPr>
        <w:t>Antlaşma koşullarında köklü değişikliklerin ortaya çıkması, Antlaşmanın uygulanması için gerekli olan bir hususun kaybolması veya yok olması, Taraflardan birinin antlaşmada düzenlenmemesine rağmen antlaşmadan vazgeçmesi, Belli bir süre sonra karşılıklı yükümlülüklerin yerine getirilmesiyle antlaşmanın sona ereceğinin kararlaştırılması</w:t>
      </w:r>
    </w:p>
    <w:p w:rsidR="00203C4D" w:rsidRDefault="00203C4D" w:rsidP="00FE7B9B">
      <w:pPr>
        <w:rPr>
          <w:sz w:val="24"/>
          <w:szCs w:val="24"/>
        </w:rPr>
      </w:pPr>
      <w:r>
        <w:rPr>
          <w:sz w:val="24"/>
          <w:szCs w:val="24"/>
        </w:rPr>
        <w:lastRenderedPageBreak/>
        <w:t xml:space="preserve">- Uluslararası alanda, </w:t>
      </w:r>
      <w:r w:rsidRPr="00203C4D">
        <w:rPr>
          <w:sz w:val="24"/>
          <w:szCs w:val="24"/>
          <w:u w:val="single"/>
        </w:rPr>
        <w:t>uluslararası organların çalışma koşullarını düzenleyen</w:t>
      </w:r>
      <w:r>
        <w:rPr>
          <w:sz w:val="24"/>
          <w:szCs w:val="24"/>
        </w:rPr>
        <w:t xml:space="preserve"> belgeleri ifade etmek için </w:t>
      </w:r>
      <w:r>
        <w:rPr>
          <w:b/>
          <w:sz w:val="24"/>
          <w:szCs w:val="24"/>
          <w:u w:val="single"/>
        </w:rPr>
        <w:t>Statü</w:t>
      </w:r>
      <w:r>
        <w:rPr>
          <w:sz w:val="24"/>
          <w:szCs w:val="24"/>
        </w:rPr>
        <w:t xml:space="preserve"> terimi kullanılır.</w:t>
      </w:r>
    </w:p>
    <w:p w:rsidR="00203C4D" w:rsidRDefault="00203C4D" w:rsidP="00FE7B9B">
      <w:pPr>
        <w:rPr>
          <w:sz w:val="24"/>
          <w:szCs w:val="24"/>
        </w:rPr>
      </w:pPr>
      <w:r>
        <w:rPr>
          <w:sz w:val="24"/>
          <w:szCs w:val="24"/>
        </w:rPr>
        <w:t>-</w:t>
      </w:r>
      <w:r w:rsidR="00276FA9">
        <w:rPr>
          <w:sz w:val="24"/>
          <w:szCs w:val="24"/>
        </w:rPr>
        <w:t xml:space="preserve"> Kıyı devletinin </w:t>
      </w:r>
      <w:r w:rsidR="00276FA9" w:rsidRPr="00276FA9">
        <w:rPr>
          <w:sz w:val="24"/>
          <w:szCs w:val="24"/>
          <w:u w:val="single"/>
        </w:rPr>
        <w:t>bitişik bölgesi üzerinde</w:t>
      </w:r>
      <w:r w:rsidR="00276FA9">
        <w:rPr>
          <w:sz w:val="24"/>
          <w:szCs w:val="24"/>
        </w:rPr>
        <w:t xml:space="preserve"> denetleme ve cezalandırma yetkilerini kullanabileceği konular: </w:t>
      </w:r>
      <w:r w:rsidR="00276FA9">
        <w:rPr>
          <w:b/>
          <w:sz w:val="24"/>
          <w:szCs w:val="24"/>
        </w:rPr>
        <w:t>Sağlık, Göç, Maliye, Gümrük</w:t>
      </w:r>
    </w:p>
    <w:p w:rsidR="00276FA9" w:rsidRDefault="00276FA9" w:rsidP="00FE7B9B">
      <w:pPr>
        <w:rPr>
          <w:sz w:val="24"/>
          <w:szCs w:val="24"/>
        </w:rPr>
      </w:pPr>
      <w:r>
        <w:rPr>
          <w:sz w:val="24"/>
          <w:szCs w:val="24"/>
        </w:rPr>
        <w:t xml:space="preserve">- Tarafların </w:t>
      </w:r>
      <w:r w:rsidRPr="00276FA9">
        <w:rPr>
          <w:sz w:val="24"/>
          <w:szCs w:val="24"/>
          <w:u w:val="single"/>
        </w:rPr>
        <w:t>uluslararası yargıç ya da hakeme</w:t>
      </w:r>
      <w:r>
        <w:rPr>
          <w:sz w:val="24"/>
          <w:szCs w:val="24"/>
        </w:rPr>
        <w:t xml:space="preserve"> yetki vermesiyle sorunun çözüme ulaştırılmasına </w:t>
      </w:r>
      <w:r>
        <w:rPr>
          <w:b/>
          <w:sz w:val="24"/>
          <w:szCs w:val="24"/>
          <w:u w:val="single"/>
        </w:rPr>
        <w:t>Hak ve Nısfet</w:t>
      </w:r>
      <w:r>
        <w:rPr>
          <w:sz w:val="24"/>
          <w:szCs w:val="24"/>
        </w:rPr>
        <w:t xml:space="preserve"> denir.</w:t>
      </w:r>
    </w:p>
    <w:p w:rsidR="00276FA9" w:rsidRDefault="00276FA9" w:rsidP="00FE7B9B">
      <w:pPr>
        <w:rPr>
          <w:sz w:val="24"/>
          <w:szCs w:val="24"/>
        </w:rPr>
      </w:pPr>
      <w:r>
        <w:rPr>
          <w:sz w:val="24"/>
          <w:szCs w:val="24"/>
        </w:rPr>
        <w:t xml:space="preserve">- Avrupa Topluluğu’nun </w:t>
      </w:r>
      <w:r>
        <w:rPr>
          <w:sz w:val="24"/>
          <w:szCs w:val="24"/>
          <w:u w:val="single"/>
        </w:rPr>
        <w:t>ilk kez Avrupa Birliği adıyla</w:t>
      </w:r>
      <w:r>
        <w:rPr>
          <w:sz w:val="24"/>
          <w:szCs w:val="24"/>
        </w:rPr>
        <w:t xml:space="preserve"> anılmaya başlanması </w:t>
      </w:r>
      <w:r>
        <w:rPr>
          <w:b/>
          <w:sz w:val="24"/>
          <w:szCs w:val="24"/>
          <w:u w:val="single"/>
        </w:rPr>
        <w:t>Maastricht Antlaşması</w:t>
      </w:r>
      <w:r>
        <w:rPr>
          <w:sz w:val="24"/>
          <w:szCs w:val="24"/>
        </w:rPr>
        <w:t xml:space="preserve"> ile gerçekleşmiştir.</w:t>
      </w:r>
    </w:p>
    <w:p w:rsidR="00276FA9" w:rsidRDefault="00276FA9" w:rsidP="00FE7B9B">
      <w:pPr>
        <w:rPr>
          <w:sz w:val="24"/>
          <w:szCs w:val="24"/>
        </w:rPr>
      </w:pPr>
      <w:r>
        <w:rPr>
          <w:sz w:val="24"/>
          <w:szCs w:val="24"/>
        </w:rPr>
        <w:t xml:space="preserve">- </w:t>
      </w:r>
      <w:r>
        <w:rPr>
          <w:sz w:val="24"/>
          <w:szCs w:val="24"/>
          <w:u w:val="single"/>
        </w:rPr>
        <w:t>Akarsu ölçütünün</w:t>
      </w:r>
      <w:r>
        <w:rPr>
          <w:sz w:val="24"/>
          <w:szCs w:val="24"/>
        </w:rPr>
        <w:t xml:space="preserve"> devletler arasındaki sınırları belirlemede kullanılması durumunda, </w:t>
      </w:r>
      <w:r w:rsidRPr="00027D2F">
        <w:rPr>
          <w:sz w:val="24"/>
          <w:szCs w:val="24"/>
          <w:u w:val="single"/>
        </w:rPr>
        <w:t>akarsuların en derin noktalarını birleştiren çizgiyi</w:t>
      </w:r>
      <w:r>
        <w:rPr>
          <w:sz w:val="24"/>
          <w:szCs w:val="24"/>
        </w:rPr>
        <w:t xml:space="preserve"> ifade etmek amacıyla </w:t>
      </w:r>
      <w:r>
        <w:rPr>
          <w:b/>
          <w:sz w:val="24"/>
          <w:szCs w:val="24"/>
          <w:u w:val="single"/>
        </w:rPr>
        <w:t>Thalweg</w:t>
      </w:r>
      <w:r>
        <w:rPr>
          <w:sz w:val="24"/>
          <w:szCs w:val="24"/>
        </w:rPr>
        <w:t xml:space="preserve"> </w:t>
      </w:r>
      <w:r w:rsidR="00027D2F">
        <w:rPr>
          <w:sz w:val="24"/>
          <w:szCs w:val="24"/>
        </w:rPr>
        <w:t>kullanılır.</w:t>
      </w:r>
    </w:p>
    <w:p w:rsidR="00027D2F" w:rsidRDefault="00027D2F" w:rsidP="00FE7B9B">
      <w:pPr>
        <w:rPr>
          <w:sz w:val="24"/>
          <w:szCs w:val="24"/>
        </w:rPr>
      </w:pPr>
      <w:r>
        <w:rPr>
          <w:sz w:val="24"/>
          <w:szCs w:val="24"/>
        </w:rPr>
        <w:t xml:space="preserve">- </w:t>
      </w:r>
      <w:r w:rsidRPr="00027D2F">
        <w:rPr>
          <w:sz w:val="24"/>
          <w:szCs w:val="24"/>
          <w:u w:val="single"/>
        </w:rPr>
        <w:t>Süveyş Kanalı’nın</w:t>
      </w:r>
      <w:r>
        <w:rPr>
          <w:sz w:val="24"/>
          <w:szCs w:val="24"/>
        </w:rPr>
        <w:t xml:space="preserve"> hukuki rejimini düzenleyen ve bugün de hala hükümleri geçerli olan düzenleme </w:t>
      </w:r>
      <w:r>
        <w:rPr>
          <w:b/>
          <w:sz w:val="24"/>
          <w:szCs w:val="24"/>
          <w:u w:val="single"/>
        </w:rPr>
        <w:t>1888 İstanbul Sözleşmesi</w:t>
      </w:r>
    </w:p>
    <w:p w:rsidR="00027D2F" w:rsidRDefault="00027D2F" w:rsidP="00FE7B9B">
      <w:pPr>
        <w:rPr>
          <w:sz w:val="24"/>
          <w:szCs w:val="24"/>
        </w:rPr>
      </w:pPr>
      <w:r>
        <w:rPr>
          <w:sz w:val="24"/>
          <w:szCs w:val="24"/>
        </w:rPr>
        <w:t xml:space="preserve">- Antlaşma tarafları antlaşmaya çekince koyan tarafın bildirimine </w:t>
      </w:r>
      <w:r>
        <w:rPr>
          <w:b/>
          <w:sz w:val="24"/>
          <w:szCs w:val="24"/>
          <w:u w:val="single"/>
        </w:rPr>
        <w:t>12 ay içinde</w:t>
      </w:r>
      <w:r>
        <w:rPr>
          <w:sz w:val="24"/>
          <w:szCs w:val="24"/>
        </w:rPr>
        <w:t xml:space="preserve"> itiraz etmezlerse çekince konulmuş hükmü kabul etmiş sayılırlar.</w:t>
      </w:r>
    </w:p>
    <w:p w:rsidR="00027D2F" w:rsidRDefault="00027D2F" w:rsidP="00FE7B9B">
      <w:pPr>
        <w:rPr>
          <w:sz w:val="24"/>
          <w:szCs w:val="24"/>
        </w:rPr>
      </w:pPr>
      <w:r>
        <w:rPr>
          <w:sz w:val="24"/>
          <w:szCs w:val="24"/>
        </w:rPr>
        <w:t xml:space="preserve">- </w:t>
      </w:r>
      <w:r>
        <w:rPr>
          <w:sz w:val="24"/>
          <w:szCs w:val="24"/>
          <w:u w:val="single"/>
        </w:rPr>
        <w:t>İlk ada tanımı</w:t>
      </w:r>
      <w:r>
        <w:rPr>
          <w:sz w:val="24"/>
          <w:szCs w:val="24"/>
        </w:rPr>
        <w:t xml:space="preserve"> </w:t>
      </w:r>
      <w:r>
        <w:rPr>
          <w:b/>
          <w:sz w:val="24"/>
          <w:szCs w:val="24"/>
          <w:u w:val="single"/>
        </w:rPr>
        <w:t>1930 La Haye Kodifikasyon Konferansında</w:t>
      </w:r>
      <w:r>
        <w:rPr>
          <w:sz w:val="24"/>
          <w:szCs w:val="24"/>
        </w:rPr>
        <w:t xml:space="preserve"> yapılmıştır.</w:t>
      </w:r>
    </w:p>
    <w:p w:rsidR="00027D2F" w:rsidRDefault="00027D2F" w:rsidP="00FE7B9B">
      <w:pPr>
        <w:rPr>
          <w:sz w:val="24"/>
          <w:szCs w:val="24"/>
        </w:rPr>
      </w:pPr>
      <w:r>
        <w:rPr>
          <w:sz w:val="24"/>
          <w:szCs w:val="24"/>
        </w:rPr>
        <w:t xml:space="preserve">- Avrupa Parlementosu </w:t>
      </w:r>
      <w:r w:rsidRPr="00027D2F">
        <w:rPr>
          <w:sz w:val="24"/>
          <w:szCs w:val="24"/>
          <w:u w:val="single"/>
        </w:rPr>
        <w:t>danışma meclisi</w:t>
      </w:r>
      <w:r>
        <w:rPr>
          <w:sz w:val="24"/>
          <w:szCs w:val="24"/>
        </w:rPr>
        <w:t xml:space="preserve"> niteliğindedir. Avrupa Parlementosu’nun görevleri arasında </w:t>
      </w:r>
      <w:r>
        <w:rPr>
          <w:b/>
          <w:sz w:val="24"/>
          <w:szCs w:val="24"/>
        </w:rPr>
        <w:t>Danışma, Denetim, Yasama, Görüş Bildirme</w:t>
      </w:r>
      <w:r>
        <w:rPr>
          <w:sz w:val="24"/>
          <w:szCs w:val="24"/>
        </w:rPr>
        <w:t xml:space="preserve"> yer alır.</w:t>
      </w:r>
    </w:p>
    <w:p w:rsidR="00027D2F" w:rsidRDefault="00027D2F" w:rsidP="00FE7B9B">
      <w:pPr>
        <w:rPr>
          <w:sz w:val="24"/>
          <w:szCs w:val="24"/>
        </w:rPr>
      </w:pPr>
      <w:r>
        <w:rPr>
          <w:sz w:val="24"/>
          <w:szCs w:val="24"/>
        </w:rPr>
        <w:t xml:space="preserve">- </w:t>
      </w:r>
      <w:r w:rsidR="000871AC">
        <w:rPr>
          <w:sz w:val="24"/>
          <w:szCs w:val="24"/>
        </w:rPr>
        <w:t>“</w:t>
      </w:r>
      <w:r w:rsidR="000871AC">
        <w:rPr>
          <w:sz w:val="24"/>
          <w:szCs w:val="24"/>
          <w:u w:val="single"/>
        </w:rPr>
        <w:t>İnsanlığa karşı suç</w:t>
      </w:r>
      <w:r w:rsidR="000871AC">
        <w:rPr>
          <w:sz w:val="24"/>
          <w:szCs w:val="24"/>
        </w:rPr>
        <w:t xml:space="preserve">” kavramı ilk kez </w:t>
      </w:r>
      <w:r w:rsidR="000871AC">
        <w:rPr>
          <w:b/>
          <w:sz w:val="24"/>
          <w:szCs w:val="24"/>
          <w:u w:val="single"/>
        </w:rPr>
        <w:t>Nuremberg Uluslararası Askeri Mahkemesi Statüsünde</w:t>
      </w:r>
      <w:r w:rsidR="000871AC">
        <w:rPr>
          <w:sz w:val="24"/>
          <w:szCs w:val="24"/>
        </w:rPr>
        <w:t xml:space="preserve"> kabul edilmiştir.</w:t>
      </w:r>
    </w:p>
    <w:p w:rsidR="000871AC" w:rsidRDefault="000871AC" w:rsidP="00FE7B9B">
      <w:pPr>
        <w:rPr>
          <w:sz w:val="24"/>
          <w:szCs w:val="24"/>
        </w:rPr>
      </w:pPr>
      <w:r>
        <w:rPr>
          <w:sz w:val="24"/>
          <w:szCs w:val="24"/>
        </w:rPr>
        <w:t xml:space="preserve">- BM Deniz Hukuku Sözleşmesine göre devletler, esas çizgilerinden başlayarak </w:t>
      </w:r>
      <w:r>
        <w:rPr>
          <w:b/>
          <w:sz w:val="24"/>
          <w:szCs w:val="24"/>
          <w:u w:val="single"/>
        </w:rPr>
        <w:t>12</w:t>
      </w:r>
      <w:r>
        <w:rPr>
          <w:sz w:val="24"/>
          <w:szCs w:val="24"/>
        </w:rPr>
        <w:t xml:space="preserve"> deniz milini aşmayacak sınıra kadar </w:t>
      </w:r>
      <w:r w:rsidRPr="000871AC">
        <w:rPr>
          <w:sz w:val="24"/>
          <w:szCs w:val="24"/>
          <w:u w:val="single"/>
        </w:rPr>
        <w:t>karasularının genişliğini saptama</w:t>
      </w:r>
      <w:r>
        <w:rPr>
          <w:sz w:val="24"/>
          <w:szCs w:val="24"/>
        </w:rPr>
        <w:t xml:space="preserve"> hakkına sahiptir.</w:t>
      </w:r>
    </w:p>
    <w:p w:rsidR="000871AC" w:rsidRDefault="000871AC" w:rsidP="00FE7B9B">
      <w:pPr>
        <w:rPr>
          <w:sz w:val="24"/>
          <w:szCs w:val="24"/>
        </w:rPr>
      </w:pPr>
      <w:r>
        <w:rPr>
          <w:sz w:val="24"/>
          <w:szCs w:val="24"/>
        </w:rPr>
        <w:t xml:space="preserve">- </w:t>
      </w:r>
      <w:r>
        <w:rPr>
          <w:b/>
          <w:sz w:val="24"/>
          <w:szCs w:val="24"/>
          <w:u w:val="single"/>
        </w:rPr>
        <w:t>Antlaşma tarafları arasında imzalanan belgenin yazılı olmaması</w:t>
      </w:r>
      <w:r>
        <w:rPr>
          <w:sz w:val="24"/>
          <w:szCs w:val="24"/>
        </w:rPr>
        <w:t xml:space="preserve"> durumunda da antlaşmanın varlığından söz edilebilecektir.</w:t>
      </w:r>
    </w:p>
    <w:p w:rsidR="000871AC" w:rsidRDefault="000871AC" w:rsidP="00FE7B9B">
      <w:pPr>
        <w:rPr>
          <w:sz w:val="24"/>
          <w:szCs w:val="24"/>
        </w:rPr>
      </w:pPr>
      <w:r>
        <w:rPr>
          <w:sz w:val="24"/>
          <w:szCs w:val="24"/>
        </w:rPr>
        <w:t xml:space="preserve">- Türkiye’nin karasuları genişliği </w:t>
      </w:r>
      <w:r>
        <w:rPr>
          <w:sz w:val="24"/>
          <w:szCs w:val="24"/>
          <w:u w:val="single"/>
        </w:rPr>
        <w:t>Ege’de</w:t>
      </w:r>
      <w:r>
        <w:rPr>
          <w:sz w:val="24"/>
          <w:szCs w:val="24"/>
        </w:rPr>
        <w:t xml:space="preserve"> </w:t>
      </w:r>
      <w:r>
        <w:rPr>
          <w:b/>
          <w:sz w:val="24"/>
          <w:szCs w:val="24"/>
          <w:u w:val="single"/>
        </w:rPr>
        <w:t>6</w:t>
      </w:r>
      <w:r>
        <w:rPr>
          <w:sz w:val="24"/>
          <w:szCs w:val="24"/>
        </w:rPr>
        <w:t xml:space="preserve"> deniz milidir.</w:t>
      </w:r>
    </w:p>
    <w:p w:rsidR="000871AC" w:rsidRDefault="000871AC" w:rsidP="00FE7B9B">
      <w:pPr>
        <w:rPr>
          <w:sz w:val="24"/>
          <w:szCs w:val="24"/>
        </w:rPr>
      </w:pPr>
      <w:r>
        <w:rPr>
          <w:sz w:val="24"/>
          <w:szCs w:val="24"/>
        </w:rPr>
        <w:t xml:space="preserve">- Bir devletin </w:t>
      </w:r>
      <w:r>
        <w:rPr>
          <w:sz w:val="24"/>
          <w:szCs w:val="24"/>
          <w:u w:val="single"/>
        </w:rPr>
        <w:t>hukuka aykırı olmayan</w:t>
      </w:r>
      <w:r>
        <w:rPr>
          <w:sz w:val="24"/>
          <w:szCs w:val="24"/>
        </w:rPr>
        <w:t xml:space="preserve"> davranışından zarar gören devletin, </w:t>
      </w:r>
      <w:r w:rsidRPr="000871AC">
        <w:rPr>
          <w:sz w:val="24"/>
          <w:szCs w:val="24"/>
          <w:u w:val="single"/>
        </w:rPr>
        <w:t>uluslararası hukukun kurallarına uygun bir biçimde</w:t>
      </w:r>
      <w:r>
        <w:rPr>
          <w:sz w:val="24"/>
          <w:szCs w:val="24"/>
        </w:rPr>
        <w:t xml:space="preserve"> zarar veren devlete zarar veren devlete karşılık vermesine </w:t>
      </w:r>
      <w:r>
        <w:rPr>
          <w:b/>
          <w:sz w:val="24"/>
          <w:szCs w:val="24"/>
          <w:u w:val="single"/>
        </w:rPr>
        <w:t>Misilleme</w:t>
      </w:r>
      <w:r>
        <w:rPr>
          <w:sz w:val="24"/>
          <w:szCs w:val="24"/>
        </w:rPr>
        <w:t xml:space="preserve"> adı verilir.</w:t>
      </w:r>
    </w:p>
    <w:p w:rsidR="000871AC" w:rsidRDefault="000871AC" w:rsidP="00FE7B9B">
      <w:pPr>
        <w:rPr>
          <w:sz w:val="24"/>
          <w:szCs w:val="24"/>
        </w:rPr>
      </w:pPr>
      <w:r>
        <w:rPr>
          <w:sz w:val="24"/>
          <w:szCs w:val="24"/>
        </w:rPr>
        <w:t xml:space="preserve">- </w:t>
      </w:r>
      <w:r w:rsidR="00B517C8">
        <w:rPr>
          <w:sz w:val="24"/>
          <w:szCs w:val="24"/>
        </w:rPr>
        <w:t xml:space="preserve">Bir uluslararası hukuk kişisinin </w:t>
      </w:r>
      <w:r w:rsidR="00B517C8" w:rsidRPr="00B517C8">
        <w:rPr>
          <w:sz w:val="24"/>
          <w:szCs w:val="24"/>
          <w:u w:val="single"/>
        </w:rPr>
        <w:t>kendi dışında ortaya çıkan</w:t>
      </w:r>
      <w:r w:rsidR="00B517C8">
        <w:rPr>
          <w:sz w:val="24"/>
          <w:szCs w:val="24"/>
        </w:rPr>
        <w:t xml:space="preserve"> bir olayı, durumu ya da eylemi kendisi tarafından yasal kabul edildiğini tek taraflı olarak bildirmesi işlemine </w:t>
      </w:r>
      <w:r w:rsidR="00B517C8">
        <w:rPr>
          <w:b/>
          <w:sz w:val="24"/>
          <w:szCs w:val="24"/>
          <w:u w:val="single"/>
        </w:rPr>
        <w:t>Tanıma</w:t>
      </w:r>
      <w:r w:rsidR="00B517C8">
        <w:rPr>
          <w:sz w:val="24"/>
          <w:szCs w:val="24"/>
        </w:rPr>
        <w:t xml:space="preserve"> denir.</w:t>
      </w:r>
    </w:p>
    <w:p w:rsidR="00B517C8" w:rsidRDefault="00B517C8" w:rsidP="00FE7B9B">
      <w:pPr>
        <w:rPr>
          <w:sz w:val="24"/>
          <w:szCs w:val="24"/>
        </w:rPr>
      </w:pPr>
      <w:r>
        <w:rPr>
          <w:sz w:val="24"/>
          <w:szCs w:val="24"/>
        </w:rPr>
        <w:t xml:space="preserve">- </w:t>
      </w:r>
      <w:r w:rsidR="00CE590F">
        <w:rPr>
          <w:sz w:val="24"/>
          <w:szCs w:val="24"/>
        </w:rPr>
        <w:t xml:space="preserve">BM bünyesinde uluslararası hukukun geliştirilmesi ve kodifikasyonunu teşvik etme görevi </w:t>
      </w:r>
      <w:r w:rsidR="00CE590F">
        <w:rPr>
          <w:b/>
          <w:sz w:val="24"/>
          <w:szCs w:val="24"/>
          <w:u w:val="single"/>
        </w:rPr>
        <w:t>Genel Kurul’a</w:t>
      </w:r>
      <w:r w:rsidR="00CE590F">
        <w:rPr>
          <w:sz w:val="24"/>
          <w:szCs w:val="24"/>
        </w:rPr>
        <w:t xml:space="preserve"> verilmiştir.</w:t>
      </w:r>
    </w:p>
    <w:p w:rsidR="00CE590F" w:rsidRDefault="00CE590F" w:rsidP="00FE7B9B">
      <w:pPr>
        <w:rPr>
          <w:sz w:val="24"/>
          <w:szCs w:val="24"/>
        </w:rPr>
      </w:pPr>
      <w:r>
        <w:rPr>
          <w:sz w:val="24"/>
          <w:szCs w:val="24"/>
        </w:rPr>
        <w:lastRenderedPageBreak/>
        <w:t xml:space="preserve">- </w:t>
      </w:r>
      <w:r>
        <w:rPr>
          <w:b/>
          <w:sz w:val="24"/>
          <w:szCs w:val="24"/>
        </w:rPr>
        <w:t>Kendi kendini sınırlama kuramı, Bileşik irade kuramı</w:t>
      </w:r>
      <w:r>
        <w:rPr>
          <w:sz w:val="24"/>
          <w:szCs w:val="24"/>
        </w:rPr>
        <w:t xml:space="preserve"> uluslararası hukukun bağlayıcılık gücünün </w:t>
      </w:r>
      <w:r>
        <w:rPr>
          <w:sz w:val="24"/>
          <w:szCs w:val="24"/>
          <w:u w:val="single"/>
        </w:rPr>
        <w:t>devlet iradesinden</w:t>
      </w:r>
      <w:r>
        <w:rPr>
          <w:sz w:val="24"/>
          <w:szCs w:val="24"/>
        </w:rPr>
        <w:t xml:space="preserve"> kaynaklandığını savunur.</w:t>
      </w:r>
    </w:p>
    <w:p w:rsidR="00CE590F" w:rsidRDefault="00CE590F" w:rsidP="00FE7B9B">
      <w:pPr>
        <w:rPr>
          <w:sz w:val="24"/>
          <w:szCs w:val="24"/>
        </w:rPr>
      </w:pPr>
      <w:r>
        <w:rPr>
          <w:sz w:val="24"/>
          <w:szCs w:val="24"/>
        </w:rPr>
        <w:t xml:space="preserve">- İki devletin aralarında yaptıkları antlaşmada </w:t>
      </w:r>
      <w:r>
        <w:rPr>
          <w:b/>
          <w:sz w:val="24"/>
          <w:szCs w:val="24"/>
          <w:u w:val="single"/>
        </w:rPr>
        <w:t>En çok gözetilen ulus kaydını</w:t>
      </w:r>
      <w:r>
        <w:rPr>
          <w:sz w:val="24"/>
          <w:szCs w:val="24"/>
        </w:rPr>
        <w:t xml:space="preserve"> koymasıyla, üçüncü devletlerle yapılan bir antlaşmanın </w:t>
      </w:r>
      <w:r w:rsidRPr="00CE590F">
        <w:rPr>
          <w:sz w:val="24"/>
          <w:szCs w:val="24"/>
          <w:u w:val="single"/>
        </w:rPr>
        <w:t>ilk antlaşma hükümlerine göre daha iyi şartlar taşıması halinde</w:t>
      </w:r>
      <w:r>
        <w:rPr>
          <w:sz w:val="24"/>
          <w:szCs w:val="24"/>
        </w:rPr>
        <w:t xml:space="preserve"> bu şartlardan diğer devlet de yararlanacaktır.</w:t>
      </w:r>
    </w:p>
    <w:p w:rsidR="00CE590F" w:rsidRDefault="00CE590F" w:rsidP="00FE7B9B">
      <w:pPr>
        <w:rPr>
          <w:sz w:val="24"/>
          <w:szCs w:val="24"/>
        </w:rPr>
      </w:pPr>
      <w:r>
        <w:rPr>
          <w:sz w:val="24"/>
          <w:szCs w:val="24"/>
        </w:rPr>
        <w:t xml:space="preserve">- Uluslararası hukukun </w:t>
      </w:r>
      <w:r>
        <w:rPr>
          <w:sz w:val="24"/>
          <w:szCs w:val="24"/>
          <w:u w:val="single"/>
        </w:rPr>
        <w:t>asli</w:t>
      </w:r>
      <w:r>
        <w:rPr>
          <w:sz w:val="24"/>
          <w:szCs w:val="24"/>
        </w:rPr>
        <w:t xml:space="preserve"> kaynakları: </w:t>
      </w:r>
      <w:r>
        <w:rPr>
          <w:b/>
          <w:sz w:val="24"/>
          <w:szCs w:val="24"/>
        </w:rPr>
        <w:t>Antlaşmala</w:t>
      </w:r>
      <w:r w:rsidR="00DC671D">
        <w:rPr>
          <w:b/>
          <w:sz w:val="24"/>
          <w:szCs w:val="24"/>
        </w:rPr>
        <w:t>r, Yapılageliş (teamül), Hukuk</w:t>
      </w:r>
      <w:r>
        <w:rPr>
          <w:b/>
          <w:sz w:val="24"/>
          <w:szCs w:val="24"/>
        </w:rPr>
        <w:t xml:space="preserve"> genel ilkeleri</w:t>
      </w:r>
      <w:r>
        <w:rPr>
          <w:sz w:val="24"/>
          <w:szCs w:val="24"/>
        </w:rPr>
        <w:t xml:space="preserve"> Uluslararası hukukun </w:t>
      </w:r>
      <w:r>
        <w:rPr>
          <w:sz w:val="24"/>
          <w:szCs w:val="24"/>
          <w:u w:val="single"/>
        </w:rPr>
        <w:t>tali</w:t>
      </w:r>
      <w:r>
        <w:rPr>
          <w:sz w:val="24"/>
          <w:szCs w:val="24"/>
        </w:rPr>
        <w:t xml:space="preserve"> kaynakları: </w:t>
      </w:r>
      <w:r>
        <w:rPr>
          <w:b/>
          <w:sz w:val="24"/>
          <w:szCs w:val="24"/>
        </w:rPr>
        <w:t>Mahkeme kararları, Doktrinler</w:t>
      </w:r>
    </w:p>
    <w:p w:rsidR="00CE590F" w:rsidRDefault="00CE590F" w:rsidP="00FE7B9B">
      <w:pPr>
        <w:rPr>
          <w:sz w:val="24"/>
          <w:szCs w:val="24"/>
        </w:rPr>
      </w:pPr>
      <w:r>
        <w:rPr>
          <w:sz w:val="24"/>
          <w:szCs w:val="24"/>
        </w:rPr>
        <w:t xml:space="preserve">- </w:t>
      </w:r>
      <w:r w:rsidR="00F0607B" w:rsidRPr="00F0607B">
        <w:rPr>
          <w:sz w:val="24"/>
          <w:szCs w:val="24"/>
          <w:u w:val="single"/>
        </w:rPr>
        <w:t>Devletler arasında ortaya çıkan bir uyuşmazlık durumunda</w:t>
      </w:r>
      <w:r w:rsidR="00F0607B">
        <w:rPr>
          <w:sz w:val="24"/>
          <w:szCs w:val="24"/>
        </w:rPr>
        <w:t xml:space="preserve">, </w:t>
      </w:r>
      <w:r w:rsidR="00F0607B" w:rsidRPr="00F0607B">
        <w:rPr>
          <w:sz w:val="24"/>
          <w:szCs w:val="24"/>
          <w:u w:val="single"/>
        </w:rPr>
        <w:t>üçüncü bir tarafın</w:t>
      </w:r>
      <w:r w:rsidR="00F0607B">
        <w:rPr>
          <w:sz w:val="24"/>
          <w:szCs w:val="24"/>
        </w:rPr>
        <w:t xml:space="preserve"> kendi isteğiyle ya da uyuşmazlık taraflarının isteği üzerine görüşmelere katılarak </w:t>
      </w:r>
      <w:r w:rsidR="00F0607B" w:rsidRPr="00F0607B">
        <w:rPr>
          <w:sz w:val="24"/>
          <w:szCs w:val="24"/>
          <w:u w:val="single"/>
        </w:rPr>
        <w:t>uyuşmazlığın çözümüne yardımcı olması</w:t>
      </w:r>
      <w:r w:rsidR="00F0607B">
        <w:rPr>
          <w:sz w:val="24"/>
          <w:szCs w:val="24"/>
        </w:rPr>
        <w:t xml:space="preserve">na </w:t>
      </w:r>
      <w:r w:rsidR="00F0607B">
        <w:rPr>
          <w:b/>
          <w:sz w:val="24"/>
          <w:szCs w:val="24"/>
          <w:u w:val="single"/>
        </w:rPr>
        <w:t>Arabuluculuk</w:t>
      </w:r>
      <w:r w:rsidR="00F0607B">
        <w:rPr>
          <w:sz w:val="24"/>
          <w:szCs w:val="24"/>
        </w:rPr>
        <w:t xml:space="preserve"> denir.</w:t>
      </w:r>
    </w:p>
    <w:p w:rsidR="00F0607B" w:rsidRDefault="00F0607B" w:rsidP="00FE7B9B">
      <w:pPr>
        <w:rPr>
          <w:sz w:val="24"/>
          <w:szCs w:val="24"/>
        </w:rPr>
      </w:pPr>
      <w:r>
        <w:rPr>
          <w:sz w:val="24"/>
          <w:szCs w:val="24"/>
        </w:rPr>
        <w:t xml:space="preserve">- Bir devletin sahip olduğu tüm yetkilere sahip olmasına rağmen, </w:t>
      </w:r>
      <w:r w:rsidRPr="00F0607B">
        <w:rPr>
          <w:sz w:val="24"/>
          <w:szCs w:val="24"/>
          <w:u w:val="single"/>
        </w:rPr>
        <w:t>başka devletler arasındaki savaşlara katılmama ve barış zamanında ittifak antlaşmalarına taraf olmama</w:t>
      </w:r>
      <w:r>
        <w:rPr>
          <w:sz w:val="24"/>
          <w:szCs w:val="24"/>
        </w:rPr>
        <w:t xml:space="preserve"> yükümlülüğü altında olan devletlere </w:t>
      </w:r>
      <w:r>
        <w:rPr>
          <w:b/>
          <w:sz w:val="24"/>
          <w:szCs w:val="24"/>
          <w:u w:val="single"/>
        </w:rPr>
        <w:t>Sürekli tarafsız devlet</w:t>
      </w:r>
      <w:r>
        <w:rPr>
          <w:sz w:val="24"/>
          <w:szCs w:val="24"/>
        </w:rPr>
        <w:t xml:space="preserve"> adı verilir.</w:t>
      </w:r>
    </w:p>
    <w:p w:rsidR="00F0607B" w:rsidRDefault="00F0607B" w:rsidP="00FE7B9B">
      <w:pPr>
        <w:rPr>
          <w:sz w:val="24"/>
          <w:szCs w:val="24"/>
        </w:rPr>
      </w:pPr>
      <w:r>
        <w:rPr>
          <w:sz w:val="24"/>
          <w:szCs w:val="24"/>
        </w:rPr>
        <w:t xml:space="preserve">- </w:t>
      </w:r>
      <w:r w:rsidRPr="00F0607B">
        <w:rPr>
          <w:sz w:val="24"/>
          <w:szCs w:val="24"/>
        </w:rPr>
        <w:t>Basit usulle yapılan</w:t>
      </w:r>
      <w:r>
        <w:rPr>
          <w:sz w:val="24"/>
          <w:szCs w:val="24"/>
        </w:rPr>
        <w:t xml:space="preserve"> ve </w:t>
      </w:r>
      <w:r w:rsidRPr="00F0607B">
        <w:rPr>
          <w:sz w:val="24"/>
          <w:szCs w:val="24"/>
          <w:u w:val="single"/>
        </w:rPr>
        <w:t>tarafların karşılıklı görüşme zorunluluğunu ortadan kaldıran</w:t>
      </w:r>
      <w:r>
        <w:rPr>
          <w:sz w:val="24"/>
          <w:szCs w:val="24"/>
        </w:rPr>
        <w:t xml:space="preserve"> antlaşmalar için kullanılan terim </w:t>
      </w:r>
      <w:r>
        <w:rPr>
          <w:b/>
          <w:sz w:val="24"/>
          <w:szCs w:val="24"/>
          <w:u w:val="single"/>
        </w:rPr>
        <w:t>Nota (</w:t>
      </w:r>
      <w:r>
        <w:rPr>
          <w:b/>
          <w:sz w:val="24"/>
          <w:szCs w:val="24"/>
        </w:rPr>
        <w:t>mektup)</w:t>
      </w:r>
      <w:r>
        <w:rPr>
          <w:b/>
          <w:sz w:val="24"/>
          <w:szCs w:val="24"/>
          <w:u w:val="single"/>
        </w:rPr>
        <w:t xml:space="preserve"> teatisidir.</w:t>
      </w:r>
    </w:p>
    <w:p w:rsidR="00F0607B" w:rsidRDefault="00F0607B" w:rsidP="00FE7B9B">
      <w:pPr>
        <w:rPr>
          <w:sz w:val="24"/>
          <w:szCs w:val="24"/>
        </w:rPr>
      </w:pPr>
      <w:r>
        <w:rPr>
          <w:sz w:val="24"/>
          <w:szCs w:val="24"/>
        </w:rPr>
        <w:t xml:space="preserve">- </w:t>
      </w:r>
      <w:r w:rsidRPr="00F0607B">
        <w:rPr>
          <w:sz w:val="24"/>
          <w:szCs w:val="24"/>
          <w:u w:val="single"/>
        </w:rPr>
        <w:t>Her hukuk düzeninde alt ve üst normlar olduğunu</w:t>
      </w:r>
      <w:r>
        <w:rPr>
          <w:sz w:val="24"/>
          <w:szCs w:val="24"/>
        </w:rPr>
        <w:t xml:space="preserve"> ve bu normlar arasındaki hiyerarşik düzenin en üstünde bir temel norm olduğunu savunan </w:t>
      </w:r>
      <w:r>
        <w:rPr>
          <w:b/>
          <w:sz w:val="24"/>
          <w:szCs w:val="24"/>
        </w:rPr>
        <w:t>Hans Kelsen</w:t>
      </w:r>
      <w:r>
        <w:rPr>
          <w:sz w:val="24"/>
          <w:szCs w:val="24"/>
        </w:rPr>
        <w:t xml:space="preserve">, uluslararası hukuk içindeki temel normu açıklamak için </w:t>
      </w:r>
      <w:r>
        <w:rPr>
          <w:b/>
          <w:sz w:val="24"/>
          <w:szCs w:val="24"/>
          <w:u w:val="single"/>
        </w:rPr>
        <w:t>Pacta Punt Servanda</w:t>
      </w:r>
      <w:r>
        <w:rPr>
          <w:sz w:val="24"/>
          <w:szCs w:val="24"/>
        </w:rPr>
        <w:t xml:space="preserve"> kavramını kullanmıştır.</w:t>
      </w:r>
    </w:p>
    <w:p w:rsidR="00F0607B" w:rsidRDefault="00F0607B" w:rsidP="00FE7B9B">
      <w:pPr>
        <w:rPr>
          <w:sz w:val="24"/>
          <w:szCs w:val="24"/>
        </w:rPr>
      </w:pPr>
      <w:r>
        <w:rPr>
          <w:sz w:val="24"/>
          <w:szCs w:val="24"/>
        </w:rPr>
        <w:t xml:space="preserve">- </w:t>
      </w:r>
      <w:r w:rsidR="00FD4D20">
        <w:rPr>
          <w:b/>
          <w:sz w:val="24"/>
          <w:szCs w:val="24"/>
          <w:u w:val="single"/>
        </w:rPr>
        <w:t>Antlaşmanın uygulanması sırasında</w:t>
      </w:r>
      <w:r w:rsidR="00FD4D20">
        <w:rPr>
          <w:sz w:val="24"/>
          <w:szCs w:val="24"/>
        </w:rPr>
        <w:t xml:space="preserve"> çekince konulamaz.</w:t>
      </w:r>
    </w:p>
    <w:p w:rsidR="00FD4D20" w:rsidRDefault="00FD4D20" w:rsidP="00FE7B9B">
      <w:pPr>
        <w:rPr>
          <w:sz w:val="24"/>
          <w:szCs w:val="24"/>
        </w:rPr>
      </w:pPr>
      <w:r>
        <w:rPr>
          <w:sz w:val="24"/>
          <w:szCs w:val="24"/>
        </w:rPr>
        <w:t xml:space="preserve">- Bir antlaşmanın </w:t>
      </w:r>
      <w:r w:rsidRPr="00FD4D20">
        <w:rPr>
          <w:sz w:val="24"/>
          <w:szCs w:val="24"/>
          <w:u w:val="single"/>
        </w:rPr>
        <w:t>uygun bulma yasasının gerektirip gerektirmediğini</w:t>
      </w:r>
      <w:r>
        <w:rPr>
          <w:sz w:val="24"/>
          <w:szCs w:val="24"/>
        </w:rPr>
        <w:t xml:space="preserve"> değerlendirme yetkisi </w:t>
      </w:r>
      <w:r>
        <w:rPr>
          <w:b/>
          <w:sz w:val="24"/>
          <w:szCs w:val="24"/>
          <w:u w:val="single"/>
        </w:rPr>
        <w:t>Dışişleri Bakanına</w:t>
      </w:r>
      <w:r>
        <w:rPr>
          <w:sz w:val="24"/>
          <w:szCs w:val="24"/>
        </w:rPr>
        <w:t xml:space="preserve"> aittir.</w:t>
      </w:r>
    </w:p>
    <w:p w:rsidR="00FD4D20" w:rsidRDefault="00FD4D20" w:rsidP="00FE7B9B">
      <w:pPr>
        <w:rPr>
          <w:sz w:val="24"/>
          <w:szCs w:val="24"/>
        </w:rPr>
      </w:pPr>
      <w:r>
        <w:rPr>
          <w:sz w:val="24"/>
          <w:szCs w:val="24"/>
        </w:rPr>
        <w:t xml:space="preserve">- </w:t>
      </w:r>
      <w:r w:rsidRPr="00FD4D20">
        <w:rPr>
          <w:sz w:val="24"/>
          <w:szCs w:val="24"/>
          <w:u w:val="single"/>
        </w:rPr>
        <w:t>Uzay aracının fırlatılmadan önce</w:t>
      </w:r>
      <w:r>
        <w:rPr>
          <w:sz w:val="24"/>
          <w:szCs w:val="24"/>
        </w:rPr>
        <w:t xml:space="preserve"> uçuşla ilgili bilgilerin </w:t>
      </w:r>
      <w:r>
        <w:rPr>
          <w:b/>
          <w:sz w:val="24"/>
          <w:szCs w:val="24"/>
          <w:u w:val="single"/>
        </w:rPr>
        <w:t>Birleşmiş Milletler Genel Sekreterliği</w:t>
      </w:r>
    </w:p>
    <w:p w:rsidR="00FD4D20" w:rsidRDefault="00FD4D20" w:rsidP="00FE7B9B">
      <w:pPr>
        <w:rPr>
          <w:sz w:val="24"/>
          <w:szCs w:val="24"/>
        </w:rPr>
      </w:pPr>
      <w:r>
        <w:rPr>
          <w:sz w:val="24"/>
          <w:szCs w:val="24"/>
        </w:rPr>
        <w:t>kaydettirilmesi gerekir.</w:t>
      </w:r>
    </w:p>
    <w:p w:rsidR="00FD4D20" w:rsidRDefault="00FD4D20" w:rsidP="00FE7B9B">
      <w:pPr>
        <w:rPr>
          <w:sz w:val="24"/>
          <w:szCs w:val="24"/>
        </w:rPr>
      </w:pPr>
      <w:r>
        <w:rPr>
          <w:sz w:val="24"/>
          <w:szCs w:val="24"/>
        </w:rPr>
        <w:t xml:space="preserve">- </w:t>
      </w:r>
      <w:r>
        <w:rPr>
          <w:sz w:val="24"/>
          <w:szCs w:val="24"/>
          <w:u w:val="single"/>
        </w:rPr>
        <w:t>Birbiriyle çakışan antlaşmalarda</w:t>
      </w:r>
      <w:r>
        <w:rPr>
          <w:sz w:val="24"/>
          <w:szCs w:val="24"/>
        </w:rPr>
        <w:t xml:space="preserve"> yer alan bir devletin her iki antlaşma hükümlerine de uyması gerektiğini belirten ilke </w:t>
      </w:r>
      <w:r>
        <w:rPr>
          <w:b/>
          <w:sz w:val="24"/>
          <w:szCs w:val="24"/>
          <w:u w:val="single"/>
        </w:rPr>
        <w:t>Pacta Punt Servanda</w:t>
      </w:r>
      <w:r>
        <w:rPr>
          <w:sz w:val="24"/>
          <w:szCs w:val="24"/>
        </w:rPr>
        <w:t xml:space="preserve"> ilkesidir. (</w:t>
      </w:r>
      <w:r>
        <w:rPr>
          <w:sz w:val="24"/>
          <w:szCs w:val="24"/>
          <w:u w:val="single"/>
        </w:rPr>
        <w:t>Ahde Vefa</w:t>
      </w:r>
      <w:r>
        <w:rPr>
          <w:sz w:val="24"/>
          <w:szCs w:val="24"/>
        </w:rPr>
        <w:t>)</w:t>
      </w:r>
    </w:p>
    <w:p w:rsidR="00FD4D20" w:rsidRDefault="00FD4D20" w:rsidP="00FE7B9B">
      <w:pPr>
        <w:rPr>
          <w:sz w:val="24"/>
          <w:szCs w:val="24"/>
        </w:rPr>
      </w:pPr>
      <w:r>
        <w:rPr>
          <w:sz w:val="24"/>
          <w:szCs w:val="24"/>
        </w:rPr>
        <w:t xml:space="preserve">- </w:t>
      </w:r>
      <w:r w:rsidR="007178AD">
        <w:rPr>
          <w:b/>
          <w:sz w:val="24"/>
          <w:szCs w:val="24"/>
        </w:rPr>
        <w:t>Tarafların ortak yorumlarına, Uluslararası yargı ya da hakemlik organlarının yorumlarına</w:t>
      </w:r>
      <w:r w:rsidR="007178AD">
        <w:rPr>
          <w:sz w:val="24"/>
          <w:szCs w:val="24"/>
        </w:rPr>
        <w:t xml:space="preserve"> </w:t>
      </w:r>
      <w:r w:rsidR="007178AD" w:rsidRPr="007178AD">
        <w:rPr>
          <w:sz w:val="24"/>
          <w:szCs w:val="24"/>
          <w:u w:val="single"/>
        </w:rPr>
        <w:t>antlaşma taraflarının</w:t>
      </w:r>
      <w:r w:rsidR="007178AD">
        <w:rPr>
          <w:sz w:val="24"/>
          <w:szCs w:val="24"/>
        </w:rPr>
        <w:t xml:space="preserve"> uyma zorunluluğu vardır.</w:t>
      </w:r>
    </w:p>
    <w:p w:rsidR="007178AD" w:rsidRDefault="007178AD" w:rsidP="00FE7B9B">
      <w:pPr>
        <w:rPr>
          <w:sz w:val="24"/>
          <w:szCs w:val="24"/>
        </w:rPr>
      </w:pPr>
      <w:r>
        <w:rPr>
          <w:sz w:val="24"/>
          <w:szCs w:val="24"/>
        </w:rPr>
        <w:t xml:space="preserve">- </w:t>
      </w:r>
      <w:r>
        <w:rPr>
          <w:sz w:val="24"/>
          <w:szCs w:val="24"/>
          <w:u w:val="single"/>
        </w:rPr>
        <w:t>Münhasır ekonomik bölge</w:t>
      </w:r>
      <w:r>
        <w:rPr>
          <w:sz w:val="24"/>
          <w:szCs w:val="24"/>
        </w:rPr>
        <w:t xml:space="preserve"> üzerinde diğer devletlerin saklı tutulan hakları: </w:t>
      </w:r>
      <w:r>
        <w:rPr>
          <w:b/>
          <w:sz w:val="24"/>
          <w:szCs w:val="24"/>
        </w:rPr>
        <w:t>Ulaştırma, Kablo ve boru döşeme, Haberleşme</w:t>
      </w:r>
    </w:p>
    <w:p w:rsidR="007178AD" w:rsidRDefault="007178AD" w:rsidP="00FE7B9B">
      <w:pPr>
        <w:rPr>
          <w:color w:val="333333"/>
          <w:sz w:val="24"/>
          <w:szCs w:val="24"/>
        </w:rPr>
      </w:pPr>
      <w:r>
        <w:rPr>
          <w:sz w:val="24"/>
          <w:szCs w:val="24"/>
        </w:rPr>
        <w:t xml:space="preserve">- BM bünyesinde </w:t>
      </w:r>
      <w:r w:rsidRPr="007178AD">
        <w:rPr>
          <w:rStyle w:val="Strong"/>
          <w:color w:val="333333"/>
          <w:sz w:val="24"/>
          <w:szCs w:val="24"/>
          <w:u w:val="single"/>
        </w:rPr>
        <w:t>Uluslararası Hukuk Komisyonu</w:t>
      </w:r>
      <w:r w:rsidRPr="007178AD">
        <w:rPr>
          <w:rStyle w:val="Strong"/>
          <w:color w:val="333333"/>
          <w:sz w:val="24"/>
          <w:szCs w:val="24"/>
        </w:rPr>
        <w:t>,</w:t>
      </w:r>
      <w:r w:rsidRPr="007178AD">
        <w:rPr>
          <w:rStyle w:val="apple-converted-space"/>
          <w:color w:val="333333"/>
          <w:sz w:val="24"/>
          <w:szCs w:val="24"/>
        </w:rPr>
        <w:t> </w:t>
      </w:r>
      <w:r w:rsidRPr="007178AD">
        <w:rPr>
          <w:color w:val="333333"/>
          <w:sz w:val="24"/>
          <w:szCs w:val="24"/>
        </w:rPr>
        <w:t xml:space="preserve">Genel Kurul tarafından 1947 yılında, uluslararası hukukun geliştirilmesi ve tedvini için kurulmuştur. Komisyon, </w:t>
      </w:r>
      <w:r w:rsidRPr="007178AD">
        <w:rPr>
          <w:color w:val="333333"/>
          <w:sz w:val="24"/>
          <w:szCs w:val="24"/>
          <w:u w:val="single"/>
        </w:rPr>
        <w:t>Genel Kurul tarafından 5 yıllığına seçilen 34 üyeden</w:t>
      </w:r>
      <w:r w:rsidRPr="007178AD">
        <w:rPr>
          <w:color w:val="333333"/>
          <w:sz w:val="24"/>
          <w:szCs w:val="24"/>
        </w:rPr>
        <w:t xml:space="preserve"> oluşmakta ve yılda bir kere toplanmaktadır.</w:t>
      </w:r>
    </w:p>
    <w:p w:rsidR="007178AD" w:rsidRDefault="007178AD" w:rsidP="00FE7B9B">
      <w:pPr>
        <w:rPr>
          <w:color w:val="333333"/>
          <w:sz w:val="24"/>
          <w:szCs w:val="24"/>
        </w:rPr>
      </w:pPr>
      <w:r>
        <w:rPr>
          <w:color w:val="333333"/>
          <w:sz w:val="24"/>
          <w:szCs w:val="24"/>
        </w:rPr>
        <w:lastRenderedPageBreak/>
        <w:t>-</w:t>
      </w:r>
      <w:r w:rsidR="00DC671D">
        <w:rPr>
          <w:color w:val="333333"/>
          <w:sz w:val="24"/>
          <w:szCs w:val="24"/>
        </w:rPr>
        <w:t xml:space="preserve"> </w:t>
      </w:r>
      <w:r w:rsidR="00DC671D">
        <w:rPr>
          <w:color w:val="333333"/>
          <w:sz w:val="24"/>
          <w:szCs w:val="24"/>
          <w:u w:val="single"/>
        </w:rPr>
        <w:t>Hukuk genel ilkeleri</w:t>
      </w:r>
      <w:r w:rsidR="00DC671D">
        <w:rPr>
          <w:color w:val="333333"/>
          <w:sz w:val="24"/>
          <w:szCs w:val="24"/>
        </w:rPr>
        <w:t xml:space="preserve"> uluslararası hukukta ilk defa </w:t>
      </w:r>
      <w:r w:rsidR="00DC671D">
        <w:rPr>
          <w:b/>
          <w:color w:val="333333"/>
          <w:sz w:val="24"/>
          <w:szCs w:val="24"/>
          <w:u w:val="single"/>
        </w:rPr>
        <w:t>1907’deki 2. La Haye Konferansında</w:t>
      </w:r>
      <w:r w:rsidR="00DC671D">
        <w:rPr>
          <w:color w:val="333333"/>
          <w:sz w:val="24"/>
          <w:szCs w:val="24"/>
        </w:rPr>
        <w:t xml:space="preserve"> ortaya çıkmıştır.</w:t>
      </w:r>
    </w:p>
    <w:p w:rsidR="00DC671D" w:rsidRDefault="00DC671D" w:rsidP="00FE7B9B">
      <w:pPr>
        <w:rPr>
          <w:color w:val="333333"/>
          <w:sz w:val="24"/>
          <w:szCs w:val="24"/>
        </w:rPr>
      </w:pPr>
      <w:r>
        <w:rPr>
          <w:color w:val="333333"/>
          <w:sz w:val="24"/>
          <w:szCs w:val="24"/>
        </w:rPr>
        <w:t xml:space="preserve">- </w:t>
      </w:r>
      <w:r w:rsidRPr="00DC671D">
        <w:rPr>
          <w:color w:val="333333"/>
          <w:sz w:val="24"/>
          <w:szCs w:val="24"/>
          <w:u w:val="single"/>
        </w:rPr>
        <w:t>Tüzel kişilerin</w:t>
      </w:r>
      <w:r>
        <w:rPr>
          <w:color w:val="333333"/>
          <w:sz w:val="24"/>
          <w:szCs w:val="24"/>
        </w:rPr>
        <w:t xml:space="preserve"> uyrukluk kazanmaları bağlı oldukları devletin yasalarınca belirlenir. Uygulamada kullanılan temel ölçütler: </w:t>
      </w:r>
      <w:r>
        <w:rPr>
          <w:b/>
          <w:color w:val="333333"/>
          <w:sz w:val="24"/>
          <w:szCs w:val="24"/>
        </w:rPr>
        <w:t>Kurulduğu yer, İşletme ise merkezinin bulunduğu yer, Sermayesinin bulunduğu yer, O ülke kaynaklı bir sermaye ise denetim yetkisine sahip olup olmadığı, Yöneticilerinin, ortaklarının ya da üyelerinin uyruğu, Merkezi denetim yetkisine sahip olanların uyruğu</w:t>
      </w:r>
    </w:p>
    <w:p w:rsidR="00DC671D" w:rsidRDefault="00DC671D" w:rsidP="00FE7B9B">
      <w:pPr>
        <w:rPr>
          <w:color w:val="333333"/>
          <w:sz w:val="24"/>
          <w:szCs w:val="24"/>
        </w:rPr>
      </w:pPr>
      <w:r>
        <w:rPr>
          <w:color w:val="333333"/>
          <w:sz w:val="24"/>
          <w:szCs w:val="24"/>
        </w:rPr>
        <w:t xml:space="preserve">- AİHM’ye yapılacak </w:t>
      </w:r>
      <w:r>
        <w:rPr>
          <w:color w:val="333333"/>
          <w:sz w:val="24"/>
          <w:szCs w:val="24"/>
          <w:u w:val="single"/>
        </w:rPr>
        <w:t>devlet başvurularının</w:t>
      </w:r>
      <w:r>
        <w:rPr>
          <w:color w:val="333333"/>
          <w:sz w:val="24"/>
          <w:szCs w:val="24"/>
        </w:rPr>
        <w:t xml:space="preserve"> kabul edilebilirliğini inceleme yeri </w:t>
      </w:r>
      <w:r>
        <w:rPr>
          <w:b/>
          <w:color w:val="333333"/>
          <w:sz w:val="24"/>
          <w:szCs w:val="24"/>
          <w:u w:val="single"/>
        </w:rPr>
        <w:t>Dairedir.</w:t>
      </w:r>
    </w:p>
    <w:p w:rsidR="00DC671D" w:rsidRDefault="00DC671D" w:rsidP="00FE7B9B">
      <w:pPr>
        <w:rPr>
          <w:color w:val="333333"/>
          <w:sz w:val="24"/>
          <w:szCs w:val="24"/>
        </w:rPr>
      </w:pPr>
      <w:r>
        <w:rPr>
          <w:color w:val="333333"/>
          <w:sz w:val="24"/>
          <w:szCs w:val="24"/>
        </w:rPr>
        <w:t xml:space="preserve">- BM </w:t>
      </w:r>
      <w:r w:rsidRPr="00DC671D">
        <w:rPr>
          <w:color w:val="333333"/>
          <w:sz w:val="24"/>
          <w:szCs w:val="24"/>
          <w:u w:val="single"/>
        </w:rPr>
        <w:t>Ekonomik ve Sosyal Konseyi’nin</w:t>
      </w:r>
      <w:r>
        <w:rPr>
          <w:color w:val="333333"/>
          <w:sz w:val="24"/>
          <w:szCs w:val="24"/>
        </w:rPr>
        <w:t xml:space="preserve"> üye sayısı </w:t>
      </w:r>
      <w:r>
        <w:rPr>
          <w:b/>
          <w:color w:val="333333"/>
          <w:sz w:val="24"/>
          <w:szCs w:val="24"/>
          <w:u w:val="single"/>
        </w:rPr>
        <w:t>54</w:t>
      </w:r>
    </w:p>
    <w:p w:rsidR="00DC671D" w:rsidRDefault="00DC671D" w:rsidP="00FE7B9B">
      <w:pPr>
        <w:rPr>
          <w:color w:val="333333"/>
          <w:sz w:val="24"/>
          <w:szCs w:val="24"/>
        </w:rPr>
      </w:pPr>
      <w:r>
        <w:rPr>
          <w:color w:val="333333"/>
          <w:sz w:val="24"/>
          <w:szCs w:val="24"/>
        </w:rPr>
        <w:t xml:space="preserve">- </w:t>
      </w:r>
      <w:r w:rsidR="001D00A4">
        <w:rPr>
          <w:color w:val="333333"/>
          <w:sz w:val="24"/>
          <w:szCs w:val="24"/>
        </w:rPr>
        <w:t xml:space="preserve">Devletlerin uluslararası ilişkilerinde, </w:t>
      </w:r>
      <w:r w:rsidR="001D00A4">
        <w:rPr>
          <w:color w:val="333333"/>
          <w:sz w:val="24"/>
          <w:szCs w:val="24"/>
          <w:u w:val="single"/>
        </w:rPr>
        <w:t>misyon şefinin atanabilmesi</w:t>
      </w:r>
      <w:r w:rsidR="001D00A4">
        <w:rPr>
          <w:color w:val="333333"/>
          <w:sz w:val="24"/>
          <w:szCs w:val="24"/>
        </w:rPr>
        <w:t xml:space="preserve"> için kabul eden devletten almaları gereken açık rızaya </w:t>
      </w:r>
      <w:r w:rsidR="001D00A4">
        <w:rPr>
          <w:b/>
          <w:color w:val="333333"/>
          <w:sz w:val="24"/>
          <w:szCs w:val="24"/>
          <w:u w:val="single"/>
        </w:rPr>
        <w:t>Agreement</w:t>
      </w:r>
      <w:r w:rsidR="001D00A4">
        <w:rPr>
          <w:color w:val="333333"/>
          <w:sz w:val="24"/>
          <w:szCs w:val="24"/>
        </w:rPr>
        <w:t xml:space="preserve"> adı verilir.</w:t>
      </w:r>
    </w:p>
    <w:p w:rsidR="001D00A4" w:rsidRDefault="001D00A4" w:rsidP="00FE7B9B">
      <w:pPr>
        <w:rPr>
          <w:color w:val="333333"/>
          <w:sz w:val="24"/>
          <w:szCs w:val="24"/>
        </w:rPr>
      </w:pPr>
      <w:r>
        <w:rPr>
          <w:color w:val="333333"/>
          <w:sz w:val="24"/>
          <w:szCs w:val="24"/>
        </w:rPr>
        <w:t xml:space="preserve">- </w:t>
      </w:r>
      <w:r w:rsidRPr="001D00A4">
        <w:rPr>
          <w:color w:val="333333"/>
          <w:sz w:val="24"/>
          <w:szCs w:val="24"/>
          <w:u w:val="single"/>
        </w:rPr>
        <w:t>Bir kıyı devletinin</w:t>
      </w:r>
      <w:r>
        <w:rPr>
          <w:color w:val="333333"/>
          <w:sz w:val="24"/>
          <w:szCs w:val="24"/>
        </w:rPr>
        <w:t xml:space="preserve">, zararsız geçiş hakkı konusundaki yetkileri ve yükümlülükleriyle ilgili olarak </w:t>
      </w:r>
      <w:r>
        <w:rPr>
          <w:b/>
          <w:color w:val="333333"/>
          <w:sz w:val="24"/>
          <w:szCs w:val="24"/>
          <w:u w:val="single"/>
        </w:rPr>
        <w:t>Zararlı geçiş yapan ticari amaçlı devlet gemilerini cezalandırabilir.</w:t>
      </w:r>
    </w:p>
    <w:p w:rsidR="001D00A4" w:rsidRDefault="001D00A4" w:rsidP="00FE7B9B">
      <w:pPr>
        <w:rPr>
          <w:color w:val="333333"/>
          <w:sz w:val="24"/>
          <w:szCs w:val="24"/>
        </w:rPr>
      </w:pPr>
      <w:r>
        <w:rPr>
          <w:color w:val="333333"/>
          <w:sz w:val="24"/>
          <w:szCs w:val="24"/>
        </w:rPr>
        <w:t xml:space="preserve">- </w:t>
      </w:r>
      <w:r>
        <w:rPr>
          <w:color w:val="333333"/>
          <w:sz w:val="24"/>
          <w:szCs w:val="24"/>
          <w:u w:val="single"/>
        </w:rPr>
        <w:t>Birinci Deniz Hukuku Konferansı</w:t>
      </w:r>
      <w:r>
        <w:rPr>
          <w:color w:val="333333"/>
          <w:sz w:val="24"/>
          <w:szCs w:val="24"/>
        </w:rPr>
        <w:t xml:space="preserve"> sonunda kabul edilen sözleşmeler: </w:t>
      </w:r>
      <w:r>
        <w:rPr>
          <w:b/>
          <w:color w:val="333333"/>
          <w:sz w:val="24"/>
          <w:szCs w:val="24"/>
        </w:rPr>
        <w:t>Karasuları ve Bitişik Bölge Sözleşmesi, Kıta Sahanlığı Sözleşmesi, Açık Deniz Sözleşmesi, Açık Denizlerde Balıkçılık ve Biyolojik Kaynakların Korunması Sözleşmesi</w:t>
      </w:r>
    </w:p>
    <w:p w:rsidR="001D00A4" w:rsidRDefault="001D00A4" w:rsidP="00FE7B9B">
      <w:pPr>
        <w:rPr>
          <w:color w:val="333333"/>
          <w:sz w:val="24"/>
          <w:szCs w:val="24"/>
        </w:rPr>
      </w:pPr>
      <w:r>
        <w:rPr>
          <w:color w:val="333333"/>
          <w:sz w:val="24"/>
          <w:szCs w:val="24"/>
        </w:rPr>
        <w:t xml:space="preserve">- </w:t>
      </w:r>
      <w:r>
        <w:rPr>
          <w:color w:val="333333"/>
          <w:sz w:val="24"/>
          <w:szCs w:val="24"/>
          <w:u w:val="single"/>
        </w:rPr>
        <w:t>Papalık Devletinin</w:t>
      </w:r>
      <w:r>
        <w:rPr>
          <w:color w:val="333333"/>
          <w:sz w:val="24"/>
          <w:szCs w:val="24"/>
        </w:rPr>
        <w:t xml:space="preserve"> bugünkü statüsü </w:t>
      </w:r>
      <w:r>
        <w:rPr>
          <w:b/>
          <w:color w:val="333333"/>
          <w:sz w:val="24"/>
          <w:szCs w:val="24"/>
          <w:u w:val="single"/>
        </w:rPr>
        <w:t>1929 Latran Antlaşmaları</w:t>
      </w:r>
      <w:r>
        <w:rPr>
          <w:color w:val="333333"/>
          <w:sz w:val="24"/>
          <w:szCs w:val="24"/>
        </w:rPr>
        <w:t xml:space="preserve"> uyarınca düzenlenmiştir.</w:t>
      </w:r>
    </w:p>
    <w:p w:rsidR="001D00A4" w:rsidRDefault="001D00A4" w:rsidP="00FE7B9B">
      <w:pPr>
        <w:rPr>
          <w:color w:val="333333"/>
          <w:sz w:val="24"/>
          <w:szCs w:val="24"/>
        </w:rPr>
      </w:pPr>
      <w:r>
        <w:rPr>
          <w:color w:val="333333"/>
          <w:sz w:val="24"/>
          <w:szCs w:val="24"/>
        </w:rPr>
        <w:t xml:space="preserve">- </w:t>
      </w:r>
      <w:r w:rsidRPr="00695CB1">
        <w:rPr>
          <w:color w:val="333333"/>
          <w:sz w:val="24"/>
          <w:szCs w:val="24"/>
          <w:u w:val="single"/>
        </w:rPr>
        <w:t>Yüzölçümü bakımından küçük olup</w:t>
      </w:r>
      <w:r w:rsidR="00695CB1" w:rsidRPr="00695CB1">
        <w:rPr>
          <w:color w:val="333333"/>
          <w:sz w:val="24"/>
          <w:szCs w:val="24"/>
          <w:u w:val="single"/>
        </w:rPr>
        <w:t xml:space="preserve"> bir ya da iki büyük devlet tarafından çevrelenmiş</w:t>
      </w:r>
      <w:r w:rsidR="00695CB1">
        <w:rPr>
          <w:color w:val="333333"/>
          <w:sz w:val="24"/>
          <w:szCs w:val="24"/>
        </w:rPr>
        <w:t xml:space="preserve"> bulunan ve uluslararası hukukta bir takım özelliklere sahip olan devletlere </w:t>
      </w:r>
      <w:r w:rsidR="00695CB1">
        <w:rPr>
          <w:b/>
          <w:color w:val="333333"/>
          <w:sz w:val="24"/>
          <w:szCs w:val="24"/>
          <w:u w:val="single"/>
        </w:rPr>
        <w:t>Minyatür devlet</w:t>
      </w:r>
      <w:r w:rsidR="00695CB1">
        <w:rPr>
          <w:color w:val="333333"/>
          <w:sz w:val="24"/>
          <w:szCs w:val="24"/>
        </w:rPr>
        <w:t xml:space="preserve"> adı verilir.</w:t>
      </w:r>
    </w:p>
    <w:p w:rsidR="00695CB1" w:rsidRDefault="00695CB1" w:rsidP="00FE7B9B">
      <w:pPr>
        <w:rPr>
          <w:color w:val="333333"/>
          <w:sz w:val="24"/>
          <w:szCs w:val="24"/>
        </w:rPr>
      </w:pPr>
      <w:r>
        <w:rPr>
          <w:color w:val="333333"/>
          <w:sz w:val="24"/>
          <w:szCs w:val="24"/>
        </w:rPr>
        <w:t xml:space="preserve">- Uluslararası hukukta kabul gören </w:t>
      </w:r>
      <w:r w:rsidRPr="00695CB1">
        <w:rPr>
          <w:color w:val="333333"/>
          <w:sz w:val="24"/>
          <w:szCs w:val="24"/>
          <w:u w:val="single"/>
        </w:rPr>
        <w:t>ülke kazanma</w:t>
      </w:r>
      <w:r>
        <w:rPr>
          <w:color w:val="333333"/>
          <w:sz w:val="24"/>
          <w:szCs w:val="24"/>
        </w:rPr>
        <w:t xml:space="preserve"> biçimleri: </w:t>
      </w:r>
      <w:r>
        <w:rPr>
          <w:b/>
          <w:color w:val="333333"/>
          <w:sz w:val="24"/>
          <w:szCs w:val="24"/>
        </w:rPr>
        <w:t>Devir, Fetih, Katılma, İşgal, Kazandırıcı zamanaşımı, Yetkilerin el değiştirmesi</w:t>
      </w:r>
    </w:p>
    <w:p w:rsidR="00695CB1" w:rsidRDefault="00695CB1" w:rsidP="00FE7B9B">
      <w:pPr>
        <w:rPr>
          <w:color w:val="333333"/>
          <w:sz w:val="24"/>
          <w:szCs w:val="24"/>
        </w:rPr>
      </w:pPr>
      <w:r>
        <w:rPr>
          <w:color w:val="333333"/>
          <w:sz w:val="24"/>
          <w:szCs w:val="24"/>
        </w:rPr>
        <w:t xml:space="preserve">- 1982 tarihli BM Deniz Hukuku Sözleşmesi gereğince, </w:t>
      </w:r>
      <w:r>
        <w:rPr>
          <w:color w:val="333333"/>
          <w:sz w:val="24"/>
          <w:szCs w:val="24"/>
          <w:u w:val="single"/>
        </w:rPr>
        <w:t>bitişik bölge genişliği</w:t>
      </w:r>
      <w:r>
        <w:rPr>
          <w:color w:val="333333"/>
          <w:sz w:val="24"/>
          <w:szCs w:val="24"/>
        </w:rPr>
        <w:t xml:space="preserve"> karasularının ölçülmeye başlandığı esas çizgiden itibaren </w:t>
      </w:r>
      <w:r>
        <w:rPr>
          <w:b/>
          <w:color w:val="333333"/>
          <w:sz w:val="24"/>
          <w:szCs w:val="24"/>
          <w:u w:val="single"/>
        </w:rPr>
        <w:t>en çok 24 deniz milidir.</w:t>
      </w:r>
    </w:p>
    <w:p w:rsidR="00695CB1" w:rsidRDefault="00695CB1" w:rsidP="00FE7B9B">
      <w:pPr>
        <w:rPr>
          <w:color w:val="333333"/>
          <w:sz w:val="24"/>
          <w:szCs w:val="24"/>
        </w:rPr>
      </w:pPr>
      <w:r>
        <w:rPr>
          <w:color w:val="333333"/>
          <w:sz w:val="24"/>
          <w:szCs w:val="24"/>
        </w:rPr>
        <w:t xml:space="preserve">- Türkiye Cumhuriyeti’nde </w:t>
      </w:r>
      <w:r w:rsidRPr="00695CB1">
        <w:rPr>
          <w:color w:val="333333"/>
          <w:sz w:val="24"/>
          <w:szCs w:val="24"/>
          <w:u w:val="single"/>
        </w:rPr>
        <w:t>uluslararası antlaşmaları onaylama yetkisinin</w:t>
      </w:r>
      <w:r>
        <w:rPr>
          <w:color w:val="333333"/>
          <w:sz w:val="24"/>
          <w:szCs w:val="24"/>
        </w:rPr>
        <w:t xml:space="preserve"> cumhurbaşkanına ait olacağı ilk olarak </w:t>
      </w:r>
      <w:r>
        <w:rPr>
          <w:b/>
          <w:color w:val="333333"/>
          <w:sz w:val="24"/>
          <w:szCs w:val="24"/>
          <w:u w:val="single"/>
        </w:rPr>
        <w:t>1961 Anayasası’nda</w:t>
      </w:r>
      <w:r>
        <w:rPr>
          <w:color w:val="333333"/>
          <w:sz w:val="24"/>
          <w:szCs w:val="24"/>
        </w:rPr>
        <w:t xml:space="preserve"> belirtilmiştir.</w:t>
      </w:r>
    </w:p>
    <w:p w:rsidR="00695CB1" w:rsidRDefault="00695CB1" w:rsidP="00FE7B9B">
      <w:pPr>
        <w:rPr>
          <w:color w:val="333333"/>
          <w:sz w:val="24"/>
          <w:szCs w:val="24"/>
        </w:rPr>
      </w:pPr>
      <w:r>
        <w:rPr>
          <w:color w:val="333333"/>
          <w:sz w:val="24"/>
          <w:szCs w:val="24"/>
        </w:rPr>
        <w:t xml:space="preserve">- Kıta kenarının uç noktasına kadar devam eden ve kıyı devletinin kara ülkesinin deniz altındaki doğal uzantısı boyunca uzanan deniz alanına </w:t>
      </w:r>
      <w:r>
        <w:rPr>
          <w:b/>
          <w:color w:val="333333"/>
          <w:sz w:val="24"/>
          <w:szCs w:val="24"/>
          <w:u w:val="single"/>
        </w:rPr>
        <w:t>Kıta sahanlığı</w:t>
      </w:r>
      <w:r>
        <w:rPr>
          <w:color w:val="333333"/>
          <w:sz w:val="24"/>
          <w:szCs w:val="24"/>
        </w:rPr>
        <w:t xml:space="preserve"> denir.</w:t>
      </w:r>
    </w:p>
    <w:p w:rsidR="00695CB1" w:rsidRDefault="00695CB1" w:rsidP="00FE7B9B">
      <w:pPr>
        <w:rPr>
          <w:color w:val="333333"/>
          <w:sz w:val="24"/>
          <w:szCs w:val="24"/>
        </w:rPr>
      </w:pPr>
      <w:r>
        <w:rPr>
          <w:color w:val="333333"/>
          <w:sz w:val="24"/>
          <w:szCs w:val="24"/>
        </w:rPr>
        <w:t xml:space="preserve">- Bir antlaşmayla ilgili çeşitli konuların açığa kavuşturulması, anlamının ve kapsamının açıklanması gerektiğinde ilk olarak </w:t>
      </w:r>
      <w:r>
        <w:rPr>
          <w:b/>
          <w:color w:val="333333"/>
          <w:sz w:val="24"/>
          <w:szCs w:val="24"/>
          <w:u w:val="single"/>
        </w:rPr>
        <w:t>Tarafların ortak yorumuna</w:t>
      </w:r>
      <w:r>
        <w:rPr>
          <w:color w:val="333333"/>
          <w:sz w:val="24"/>
          <w:szCs w:val="24"/>
        </w:rPr>
        <w:t xml:space="preserve"> başvurulur.</w:t>
      </w:r>
    </w:p>
    <w:p w:rsidR="00E93C5D" w:rsidRDefault="00E93C5D" w:rsidP="00FE7B9B">
      <w:pPr>
        <w:rPr>
          <w:color w:val="333333"/>
          <w:sz w:val="24"/>
          <w:szCs w:val="24"/>
        </w:rPr>
      </w:pPr>
      <w:r>
        <w:rPr>
          <w:color w:val="333333"/>
          <w:sz w:val="24"/>
          <w:szCs w:val="24"/>
        </w:rPr>
        <w:t xml:space="preserve">- Bir devletin diğer ülkelerde kullanabileceği </w:t>
      </w:r>
      <w:r>
        <w:rPr>
          <w:color w:val="333333"/>
          <w:sz w:val="24"/>
          <w:szCs w:val="24"/>
          <w:u w:val="single"/>
        </w:rPr>
        <w:t>ülkesel</w:t>
      </w:r>
      <w:r>
        <w:rPr>
          <w:color w:val="333333"/>
          <w:sz w:val="24"/>
          <w:szCs w:val="24"/>
        </w:rPr>
        <w:t xml:space="preserve"> nitelikli yetkiler: </w:t>
      </w:r>
      <w:r>
        <w:rPr>
          <w:b/>
          <w:color w:val="333333"/>
          <w:sz w:val="24"/>
          <w:szCs w:val="24"/>
        </w:rPr>
        <w:t>İşgal, İzleme, Kiralama, Kapitülasyon</w:t>
      </w:r>
      <w:r>
        <w:rPr>
          <w:color w:val="333333"/>
          <w:sz w:val="24"/>
          <w:szCs w:val="24"/>
        </w:rPr>
        <w:t xml:space="preserve"> </w:t>
      </w:r>
      <w:r>
        <w:rPr>
          <w:b/>
          <w:color w:val="333333"/>
          <w:sz w:val="24"/>
          <w:szCs w:val="24"/>
          <w:u w:val="single"/>
        </w:rPr>
        <w:t>Uyrukluk</w:t>
      </w:r>
      <w:r>
        <w:rPr>
          <w:color w:val="333333"/>
          <w:sz w:val="24"/>
          <w:szCs w:val="24"/>
        </w:rPr>
        <w:t xml:space="preserve"> ise </w:t>
      </w:r>
      <w:r>
        <w:rPr>
          <w:color w:val="333333"/>
          <w:sz w:val="24"/>
          <w:szCs w:val="24"/>
          <w:u w:val="single"/>
        </w:rPr>
        <w:t>kişisel</w:t>
      </w:r>
      <w:r>
        <w:rPr>
          <w:color w:val="333333"/>
          <w:sz w:val="24"/>
          <w:szCs w:val="24"/>
        </w:rPr>
        <w:t xml:space="preserve"> nitelikli yetkilerdendir.</w:t>
      </w:r>
    </w:p>
    <w:p w:rsidR="00E93C5D" w:rsidRDefault="00E93C5D" w:rsidP="00FE7B9B">
      <w:pPr>
        <w:rPr>
          <w:b/>
          <w:color w:val="333333"/>
          <w:sz w:val="24"/>
          <w:szCs w:val="24"/>
        </w:rPr>
      </w:pPr>
      <w:r>
        <w:rPr>
          <w:color w:val="333333"/>
          <w:sz w:val="24"/>
          <w:szCs w:val="24"/>
        </w:rPr>
        <w:lastRenderedPageBreak/>
        <w:t xml:space="preserve">- </w:t>
      </w:r>
      <w:r w:rsidRPr="00E93C5D">
        <w:rPr>
          <w:color w:val="333333"/>
          <w:sz w:val="24"/>
          <w:szCs w:val="24"/>
          <w:u w:val="single"/>
        </w:rPr>
        <w:t>1998 yılında Roma’da oluşturulan</w:t>
      </w:r>
      <w:r>
        <w:rPr>
          <w:color w:val="333333"/>
          <w:sz w:val="24"/>
          <w:szCs w:val="24"/>
        </w:rPr>
        <w:t xml:space="preserve"> Uluslararası Ceza Mahkemesi Statüsünde, </w:t>
      </w:r>
      <w:r w:rsidRPr="00E93C5D">
        <w:rPr>
          <w:color w:val="333333"/>
          <w:sz w:val="24"/>
          <w:szCs w:val="24"/>
          <w:u w:val="single"/>
        </w:rPr>
        <w:t>insanlığa karşı suç</w:t>
      </w:r>
      <w:r>
        <w:rPr>
          <w:color w:val="333333"/>
          <w:sz w:val="24"/>
          <w:szCs w:val="24"/>
        </w:rPr>
        <w:t xml:space="preserve"> olarak kabul edilen fiiller: </w:t>
      </w:r>
      <w:r>
        <w:rPr>
          <w:b/>
          <w:color w:val="333333"/>
          <w:sz w:val="24"/>
          <w:szCs w:val="24"/>
        </w:rPr>
        <w:t>Köleleştirme, Zulmetme, Irk ayrımcılığı (apartheid), Irza geçme, Kasten öldürme, İşkence, Soykırım, Hapsetme, Cinsel zorlama, Halkın sürülmesi ya da mecburi nakli, Fiziki bütünlüğe ya da ruh sağlığına yönelik insanlık dışı davranışlar</w:t>
      </w:r>
    </w:p>
    <w:p w:rsidR="00E93C5D" w:rsidRDefault="00E93C5D" w:rsidP="00FE7B9B">
      <w:pPr>
        <w:rPr>
          <w:color w:val="333333"/>
          <w:sz w:val="24"/>
          <w:szCs w:val="24"/>
        </w:rPr>
      </w:pPr>
      <w:r>
        <w:rPr>
          <w:color w:val="333333"/>
          <w:sz w:val="24"/>
          <w:szCs w:val="24"/>
        </w:rPr>
        <w:t xml:space="preserve">- </w:t>
      </w:r>
      <w:r w:rsidR="0024768B">
        <w:rPr>
          <w:color w:val="333333"/>
          <w:sz w:val="24"/>
          <w:szCs w:val="24"/>
        </w:rPr>
        <w:t xml:space="preserve">Devletler </w:t>
      </w:r>
      <w:r w:rsidR="0024768B">
        <w:rPr>
          <w:b/>
          <w:color w:val="333333"/>
          <w:sz w:val="24"/>
          <w:szCs w:val="24"/>
          <w:u w:val="single"/>
        </w:rPr>
        <w:t>Karasuları, İçsular ve Boğazlar</w:t>
      </w:r>
      <w:r w:rsidR="0024768B">
        <w:rPr>
          <w:color w:val="333333"/>
          <w:sz w:val="24"/>
          <w:szCs w:val="24"/>
        </w:rPr>
        <w:t xml:space="preserve"> üzerinde en geniş yetkiye sahiptir.</w:t>
      </w:r>
    </w:p>
    <w:p w:rsidR="0024768B" w:rsidRDefault="0024768B" w:rsidP="00FE7B9B">
      <w:pPr>
        <w:rPr>
          <w:color w:val="333333"/>
          <w:sz w:val="24"/>
          <w:szCs w:val="24"/>
        </w:rPr>
      </w:pPr>
      <w:r>
        <w:rPr>
          <w:color w:val="333333"/>
          <w:sz w:val="24"/>
          <w:szCs w:val="24"/>
        </w:rPr>
        <w:t xml:space="preserve">- Uygulanan uluslararası hukukta kural olarak, </w:t>
      </w:r>
      <w:r w:rsidRPr="0024768B">
        <w:rPr>
          <w:color w:val="333333"/>
          <w:sz w:val="24"/>
          <w:szCs w:val="24"/>
          <w:u w:val="single"/>
        </w:rPr>
        <w:t>bir devletin diğer bir devlete katılması halinde</w:t>
      </w:r>
      <w:r>
        <w:rPr>
          <w:color w:val="333333"/>
          <w:sz w:val="24"/>
          <w:szCs w:val="24"/>
        </w:rPr>
        <w:t>, katılan devletin başka devletlerle yaptığı siyasal özellikteki antlaşmalar geçerliliğini yitirir.</w:t>
      </w:r>
    </w:p>
    <w:p w:rsidR="00805D1E" w:rsidRDefault="0024768B" w:rsidP="00FE7B9B">
      <w:pPr>
        <w:rPr>
          <w:color w:val="333333"/>
          <w:sz w:val="24"/>
          <w:szCs w:val="24"/>
        </w:rPr>
      </w:pPr>
      <w:r>
        <w:rPr>
          <w:color w:val="333333"/>
          <w:sz w:val="24"/>
          <w:szCs w:val="24"/>
        </w:rPr>
        <w:t xml:space="preserve">- </w:t>
      </w:r>
      <w:r w:rsidR="00805D1E">
        <w:rPr>
          <w:color w:val="333333"/>
          <w:sz w:val="24"/>
          <w:szCs w:val="24"/>
        </w:rPr>
        <w:t xml:space="preserve">Lozan Barış Antlaşması’nın 30. maddesinde belirtilen, Türkiye’den ayrılan ülkeler üzerinden yaşayan Türk uyruklarının o ülke devletinin uyruğuna geçeceği kuralı </w:t>
      </w:r>
      <w:r w:rsidR="00805D1E">
        <w:rPr>
          <w:b/>
          <w:color w:val="333333"/>
          <w:sz w:val="24"/>
          <w:szCs w:val="24"/>
          <w:u w:val="single"/>
        </w:rPr>
        <w:t>Ardıllık</w:t>
      </w:r>
      <w:r w:rsidR="00805D1E">
        <w:rPr>
          <w:color w:val="333333"/>
          <w:sz w:val="24"/>
          <w:szCs w:val="24"/>
        </w:rPr>
        <w:t xml:space="preserve"> ile açıklanır.</w:t>
      </w:r>
    </w:p>
    <w:p w:rsidR="00805D1E" w:rsidRDefault="00805D1E" w:rsidP="00FE7B9B">
      <w:pPr>
        <w:rPr>
          <w:color w:val="333333"/>
          <w:sz w:val="24"/>
          <w:szCs w:val="24"/>
        </w:rPr>
      </w:pPr>
      <w:r>
        <w:rPr>
          <w:color w:val="333333"/>
          <w:sz w:val="24"/>
          <w:szCs w:val="24"/>
        </w:rPr>
        <w:t xml:space="preserve">- “BM bünyesinde, </w:t>
      </w:r>
      <w:r w:rsidRPr="00805D1E">
        <w:rPr>
          <w:color w:val="333333"/>
          <w:sz w:val="24"/>
          <w:szCs w:val="24"/>
          <w:u w:val="single"/>
        </w:rPr>
        <w:t>Genel Sekreterin</w:t>
      </w:r>
      <w:r>
        <w:rPr>
          <w:color w:val="333333"/>
          <w:sz w:val="24"/>
          <w:szCs w:val="24"/>
        </w:rPr>
        <w:t xml:space="preserve"> seçilmesi </w:t>
      </w:r>
      <w:r>
        <w:rPr>
          <w:b/>
          <w:color w:val="333333"/>
          <w:sz w:val="24"/>
          <w:szCs w:val="24"/>
          <w:u w:val="single"/>
        </w:rPr>
        <w:t>Güvenlik Konseyinin</w:t>
      </w:r>
      <w:r>
        <w:rPr>
          <w:color w:val="333333"/>
          <w:sz w:val="24"/>
          <w:szCs w:val="24"/>
        </w:rPr>
        <w:t xml:space="preserve"> tavsiyesi üzerine </w:t>
      </w:r>
      <w:r>
        <w:rPr>
          <w:b/>
          <w:color w:val="333333"/>
          <w:sz w:val="24"/>
          <w:szCs w:val="24"/>
          <w:u w:val="single"/>
        </w:rPr>
        <w:t>Genel Kurul</w:t>
      </w:r>
      <w:r>
        <w:rPr>
          <w:color w:val="333333"/>
          <w:sz w:val="24"/>
          <w:szCs w:val="24"/>
        </w:rPr>
        <w:t xml:space="preserve"> atamasıyla gerçekleşir.”</w:t>
      </w:r>
    </w:p>
    <w:p w:rsidR="00805D1E" w:rsidRDefault="00805D1E" w:rsidP="00FE7B9B">
      <w:pPr>
        <w:rPr>
          <w:color w:val="333333"/>
          <w:sz w:val="24"/>
          <w:szCs w:val="24"/>
        </w:rPr>
      </w:pPr>
      <w:r>
        <w:rPr>
          <w:color w:val="333333"/>
          <w:sz w:val="24"/>
          <w:szCs w:val="24"/>
        </w:rPr>
        <w:t xml:space="preserve">- AİHM’de davalara bakmakla yetkili </w:t>
      </w:r>
      <w:r>
        <w:rPr>
          <w:b/>
          <w:color w:val="333333"/>
          <w:sz w:val="24"/>
          <w:szCs w:val="24"/>
          <w:u w:val="single"/>
        </w:rPr>
        <w:t>3 Komite, 7 Daire, 17 Büyük Daire</w:t>
      </w:r>
      <w:r>
        <w:rPr>
          <w:color w:val="333333"/>
          <w:sz w:val="24"/>
          <w:szCs w:val="24"/>
        </w:rPr>
        <w:t xml:space="preserve"> yargıcı bulunmaktadr</w:t>
      </w:r>
    </w:p>
    <w:p w:rsidR="00805D1E" w:rsidRDefault="00805D1E" w:rsidP="00FE7B9B">
      <w:pPr>
        <w:rPr>
          <w:color w:val="333333"/>
          <w:sz w:val="24"/>
          <w:szCs w:val="24"/>
        </w:rPr>
      </w:pPr>
      <w:r>
        <w:rPr>
          <w:color w:val="333333"/>
          <w:sz w:val="24"/>
          <w:szCs w:val="24"/>
        </w:rPr>
        <w:t xml:space="preserve">- </w:t>
      </w:r>
      <w:r>
        <w:rPr>
          <w:color w:val="333333"/>
          <w:sz w:val="24"/>
          <w:szCs w:val="24"/>
          <w:u w:val="single"/>
        </w:rPr>
        <w:t>Devlet başkanının</w:t>
      </w:r>
      <w:r>
        <w:rPr>
          <w:color w:val="333333"/>
          <w:sz w:val="24"/>
          <w:szCs w:val="24"/>
        </w:rPr>
        <w:t xml:space="preserve"> yararlanabileceği dokunulmazlık ve ayrıcalıklar: </w:t>
      </w:r>
      <w:r>
        <w:rPr>
          <w:b/>
          <w:color w:val="333333"/>
          <w:sz w:val="24"/>
          <w:szCs w:val="24"/>
        </w:rPr>
        <w:t>Yabancı bir devlet mahkemesinde yargılanamama, Resmi ziyaretlerde gümrükten muafiyet, Yabancı devlet mahkemelerine tanık olarak çağrılamama, Yabancı ülkede bulundukları sürece o devletçe korunmak ve her türlü tedbirin alınması</w:t>
      </w:r>
      <w:r w:rsidR="005C64C8">
        <w:rPr>
          <w:color w:val="333333"/>
          <w:sz w:val="24"/>
          <w:szCs w:val="24"/>
        </w:rPr>
        <w:t xml:space="preserve"> Devlet başkanının yabancı bir ülkede sahip olacağı mallarla ve verasetle ilgili vergileri ödemesi gerekmektedir.</w:t>
      </w:r>
    </w:p>
    <w:p w:rsidR="005C64C8" w:rsidRDefault="005C64C8" w:rsidP="00FE7B9B">
      <w:pPr>
        <w:rPr>
          <w:color w:val="333333"/>
          <w:sz w:val="24"/>
          <w:szCs w:val="24"/>
        </w:rPr>
      </w:pPr>
      <w:r>
        <w:rPr>
          <w:color w:val="333333"/>
          <w:sz w:val="24"/>
          <w:szCs w:val="24"/>
        </w:rPr>
        <w:t xml:space="preserve">- Bir devletin başka bir devleti tanımasıyla ilgili olarak şüphelerinin olması nedeniyle, </w:t>
      </w:r>
      <w:r w:rsidRPr="005C64C8">
        <w:rPr>
          <w:color w:val="333333"/>
          <w:sz w:val="24"/>
          <w:szCs w:val="24"/>
          <w:u w:val="single"/>
        </w:rPr>
        <w:t>hukuki tanımanın sonuçlarından kaçınmak amacıyla fiili tanımada bulunması</w:t>
      </w:r>
      <w:r>
        <w:rPr>
          <w:color w:val="333333"/>
          <w:sz w:val="24"/>
          <w:szCs w:val="24"/>
        </w:rPr>
        <w:t xml:space="preserve"> işlemini ifade etmek için kullanılan kavram </w:t>
      </w:r>
      <w:r>
        <w:rPr>
          <w:b/>
          <w:color w:val="333333"/>
          <w:sz w:val="24"/>
          <w:szCs w:val="24"/>
          <w:u w:val="single"/>
        </w:rPr>
        <w:t>De facto tanımadır.</w:t>
      </w:r>
    </w:p>
    <w:p w:rsidR="005C64C8" w:rsidRDefault="005C64C8" w:rsidP="00FE7B9B">
      <w:pPr>
        <w:rPr>
          <w:color w:val="333333"/>
          <w:sz w:val="24"/>
          <w:szCs w:val="24"/>
        </w:rPr>
      </w:pPr>
      <w:r>
        <w:rPr>
          <w:color w:val="333333"/>
          <w:sz w:val="24"/>
          <w:szCs w:val="24"/>
        </w:rPr>
        <w:t xml:space="preserve">- Yeni ortaya çıkan bir devletin bütün hukuksal etkileriyle tanınması </w:t>
      </w:r>
      <w:r>
        <w:rPr>
          <w:b/>
          <w:color w:val="333333"/>
          <w:sz w:val="24"/>
          <w:szCs w:val="24"/>
          <w:u w:val="single"/>
        </w:rPr>
        <w:t>De jure tanımadır.</w:t>
      </w:r>
    </w:p>
    <w:p w:rsidR="005C64C8" w:rsidRDefault="005C64C8" w:rsidP="00FE7B9B">
      <w:pPr>
        <w:rPr>
          <w:color w:val="333333"/>
          <w:sz w:val="24"/>
          <w:szCs w:val="24"/>
        </w:rPr>
      </w:pPr>
      <w:r>
        <w:rPr>
          <w:color w:val="333333"/>
          <w:sz w:val="24"/>
          <w:szCs w:val="24"/>
        </w:rPr>
        <w:t xml:space="preserve">- Bir devlet ülkesinde görevli bulunan </w:t>
      </w:r>
      <w:r w:rsidRPr="005C64C8">
        <w:rPr>
          <w:color w:val="333333"/>
          <w:sz w:val="24"/>
          <w:szCs w:val="24"/>
          <w:u w:val="single"/>
        </w:rPr>
        <w:t>diplomasi temsilcilerinin tümünün</w:t>
      </w:r>
      <w:r>
        <w:rPr>
          <w:color w:val="333333"/>
          <w:sz w:val="24"/>
          <w:szCs w:val="24"/>
        </w:rPr>
        <w:t xml:space="preserve"> oluşturduğu topluluğa </w:t>
      </w:r>
      <w:r>
        <w:rPr>
          <w:b/>
          <w:color w:val="333333"/>
          <w:sz w:val="24"/>
          <w:szCs w:val="24"/>
          <w:u w:val="single"/>
        </w:rPr>
        <w:t>Kordiplomatik</w:t>
      </w:r>
      <w:r>
        <w:rPr>
          <w:color w:val="333333"/>
          <w:sz w:val="24"/>
          <w:szCs w:val="24"/>
        </w:rPr>
        <w:t xml:space="preserve"> Kordiplomatiğin başkanına da </w:t>
      </w:r>
      <w:r>
        <w:rPr>
          <w:b/>
          <w:color w:val="333333"/>
          <w:sz w:val="24"/>
          <w:szCs w:val="24"/>
        </w:rPr>
        <w:t>Doyen</w:t>
      </w:r>
      <w:r>
        <w:rPr>
          <w:color w:val="333333"/>
          <w:sz w:val="24"/>
          <w:szCs w:val="24"/>
        </w:rPr>
        <w:t xml:space="preserve"> denir.</w:t>
      </w:r>
    </w:p>
    <w:p w:rsidR="005C64C8" w:rsidRDefault="005C64C8" w:rsidP="00FE7B9B">
      <w:pPr>
        <w:rPr>
          <w:color w:val="333333"/>
          <w:sz w:val="24"/>
          <w:szCs w:val="24"/>
        </w:rPr>
      </w:pPr>
      <w:r>
        <w:rPr>
          <w:color w:val="333333"/>
          <w:sz w:val="24"/>
          <w:szCs w:val="24"/>
        </w:rPr>
        <w:t xml:space="preserve">- Hukuki sonuçlar ortaya çıkaracak özelliklere sahip bir durumun, olayın ya da belgenin </w:t>
      </w:r>
      <w:r w:rsidRPr="005C64C8">
        <w:rPr>
          <w:color w:val="333333"/>
          <w:sz w:val="24"/>
          <w:szCs w:val="24"/>
          <w:u w:val="single"/>
        </w:rPr>
        <w:t>üçüncü kişilerin bilgisine sunulması</w:t>
      </w:r>
      <w:r>
        <w:rPr>
          <w:color w:val="333333"/>
          <w:sz w:val="24"/>
          <w:szCs w:val="24"/>
        </w:rPr>
        <w:t xml:space="preserve"> işlemine </w:t>
      </w:r>
      <w:r>
        <w:rPr>
          <w:b/>
          <w:color w:val="333333"/>
          <w:sz w:val="24"/>
          <w:szCs w:val="24"/>
          <w:u w:val="single"/>
        </w:rPr>
        <w:t>Bildirim</w:t>
      </w:r>
      <w:r>
        <w:rPr>
          <w:color w:val="333333"/>
          <w:sz w:val="24"/>
          <w:szCs w:val="24"/>
        </w:rPr>
        <w:t xml:space="preserve"> adı verilir.</w:t>
      </w:r>
    </w:p>
    <w:p w:rsidR="005C64C8" w:rsidRDefault="005C64C8" w:rsidP="00FE7B9B">
      <w:pPr>
        <w:rPr>
          <w:color w:val="333333"/>
          <w:sz w:val="24"/>
          <w:szCs w:val="24"/>
        </w:rPr>
      </w:pPr>
      <w:r>
        <w:rPr>
          <w:color w:val="333333"/>
          <w:sz w:val="24"/>
          <w:szCs w:val="24"/>
        </w:rPr>
        <w:t xml:space="preserve">- </w:t>
      </w:r>
      <w:r>
        <w:rPr>
          <w:b/>
          <w:color w:val="333333"/>
          <w:sz w:val="24"/>
          <w:szCs w:val="24"/>
          <w:u w:val="single"/>
        </w:rPr>
        <w:t>Sığınma hakkı, Serbest dolaşım hakkı, Yerleşme hakkı</w:t>
      </w:r>
      <w:r>
        <w:rPr>
          <w:color w:val="333333"/>
          <w:sz w:val="24"/>
          <w:szCs w:val="24"/>
        </w:rPr>
        <w:t xml:space="preserve"> İnsan Hakları Evrensel Bildirgesinde bulunmasına karşılık, </w:t>
      </w:r>
      <w:r>
        <w:rPr>
          <w:color w:val="333333"/>
          <w:sz w:val="24"/>
          <w:szCs w:val="24"/>
          <w:u w:val="single"/>
        </w:rPr>
        <w:t>1966 tarihli Kişisel ve Siyasal Haklar Uluslararası Sözleşmesi’nde</w:t>
      </w:r>
      <w:r w:rsidR="002E70C1">
        <w:rPr>
          <w:color w:val="333333"/>
          <w:sz w:val="24"/>
          <w:szCs w:val="24"/>
        </w:rPr>
        <w:t xml:space="preserve"> yer almayan haklardandır.</w:t>
      </w:r>
    </w:p>
    <w:p w:rsidR="002E70C1" w:rsidRDefault="002E70C1" w:rsidP="00FE7B9B">
      <w:pPr>
        <w:rPr>
          <w:color w:val="333333"/>
          <w:sz w:val="24"/>
          <w:szCs w:val="24"/>
        </w:rPr>
      </w:pPr>
      <w:r>
        <w:rPr>
          <w:color w:val="333333"/>
          <w:sz w:val="24"/>
          <w:szCs w:val="24"/>
        </w:rPr>
        <w:t xml:space="preserve">- Devletler nezdinde görevli bulunan diplomasi temsilcilerinin görevini sona erdiren durumlar: </w:t>
      </w:r>
      <w:r>
        <w:rPr>
          <w:b/>
          <w:color w:val="333333"/>
          <w:sz w:val="24"/>
          <w:szCs w:val="24"/>
        </w:rPr>
        <w:t>Diplomatik ilişkilerin kesilmesi, Sürekli olarak geri çağrılma, Persona non grata ilan edilmesi, Kabul eden devletin yok olması, Temsil süresinin dolması</w:t>
      </w:r>
    </w:p>
    <w:p w:rsidR="002E70C1" w:rsidRDefault="002E70C1" w:rsidP="00FE7B9B">
      <w:pPr>
        <w:rPr>
          <w:color w:val="333333"/>
          <w:sz w:val="24"/>
          <w:szCs w:val="24"/>
        </w:rPr>
      </w:pPr>
      <w:r>
        <w:rPr>
          <w:color w:val="333333"/>
          <w:sz w:val="24"/>
          <w:szCs w:val="24"/>
        </w:rPr>
        <w:t xml:space="preserve">- </w:t>
      </w:r>
      <w:r>
        <w:rPr>
          <w:color w:val="333333"/>
          <w:sz w:val="24"/>
          <w:szCs w:val="24"/>
          <w:u w:val="single"/>
        </w:rPr>
        <w:t>Diplomasi temsilcilerine</w:t>
      </w:r>
      <w:r>
        <w:rPr>
          <w:color w:val="333333"/>
          <w:sz w:val="24"/>
          <w:szCs w:val="24"/>
        </w:rPr>
        <w:t xml:space="preserve"> tanınan ayrıcalıklar ve dokunulmazlık: </w:t>
      </w:r>
      <w:r>
        <w:rPr>
          <w:b/>
          <w:color w:val="333333"/>
          <w:sz w:val="24"/>
          <w:szCs w:val="24"/>
        </w:rPr>
        <w:t>Kişi dokunulmazlığı, Konut dokunulmazlığı, Yargı dokunulmazlığı, Vergi ve gümrük ayrıcalığı</w:t>
      </w:r>
    </w:p>
    <w:p w:rsidR="002E70C1" w:rsidRDefault="002E70C1" w:rsidP="00FE7B9B">
      <w:pPr>
        <w:rPr>
          <w:color w:val="333333"/>
          <w:sz w:val="24"/>
          <w:szCs w:val="24"/>
        </w:rPr>
      </w:pPr>
      <w:r>
        <w:rPr>
          <w:color w:val="333333"/>
          <w:sz w:val="24"/>
          <w:szCs w:val="24"/>
        </w:rPr>
        <w:lastRenderedPageBreak/>
        <w:t>-</w:t>
      </w:r>
      <w:r w:rsidR="00586811">
        <w:rPr>
          <w:color w:val="333333"/>
          <w:sz w:val="24"/>
          <w:szCs w:val="24"/>
        </w:rPr>
        <w:t xml:space="preserve"> </w:t>
      </w:r>
      <w:r w:rsidR="00586811" w:rsidRPr="00586811">
        <w:rPr>
          <w:color w:val="333333"/>
          <w:sz w:val="24"/>
          <w:szCs w:val="24"/>
          <w:u w:val="single"/>
        </w:rPr>
        <w:t>Günümüzde fiilen herhangi bir göreve sahip olmamakla birlikte</w:t>
      </w:r>
      <w:r w:rsidR="00586811">
        <w:rPr>
          <w:color w:val="333333"/>
          <w:sz w:val="24"/>
          <w:szCs w:val="24"/>
        </w:rPr>
        <w:t xml:space="preserve">, BM bünyesinde hukuki varlığı halen devam etmekte olan organ </w:t>
      </w:r>
      <w:r w:rsidR="00586811">
        <w:rPr>
          <w:b/>
          <w:color w:val="333333"/>
          <w:sz w:val="24"/>
          <w:szCs w:val="24"/>
          <w:u w:val="single"/>
        </w:rPr>
        <w:t>Vesayet Konseyi’dir.</w:t>
      </w:r>
    </w:p>
    <w:p w:rsidR="00586811" w:rsidRDefault="00586811" w:rsidP="00FE7B9B">
      <w:pPr>
        <w:rPr>
          <w:color w:val="333333"/>
          <w:sz w:val="24"/>
          <w:szCs w:val="24"/>
        </w:rPr>
      </w:pPr>
      <w:r>
        <w:rPr>
          <w:color w:val="333333"/>
          <w:sz w:val="24"/>
          <w:szCs w:val="24"/>
        </w:rPr>
        <w:t xml:space="preserve">- </w:t>
      </w:r>
      <w:r>
        <w:rPr>
          <w:color w:val="333333"/>
          <w:sz w:val="24"/>
          <w:szCs w:val="24"/>
          <w:u w:val="single"/>
        </w:rPr>
        <w:t>Gemiler ve hava araçları</w:t>
      </w:r>
      <w:r>
        <w:rPr>
          <w:color w:val="333333"/>
          <w:sz w:val="24"/>
          <w:szCs w:val="24"/>
        </w:rPr>
        <w:t xml:space="preserve"> </w:t>
      </w:r>
      <w:r>
        <w:rPr>
          <w:b/>
          <w:color w:val="333333"/>
          <w:sz w:val="24"/>
          <w:szCs w:val="24"/>
          <w:u w:val="single"/>
        </w:rPr>
        <w:t>tek uyruğa</w:t>
      </w:r>
      <w:r>
        <w:rPr>
          <w:color w:val="333333"/>
          <w:sz w:val="24"/>
          <w:szCs w:val="24"/>
        </w:rPr>
        <w:t xml:space="preserve"> sahip olmak zorundadır.</w:t>
      </w:r>
    </w:p>
    <w:p w:rsidR="00586811" w:rsidRDefault="00586811" w:rsidP="00FE7B9B">
      <w:pPr>
        <w:rPr>
          <w:color w:val="333333"/>
          <w:sz w:val="24"/>
          <w:szCs w:val="24"/>
        </w:rPr>
      </w:pPr>
      <w:r>
        <w:rPr>
          <w:color w:val="333333"/>
          <w:sz w:val="24"/>
          <w:szCs w:val="24"/>
        </w:rPr>
        <w:t xml:space="preserve">- Uluslararası hukukta </w:t>
      </w:r>
      <w:r w:rsidRPr="00586811">
        <w:rPr>
          <w:b/>
          <w:color w:val="333333"/>
          <w:sz w:val="24"/>
          <w:szCs w:val="24"/>
          <w:u w:val="single"/>
        </w:rPr>
        <w:t>tamamlayıcı</w:t>
      </w:r>
      <w:r>
        <w:rPr>
          <w:color w:val="333333"/>
          <w:sz w:val="24"/>
          <w:szCs w:val="24"/>
        </w:rPr>
        <w:t xml:space="preserve"> bir kaynak olarak değerlendirilen </w:t>
      </w:r>
      <w:r w:rsidRPr="00586811">
        <w:rPr>
          <w:color w:val="333333"/>
          <w:sz w:val="24"/>
          <w:szCs w:val="24"/>
          <w:u w:val="single"/>
        </w:rPr>
        <w:t>hukuk genel kurallarının</w:t>
      </w:r>
      <w:r>
        <w:rPr>
          <w:color w:val="333333"/>
          <w:sz w:val="24"/>
          <w:szCs w:val="24"/>
        </w:rPr>
        <w:t xml:space="preserve"> antlaşmalara ve teamüllere aykırı olmayan durumlarda kullanılacağı kabul edilmiştir.</w:t>
      </w:r>
    </w:p>
    <w:p w:rsidR="00586811" w:rsidRDefault="00586811" w:rsidP="00FE7B9B">
      <w:pPr>
        <w:rPr>
          <w:color w:val="333333"/>
          <w:sz w:val="24"/>
          <w:szCs w:val="24"/>
        </w:rPr>
      </w:pPr>
      <w:r>
        <w:rPr>
          <w:color w:val="333333"/>
          <w:sz w:val="24"/>
          <w:szCs w:val="24"/>
        </w:rPr>
        <w:t xml:space="preserve">- Konsolosluk ilişkilerinde, </w:t>
      </w:r>
      <w:r>
        <w:rPr>
          <w:color w:val="333333"/>
          <w:sz w:val="24"/>
          <w:szCs w:val="24"/>
          <w:u w:val="single"/>
        </w:rPr>
        <w:t>fahri</w:t>
      </w:r>
      <w:r>
        <w:rPr>
          <w:color w:val="333333"/>
          <w:sz w:val="24"/>
          <w:szCs w:val="24"/>
        </w:rPr>
        <w:t xml:space="preserve"> konsolosların </w:t>
      </w:r>
      <w:r>
        <w:rPr>
          <w:b/>
          <w:color w:val="333333"/>
          <w:sz w:val="24"/>
          <w:szCs w:val="24"/>
          <w:u w:val="single"/>
        </w:rPr>
        <w:t>Kişi dokunulmazlıkları yoktur.</w:t>
      </w:r>
    </w:p>
    <w:p w:rsidR="00586811" w:rsidRDefault="00586811" w:rsidP="00FE7B9B">
      <w:pPr>
        <w:rPr>
          <w:color w:val="333333"/>
          <w:sz w:val="24"/>
          <w:szCs w:val="24"/>
        </w:rPr>
      </w:pPr>
      <w:r>
        <w:rPr>
          <w:color w:val="333333"/>
          <w:sz w:val="24"/>
          <w:szCs w:val="24"/>
        </w:rPr>
        <w:t xml:space="preserve">- </w:t>
      </w:r>
      <w:r>
        <w:rPr>
          <w:color w:val="333333"/>
          <w:sz w:val="24"/>
          <w:szCs w:val="24"/>
          <w:u w:val="single"/>
        </w:rPr>
        <w:t>Ruanda Uluslararası Mahkemesi</w:t>
      </w:r>
      <w:r>
        <w:rPr>
          <w:color w:val="333333"/>
          <w:sz w:val="24"/>
          <w:szCs w:val="24"/>
        </w:rPr>
        <w:t xml:space="preserve"> </w:t>
      </w:r>
      <w:r>
        <w:rPr>
          <w:b/>
          <w:color w:val="333333"/>
          <w:sz w:val="24"/>
          <w:szCs w:val="24"/>
        </w:rPr>
        <w:t>BM Güvenlik Konseyi kararına</w:t>
      </w:r>
      <w:r>
        <w:rPr>
          <w:color w:val="333333"/>
          <w:sz w:val="24"/>
          <w:szCs w:val="24"/>
        </w:rPr>
        <w:t xml:space="preserve"> dayanılarak kurulmuştur.</w:t>
      </w:r>
    </w:p>
    <w:p w:rsidR="00586811" w:rsidRDefault="00586811" w:rsidP="00FE7B9B">
      <w:pPr>
        <w:rPr>
          <w:color w:val="333333"/>
          <w:sz w:val="24"/>
          <w:szCs w:val="24"/>
        </w:rPr>
      </w:pPr>
      <w:r>
        <w:rPr>
          <w:color w:val="333333"/>
          <w:sz w:val="24"/>
          <w:szCs w:val="24"/>
        </w:rPr>
        <w:t xml:space="preserve">- </w:t>
      </w:r>
      <w:r w:rsidRPr="00586811">
        <w:rPr>
          <w:color w:val="333333"/>
          <w:sz w:val="24"/>
          <w:szCs w:val="24"/>
          <w:u w:val="single"/>
        </w:rPr>
        <w:t>Konsolosluk görevlilerinin</w:t>
      </w:r>
      <w:r>
        <w:rPr>
          <w:color w:val="333333"/>
          <w:sz w:val="24"/>
          <w:szCs w:val="24"/>
        </w:rPr>
        <w:t xml:space="preserve"> </w:t>
      </w:r>
      <w:r w:rsidRPr="00586811">
        <w:rPr>
          <w:color w:val="333333"/>
          <w:sz w:val="24"/>
          <w:szCs w:val="24"/>
        </w:rPr>
        <w:t>görevlerini</w:t>
      </w:r>
      <w:r>
        <w:rPr>
          <w:color w:val="333333"/>
          <w:sz w:val="24"/>
          <w:szCs w:val="24"/>
        </w:rPr>
        <w:t xml:space="preserve"> sona erdiren başlıca durumlar: </w:t>
      </w:r>
      <w:r>
        <w:rPr>
          <w:b/>
          <w:color w:val="333333"/>
          <w:sz w:val="24"/>
          <w:szCs w:val="24"/>
        </w:rPr>
        <w:t>Konsolosluk ilişkilerinin kesilmesi, Gönderen devletin konsolosu geri çağırması, Kabul eden devletin exequaturu</w:t>
      </w:r>
      <w:r w:rsidR="00262011">
        <w:rPr>
          <w:b/>
          <w:color w:val="333333"/>
          <w:sz w:val="24"/>
          <w:szCs w:val="24"/>
        </w:rPr>
        <w:t xml:space="preserve"> (</w:t>
      </w:r>
      <w:r w:rsidR="00262011">
        <w:rPr>
          <w:b/>
          <w:color w:val="333333"/>
          <w:sz w:val="24"/>
          <w:szCs w:val="24"/>
          <w:u w:val="single"/>
        </w:rPr>
        <w:t>buyrultu</w:t>
      </w:r>
      <w:r w:rsidR="00262011">
        <w:rPr>
          <w:b/>
          <w:color w:val="333333"/>
          <w:sz w:val="24"/>
          <w:szCs w:val="24"/>
        </w:rPr>
        <w:t xml:space="preserve">) geri alması, Kabul eden devletin konsolosu </w:t>
      </w:r>
      <w:r w:rsidR="00262011" w:rsidRPr="00262011">
        <w:rPr>
          <w:b/>
          <w:color w:val="333333"/>
          <w:sz w:val="24"/>
          <w:szCs w:val="24"/>
          <w:u w:val="single"/>
        </w:rPr>
        <w:t>persona non grata</w:t>
      </w:r>
      <w:r w:rsidR="00262011">
        <w:rPr>
          <w:b/>
          <w:color w:val="333333"/>
          <w:sz w:val="24"/>
          <w:szCs w:val="24"/>
        </w:rPr>
        <w:t xml:space="preserve"> ilan etmesi, İstifa, emeklilik ve ölüm</w:t>
      </w:r>
    </w:p>
    <w:p w:rsidR="00262011" w:rsidRDefault="00262011" w:rsidP="00FE7B9B">
      <w:pPr>
        <w:rPr>
          <w:color w:val="333333"/>
          <w:sz w:val="24"/>
          <w:szCs w:val="24"/>
        </w:rPr>
      </w:pPr>
      <w:r>
        <w:rPr>
          <w:color w:val="333333"/>
          <w:sz w:val="24"/>
          <w:szCs w:val="24"/>
        </w:rPr>
        <w:t xml:space="preserve">- </w:t>
      </w:r>
      <w:r>
        <w:rPr>
          <w:b/>
          <w:color w:val="333333"/>
          <w:sz w:val="24"/>
          <w:szCs w:val="24"/>
          <w:u w:val="single"/>
        </w:rPr>
        <w:t>Sığınmacı statüsüne sahip kişiler</w:t>
      </w:r>
      <w:r>
        <w:rPr>
          <w:color w:val="333333"/>
          <w:sz w:val="24"/>
          <w:szCs w:val="24"/>
        </w:rPr>
        <w:t xml:space="preserve"> sığınılan devletin vatandaşlarıyla paralel imkanlardan yararlanırlar. Bu çerçevede, sığındıkları ülke içinde meslek sahibi olabilir, sendika ve dernek kurma haklarından yararlanabilirler.</w:t>
      </w:r>
    </w:p>
    <w:p w:rsidR="00262011" w:rsidRDefault="00262011" w:rsidP="00FE7B9B">
      <w:pPr>
        <w:rPr>
          <w:color w:val="333333"/>
          <w:sz w:val="24"/>
          <w:szCs w:val="24"/>
        </w:rPr>
      </w:pPr>
      <w:r>
        <w:rPr>
          <w:color w:val="333333"/>
          <w:sz w:val="24"/>
          <w:szCs w:val="24"/>
        </w:rPr>
        <w:t>-</w:t>
      </w:r>
      <w:r w:rsidR="005B7945">
        <w:rPr>
          <w:color w:val="333333"/>
          <w:sz w:val="24"/>
          <w:szCs w:val="24"/>
        </w:rPr>
        <w:t xml:space="preserve"> </w:t>
      </w:r>
      <w:r w:rsidR="00550E7B">
        <w:rPr>
          <w:color w:val="333333"/>
          <w:sz w:val="24"/>
          <w:szCs w:val="24"/>
        </w:rPr>
        <w:t xml:space="preserve">Bir devletin ülkesi içindeki ticari amaçlı uçuşları </w:t>
      </w:r>
      <w:r w:rsidR="00550E7B">
        <w:rPr>
          <w:color w:val="333333"/>
          <w:sz w:val="24"/>
          <w:szCs w:val="24"/>
          <w:u w:val="single"/>
        </w:rPr>
        <w:t>sadece kendi uyruğundaki sivil hava araçlarına</w:t>
      </w:r>
      <w:r w:rsidR="00550E7B">
        <w:rPr>
          <w:color w:val="333333"/>
          <w:sz w:val="24"/>
          <w:szCs w:val="24"/>
        </w:rPr>
        <w:t xml:space="preserve"> tanıması hakkına </w:t>
      </w:r>
      <w:r w:rsidR="00550E7B">
        <w:rPr>
          <w:b/>
          <w:color w:val="333333"/>
          <w:sz w:val="24"/>
          <w:szCs w:val="24"/>
          <w:u w:val="single"/>
        </w:rPr>
        <w:t>Kabotaj</w:t>
      </w:r>
      <w:r w:rsidR="00550E7B">
        <w:rPr>
          <w:color w:val="333333"/>
          <w:sz w:val="24"/>
          <w:szCs w:val="24"/>
        </w:rPr>
        <w:t xml:space="preserve"> denir.</w:t>
      </w:r>
    </w:p>
    <w:p w:rsidR="00550E7B" w:rsidRDefault="00550E7B" w:rsidP="00FE7B9B">
      <w:pPr>
        <w:rPr>
          <w:color w:val="333333"/>
          <w:sz w:val="24"/>
          <w:szCs w:val="24"/>
        </w:rPr>
      </w:pPr>
      <w:r>
        <w:rPr>
          <w:color w:val="333333"/>
          <w:sz w:val="24"/>
          <w:szCs w:val="24"/>
        </w:rPr>
        <w:t xml:space="preserve">- BM’nin </w:t>
      </w:r>
      <w:r>
        <w:rPr>
          <w:color w:val="333333"/>
          <w:sz w:val="24"/>
          <w:szCs w:val="24"/>
          <w:u w:val="single"/>
        </w:rPr>
        <w:t>ilkeleri</w:t>
      </w:r>
      <w:r>
        <w:rPr>
          <w:color w:val="333333"/>
          <w:sz w:val="24"/>
          <w:szCs w:val="24"/>
        </w:rPr>
        <w:t xml:space="preserve">: </w:t>
      </w:r>
      <w:r>
        <w:rPr>
          <w:b/>
          <w:color w:val="333333"/>
          <w:sz w:val="24"/>
          <w:szCs w:val="24"/>
        </w:rPr>
        <w:t>Bütün üyelerin egemen eşitliği, Yükümlülüklerin iyi niyetle yerine getirilmesi, Üyelerin diğer devletlerin ülke bütünlüğüne ve siyasal bağımsızlığına karşı kuvvet kullanmaması ve tehditten kaçınması, Üyelerin örgüt gelişimini desteklemesi, Örgüt üye olmayan devletlerin de, barışın ve güvenliğin gerektirdiği ölçüde, ilkelere uygun davranmaya zorlanması, Örgüt üyelerinin ulusal yetkisine giren işlerine karışılmaması</w:t>
      </w:r>
    </w:p>
    <w:p w:rsidR="00550E7B" w:rsidRDefault="00550E7B" w:rsidP="00FE7B9B">
      <w:pPr>
        <w:rPr>
          <w:color w:val="333333"/>
          <w:sz w:val="24"/>
          <w:szCs w:val="24"/>
        </w:rPr>
      </w:pPr>
      <w:r>
        <w:rPr>
          <w:color w:val="333333"/>
          <w:sz w:val="24"/>
          <w:szCs w:val="24"/>
        </w:rPr>
        <w:t xml:space="preserve">- </w:t>
      </w:r>
      <w:r w:rsidRPr="00550E7B">
        <w:rPr>
          <w:color w:val="333333"/>
          <w:sz w:val="24"/>
          <w:szCs w:val="24"/>
          <w:u w:val="single"/>
        </w:rPr>
        <w:t>BM Genel Kurulu’nun</w:t>
      </w:r>
      <w:r>
        <w:rPr>
          <w:color w:val="333333"/>
          <w:sz w:val="24"/>
          <w:szCs w:val="24"/>
        </w:rPr>
        <w:t>, uluslararası barışın ve güvenliğin sağlanması gibi “</w:t>
      </w:r>
      <w:r>
        <w:rPr>
          <w:color w:val="333333"/>
          <w:sz w:val="24"/>
          <w:szCs w:val="24"/>
          <w:u w:val="single"/>
        </w:rPr>
        <w:t>önemli sorunlar</w:t>
      </w:r>
      <w:r>
        <w:rPr>
          <w:color w:val="333333"/>
          <w:sz w:val="24"/>
          <w:szCs w:val="24"/>
        </w:rPr>
        <w:t xml:space="preserve">” söz konusu olduğunda, kararlarını alabilmesi için olması gereken oyçokluğu </w:t>
      </w:r>
      <w:r>
        <w:rPr>
          <w:b/>
          <w:color w:val="333333"/>
          <w:sz w:val="24"/>
          <w:szCs w:val="24"/>
          <w:u w:val="single"/>
        </w:rPr>
        <w:t>2/3</w:t>
      </w:r>
    </w:p>
    <w:p w:rsidR="00550E7B" w:rsidRDefault="00550E7B" w:rsidP="00FE7B9B">
      <w:pPr>
        <w:rPr>
          <w:color w:val="333333"/>
          <w:sz w:val="24"/>
          <w:szCs w:val="24"/>
        </w:rPr>
      </w:pPr>
      <w:r>
        <w:rPr>
          <w:color w:val="333333"/>
          <w:sz w:val="24"/>
          <w:szCs w:val="24"/>
        </w:rPr>
        <w:t xml:space="preserve">- </w:t>
      </w:r>
      <w:r>
        <w:rPr>
          <w:b/>
          <w:color w:val="333333"/>
          <w:sz w:val="24"/>
          <w:szCs w:val="24"/>
          <w:u w:val="single"/>
        </w:rPr>
        <w:t>Tahkimname</w:t>
      </w:r>
      <w:r>
        <w:rPr>
          <w:b/>
          <w:color w:val="333333"/>
          <w:sz w:val="24"/>
          <w:szCs w:val="24"/>
        </w:rPr>
        <w:t>,</w:t>
      </w:r>
      <w:r>
        <w:rPr>
          <w:color w:val="333333"/>
          <w:sz w:val="24"/>
          <w:szCs w:val="24"/>
        </w:rPr>
        <w:t xml:space="preserve"> uluslararası hukuk kişileri arasındaki uyuşmazlıkların hakemlik ya da yargı yoluyla çözülmesini ve bu yola </w:t>
      </w:r>
      <w:r w:rsidRPr="00550E7B">
        <w:rPr>
          <w:color w:val="333333"/>
          <w:sz w:val="24"/>
          <w:szCs w:val="24"/>
          <w:u w:val="single"/>
        </w:rPr>
        <w:t>başvurma koşul ve usullerini</w:t>
      </w:r>
      <w:r>
        <w:rPr>
          <w:color w:val="333333"/>
          <w:sz w:val="24"/>
          <w:szCs w:val="24"/>
        </w:rPr>
        <w:t xml:space="preserve"> düzenler.</w:t>
      </w:r>
    </w:p>
    <w:p w:rsidR="00550E7B" w:rsidRDefault="00550E7B" w:rsidP="00FE7B9B">
      <w:pPr>
        <w:rPr>
          <w:color w:val="333333"/>
          <w:sz w:val="24"/>
          <w:szCs w:val="24"/>
        </w:rPr>
      </w:pPr>
      <w:r>
        <w:rPr>
          <w:color w:val="333333"/>
          <w:sz w:val="24"/>
          <w:szCs w:val="24"/>
        </w:rPr>
        <w:t xml:space="preserve">- </w:t>
      </w:r>
      <w:r>
        <w:rPr>
          <w:color w:val="333333"/>
          <w:sz w:val="24"/>
          <w:szCs w:val="24"/>
          <w:u w:val="single"/>
        </w:rPr>
        <w:t>Devletlerin ardıl olması</w:t>
      </w:r>
      <w:r>
        <w:rPr>
          <w:color w:val="333333"/>
          <w:sz w:val="24"/>
          <w:szCs w:val="24"/>
        </w:rPr>
        <w:t xml:space="preserve"> </w:t>
      </w:r>
      <w:r>
        <w:rPr>
          <w:b/>
          <w:color w:val="333333"/>
          <w:sz w:val="24"/>
          <w:szCs w:val="24"/>
        </w:rPr>
        <w:t>Antlaşmalar, Malvarlığı, Arşivler, Devlet borçları, Devletin iç düzenlemesi, Özel kişilerin haklarıyla ilgili durumlarda</w:t>
      </w:r>
      <w:r>
        <w:rPr>
          <w:color w:val="333333"/>
          <w:sz w:val="24"/>
          <w:szCs w:val="24"/>
        </w:rPr>
        <w:t xml:space="preserve"> mümkündür.</w:t>
      </w:r>
    </w:p>
    <w:p w:rsidR="00D15C4E" w:rsidRDefault="00D15C4E" w:rsidP="00FE7B9B">
      <w:pPr>
        <w:rPr>
          <w:color w:val="333333"/>
          <w:sz w:val="24"/>
          <w:szCs w:val="24"/>
        </w:rPr>
      </w:pPr>
      <w:r>
        <w:rPr>
          <w:color w:val="333333"/>
          <w:sz w:val="24"/>
          <w:szCs w:val="24"/>
        </w:rPr>
        <w:t xml:space="preserve">- BM bünyesinde, </w:t>
      </w:r>
      <w:r w:rsidRPr="00D15C4E">
        <w:rPr>
          <w:color w:val="333333"/>
          <w:sz w:val="24"/>
          <w:szCs w:val="24"/>
          <w:u w:val="single"/>
        </w:rPr>
        <w:t>yetkisine giren konularda uluslararası konferans toplayabilme ve uluslararası antlaşma tasarıları hazırlayabilme</w:t>
      </w:r>
      <w:r>
        <w:rPr>
          <w:color w:val="333333"/>
          <w:sz w:val="24"/>
          <w:szCs w:val="24"/>
        </w:rPr>
        <w:t xml:space="preserve"> yetkisine sahip olan organ </w:t>
      </w:r>
      <w:r>
        <w:rPr>
          <w:b/>
          <w:color w:val="333333"/>
          <w:sz w:val="24"/>
          <w:szCs w:val="24"/>
          <w:u w:val="single"/>
        </w:rPr>
        <w:t>Ekonomik ve Sosyal Konsey</w:t>
      </w:r>
      <w:r>
        <w:rPr>
          <w:color w:val="333333"/>
          <w:sz w:val="24"/>
          <w:szCs w:val="24"/>
        </w:rPr>
        <w:t xml:space="preserve"> olmaktadır.</w:t>
      </w:r>
    </w:p>
    <w:p w:rsidR="00D15C4E" w:rsidRDefault="00D15C4E" w:rsidP="00FE7B9B">
      <w:pPr>
        <w:rPr>
          <w:color w:val="333333"/>
          <w:sz w:val="24"/>
          <w:szCs w:val="24"/>
        </w:rPr>
      </w:pPr>
      <w:r>
        <w:rPr>
          <w:color w:val="333333"/>
          <w:sz w:val="24"/>
          <w:szCs w:val="24"/>
        </w:rPr>
        <w:t xml:space="preserve">- </w:t>
      </w:r>
      <w:r w:rsidRPr="00D15C4E">
        <w:rPr>
          <w:color w:val="333333"/>
          <w:sz w:val="24"/>
          <w:szCs w:val="24"/>
          <w:u w:val="single"/>
        </w:rPr>
        <w:t>Diplomasi temsilcisinin</w:t>
      </w:r>
      <w:r w:rsidRPr="00D15C4E">
        <w:rPr>
          <w:color w:val="333333"/>
          <w:sz w:val="24"/>
          <w:szCs w:val="24"/>
        </w:rPr>
        <w:t xml:space="preserve"> bulunduğu</w:t>
      </w:r>
      <w:r>
        <w:rPr>
          <w:color w:val="333333"/>
          <w:sz w:val="24"/>
          <w:szCs w:val="24"/>
        </w:rPr>
        <w:t xml:space="preserve"> ülkede uyması gereken kurallar: </w:t>
      </w:r>
      <w:r>
        <w:rPr>
          <w:b/>
          <w:color w:val="333333"/>
          <w:sz w:val="24"/>
          <w:szCs w:val="24"/>
        </w:rPr>
        <w:t>Yasalara ve düzene aykırı davranmamak, İç işlerine karışmamak, Görevlerini sürdürdükleri binalı amaçları dışında kullanmamak, Mesleki ve ticari faaliyette bulunmamak</w:t>
      </w:r>
    </w:p>
    <w:p w:rsidR="00D15C4E" w:rsidRDefault="00D15C4E" w:rsidP="00FE7B9B">
      <w:pPr>
        <w:rPr>
          <w:color w:val="333333"/>
          <w:sz w:val="24"/>
          <w:szCs w:val="24"/>
        </w:rPr>
      </w:pPr>
      <w:r>
        <w:rPr>
          <w:color w:val="333333"/>
          <w:sz w:val="24"/>
          <w:szCs w:val="24"/>
        </w:rPr>
        <w:lastRenderedPageBreak/>
        <w:t xml:space="preserve">- BM Vesayet Konseyi, </w:t>
      </w:r>
      <w:r>
        <w:rPr>
          <w:b/>
          <w:color w:val="333333"/>
          <w:sz w:val="24"/>
          <w:szCs w:val="24"/>
          <w:u w:val="single"/>
        </w:rPr>
        <w:t>Güvenlik Konseyi’nin daimi üyelerinden oluşur.</w:t>
      </w:r>
    </w:p>
    <w:p w:rsidR="00D15C4E" w:rsidRDefault="00D15C4E" w:rsidP="00FE7B9B">
      <w:pPr>
        <w:rPr>
          <w:color w:val="333333"/>
          <w:sz w:val="24"/>
          <w:szCs w:val="24"/>
        </w:rPr>
      </w:pPr>
      <w:r>
        <w:rPr>
          <w:color w:val="333333"/>
          <w:sz w:val="24"/>
          <w:szCs w:val="24"/>
        </w:rPr>
        <w:t xml:space="preserve">- Antlaşmanın yapılması sırasında antlaşma esas unsurlarından birini ilgilendiren bir hususta taraflardan birinin hataya düşmesi ve </w:t>
      </w:r>
      <w:r w:rsidRPr="00D15C4E">
        <w:rPr>
          <w:b/>
          <w:color w:val="333333"/>
          <w:sz w:val="24"/>
          <w:szCs w:val="24"/>
          <w:u w:val="single"/>
        </w:rPr>
        <w:t>hatanın kendisinden kaynaklanması</w:t>
      </w:r>
      <w:r>
        <w:rPr>
          <w:color w:val="333333"/>
          <w:sz w:val="24"/>
          <w:szCs w:val="24"/>
        </w:rPr>
        <w:t xml:space="preserve"> durumunda antlaşmanın geçersizliği söz konusu olmayacaktır.</w:t>
      </w:r>
    </w:p>
    <w:p w:rsidR="00C826E0" w:rsidRDefault="00D15C4E" w:rsidP="00FE7B9B">
      <w:pPr>
        <w:rPr>
          <w:color w:val="333333"/>
          <w:sz w:val="24"/>
          <w:szCs w:val="24"/>
        </w:rPr>
      </w:pPr>
      <w:r>
        <w:rPr>
          <w:color w:val="333333"/>
          <w:sz w:val="24"/>
          <w:szCs w:val="24"/>
        </w:rPr>
        <w:t xml:space="preserve">- </w:t>
      </w:r>
      <w:r w:rsidR="00C826E0">
        <w:rPr>
          <w:color w:val="333333"/>
          <w:sz w:val="24"/>
          <w:szCs w:val="24"/>
        </w:rPr>
        <w:t xml:space="preserve">Bir devletin kendisine yönelik hukuka aykırı bir davranışta bulunan devlete karşı </w:t>
      </w:r>
      <w:r w:rsidR="00C826E0">
        <w:rPr>
          <w:color w:val="333333"/>
          <w:sz w:val="24"/>
          <w:szCs w:val="24"/>
          <w:u w:val="single"/>
        </w:rPr>
        <w:t>hukuka aykırı</w:t>
      </w:r>
      <w:r w:rsidR="00C826E0">
        <w:rPr>
          <w:color w:val="333333"/>
          <w:sz w:val="24"/>
          <w:szCs w:val="24"/>
        </w:rPr>
        <w:t xml:space="preserve"> bir davranışta bulunarak karşılık vermesine </w:t>
      </w:r>
      <w:r w:rsidR="00C826E0">
        <w:rPr>
          <w:b/>
          <w:color w:val="333333"/>
          <w:sz w:val="24"/>
          <w:szCs w:val="24"/>
          <w:u w:val="single"/>
        </w:rPr>
        <w:t>Zararla karşılık</w:t>
      </w:r>
      <w:r w:rsidR="00C826E0">
        <w:rPr>
          <w:color w:val="333333"/>
          <w:sz w:val="24"/>
          <w:szCs w:val="24"/>
        </w:rPr>
        <w:t xml:space="preserve"> denir.</w:t>
      </w:r>
    </w:p>
    <w:p w:rsidR="00C826E0" w:rsidRDefault="00C826E0" w:rsidP="00FE7B9B">
      <w:pPr>
        <w:rPr>
          <w:color w:val="333333"/>
          <w:sz w:val="24"/>
          <w:szCs w:val="24"/>
        </w:rPr>
      </w:pPr>
      <w:r>
        <w:rPr>
          <w:color w:val="333333"/>
          <w:sz w:val="24"/>
          <w:szCs w:val="24"/>
        </w:rPr>
        <w:t xml:space="preserve">- BM ilkelerini </w:t>
      </w:r>
      <w:r w:rsidRPr="00C826E0">
        <w:rPr>
          <w:color w:val="333333"/>
          <w:sz w:val="24"/>
          <w:szCs w:val="24"/>
          <w:u w:val="single"/>
        </w:rPr>
        <w:t>sürekli biçimde ihlal eden</w:t>
      </w:r>
      <w:r>
        <w:rPr>
          <w:color w:val="333333"/>
          <w:sz w:val="24"/>
          <w:szCs w:val="24"/>
        </w:rPr>
        <w:t xml:space="preserve"> üyeleri Güvenlik Konseyi’nin tavsiyesi üzerine örgütten atma yetkisi </w:t>
      </w:r>
      <w:r>
        <w:rPr>
          <w:b/>
          <w:color w:val="333333"/>
          <w:sz w:val="24"/>
          <w:szCs w:val="24"/>
          <w:u w:val="single"/>
        </w:rPr>
        <w:t>Genel Kurul’a</w:t>
      </w:r>
      <w:r>
        <w:rPr>
          <w:color w:val="333333"/>
          <w:sz w:val="24"/>
          <w:szCs w:val="24"/>
        </w:rPr>
        <w:t xml:space="preserve"> aittir.</w:t>
      </w:r>
    </w:p>
    <w:p w:rsidR="00C826E0" w:rsidRDefault="00C826E0" w:rsidP="00FE7B9B">
      <w:pPr>
        <w:rPr>
          <w:color w:val="333333"/>
          <w:sz w:val="24"/>
          <w:szCs w:val="24"/>
        </w:rPr>
      </w:pPr>
      <w:r>
        <w:rPr>
          <w:color w:val="333333"/>
          <w:sz w:val="24"/>
          <w:szCs w:val="24"/>
        </w:rPr>
        <w:t xml:space="preserve">- </w:t>
      </w:r>
      <w:r>
        <w:rPr>
          <w:b/>
          <w:color w:val="333333"/>
          <w:sz w:val="24"/>
          <w:szCs w:val="24"/>
          <w:u w:val="single"/>
        </w:rPr>
        <w:t>Avrupa Parlementosu üyeleri</w:t>
      </w:r>
      <w:r>
        <w:rPr>
          <w:b/>
          <w:color w:val="333333"/>
          <w:sz w:val="24"/>
          <w:szCs w:val="24"/>
        </w:rPr>
        <w:t>,</w:t>
      </w:r>
      <w:r>
        <w:rPr>
          <w:color w:val="333333"/>
          <w:sz w:val="24"/>
          <w:szCs w:val="24"/>
        </w:rPr>
        <w:t xml:space="preserve"> her üye devlette yapılan seçimler sonucunda belirlenir.</w:t>
      </w:r>
    </w:p>
    <w:p w:rsidR="00C826E0" w:rsidRDefault="00C826E0" w:rsidP="00FE7B9B">
      <w:pPr>
        <w:rPr>
          <w:color w:val="333333"/>
          <w:sz w:val="24"/>
          <w:szCs w:val="24"/>
        </w:rPr>
      </w:pPr>
      <w:r>
        <w:rPr>
          <w:color w:val="333333"/>
          <w:sz w:val="24"/>
          <w:szCs w:val="24"/>
        </w:rPr>
        <w:t xml:space="preserve">- </w:t>
      </w:r>
      <w:r>
        <w:rPr>
          <w:b/>
          <w:color w:val="333333"/>
          <w:sz w:val="24"/>
          <w:szCs w:val="24"/>
        </w:rPr>
        <w:t xml:space="preserve">Üye devletler, Tüzel kişiler, Gerçek kişiler, Birlik organları </w:t>
      </w:r>
      <w:r>
        <w:rPr>
          <w:b/>
          <w:color w:val="333333"/>
          <w:sz w:val="24"/>
          <w:szCs w:val="24"/>
          <w:u w:val="single"/>
        </w:rPr>
        <w:t>Avrupa Toplulukları Adalet Divanı’na</w:t>
      </w:r>
      <w:r>
        <w:rPr>
          <w:color w:val="333333"/>
          <w:sz w:val="24"/>
          <w:szCs w:val="24"/>
        </w:rPr>
        <w:t xml:space="preserve"> başvurabilir.</w:t>
      </w:r>
    </w:p>
    <w:p w:rsidR="00C826E0" w:rsidRDefault="00C826E0" w:rsidP="00FE7B9B">
      <w:pPr>
        <w:rPr>
          <w:color w:val="333333"/>
          <w:sz w:val="24"/>
          <w:szCs w:val="24"/>
        </w:rPr>
      </w:pPr>
      <w:r>
        <w:rPr>
          <w:color w:val="333333"/>
          <w:sz w:val="24"/>
          <w:szCs w:val="24"/>
        </w:rPr>
        <w:t xml:space="preserve">- Antlaşmayı </w:t>
      </w:r>
      <w:r w:rsidRPr="00C826E0">
        <w:rPr>
          <w:color w:val="333333"/>
          <w:sz w:val="24"/>
          <w:szCs w:val="24"/>
          <w:u w:val="single"/>
        </w:rPr>
        <w:t>sona erdirme</w:t>
      </w:r>
      <w:r>
        <w:rPr>
          <w:color w:val="333333"/>
          <w:sz w:val="24"/>
          <w:szCs w:val="24"/>
        </w:rPr>
        <w:t xml:space="preserve"> şekilleri: </w:t>
      </w:r>
      <w:r>
        <w:rPr>
          <w:b/>
          <w:color w:val="333333"/>
          <w:sz w:val="24"/>
          <w:szCs w:val="24"/>
        </w:rPr>
        <w:t>Tarafların ortak iradesiyle, Tarafların tek taraflı irade beyanıyla, Antlaşmada yer alan bir hükme dayanarak, Fesih ve çekilme ya da vazgeçmeyle</w:t>
      </w:r>
    </w:p>
    <w:p w:rsidR="00C826E0" w:rsidRDefault="00C826E0" w:rsidP="00FE7B9B">
      <w:pPr>
        <w:rPr>
          <w:color w:val="333333"/>
          <w:sz w:val="24"/>
          <w:szCs w:val="24"/>
        </w:rPr>
      </w:pPr>
      <w:r>
        <w:rPr>
          <w:color w:val="333333"/>
          <w:sz w:val="24"/>
          <w:szCs w:val="24"/>
        </w:rPr>
        <w:t xml:space="preserve">- </w:t>
      </w:r>
      <w:r>
        <w:rPr>
          <w:color w:val="333333"/>
          <w:sz w:val="24"/>
          <w:szCs w:val="24"/>
          <w:u w:val="single"/>
        </w:rPr>
        <w:t>Konsolosluk şefinin</w:t>
      </w:r>
      <w:r>
        <w:rPr>
          <w:color w:val="333333"/>
          <w:sz w:val="24"/>
          <w:szCs w:val="24"/>
        </w:rPr>
        <w:t xml:space="preserve"> göreve başlayabilmesi için </w:t>
      </w:r>
      <w:r w:rsidRPr="00C826E0">
        <w:rPr>
          <w:color w:val="333333"/>
          <w:sz w:val="24"/>
          <w:szCs w:val="24"/>
          <w:u w:val="single"/>
        </w:rPr>
        <w:t>kabul eden devletin</w:t>
      </w:r>
      <w:r>
        <w:rPr>
          <w:color w:val="333333"/>
          <w:sz w:val="24"/>
          <w:szCs w:val="24"/>
        </w:rPr>
        <w:t xml:space="preserve"> vermiş olduğu izne </w:t>
      </w:r>
      <w:r>
        <w:rPr>
          <w:b/>
          <w:color w:val="333333"/>
          <w:sz w:val="24"/>
          <w:szCs w:val="24"/>
          <w:u w:val="single"/>
        </w:rPr>
        <w:t>Buyrultu</w:t>
      </w:r>
      <w:r>
        <w:rPr>
          <w:b/>
          <w:color w:val="333333"/>
          <w:sz w:val="24"/>
          <w:szCs w:val="24"/>
        </w:rPr>
        <w:t xml:space="preserve"> (</w:t>
      </w:r>
      <w:r>
        <w:rPr>
          <w:b/>
          <w:color w:val="333333"/>
          <w:sz w:val="24"/>
          <w:szCs w:val="24"/>
          <w:u w:val="single"/>
        </w:rPr>
        <w:t>exequatur</w:t>
      </w:r>
      <w:r>
        <w:rPr>
          <w:b/>
          <w:color w:val="333333"/>
          <w:sz w:val="24"/>
          <w:szCs w:val="24"/>
        </w:rPr>
        <w:t>)</w:t>
      </w:r>
      <w:r>
        <w:rPr>
          <w:color w:val="333333"/>
          <w:sz w:val="24"/>
          <w:szCs w:val="24"/>
        </w:rPr>
        <w:t xml:space="preserve"> adı verilir.</w:t>
      </w:r>
    </w:p>
    <w:p w:rsidR="00C826E0" w:rsidRDefault="00C826E0" w:rsidP="00FE7B9B">
      <w:pPr>
        <w:rPr>
          <w:color w:val="333333"/>
          <w:sz w:val="24"/>
          <w:szCs w:val="24"/>
        </w:rPr>
      </w:pPr>
      <w:r>
        <w:rPr>
          <w:color w:val="333333"/>
          <w:sz w:val="24"/>
          <w:szCs w:val="24"/>
        </w:rPr>
        <w:t xml:space="preserve">- </w:t>
      </w:r>
      <w:r>
        <w:rPr>
          <w:b/>
          <w:color w:val="333333"/>
          <w:sz w:val="24"/>
          <w:szCs w:val="24"/>
        </w:rPr>
        <w:t>İnsanlığa karşı suç, Dar anlamda savaş suçu, Saldırı suçu, Soykırım suçu</w:t>
      </w:r>
      <w:r>
        <w:rPr>
          <w:color w:val="333333"/>
          <w:sz w:val="24"/>
          <w:szCs w:val="24"/>
        </w:rPr>
        <w:t xml:space="preserve"> </w:t>
      </w:r>
      <w:r>
        <w:rPr>
          <w:color w:val="333333"/>
          <w:sz w:val="24"/>
          <w:szCs w:val="24"/>
          <w:u w:val="single"/>
        </w:rPr>
        <w:t>Uluslararası Ceza Mahkemesi’nin</w:t>
      </w:r>
      <w:r>
        <w:rPr>
          <w:color w:val="333333"/>
          <w:sz w:val="24"/>
          <w:szCs w:val="24"/>
        </w:rPr>
        <w:t xml:space="preserve"> yetkisine girer.</w:t>
      </w:r>
    </w:p>
    <w:p w:rsidR="003C323B" w:rsidRDefault="003C323B" w:rsidP="00FE7B9B">
      <w:pPr>
        <w:rPr>
          <w:color w:val="333333"/>
          <w:sz w:val="24"/>
          <w:szCs w:val="24"/>
        </w:rPr>
      </w:pPr>
      <w:r>
        <w:rPr>
          <w:color w:val="333333"/>
          <w:sz w:val="24"/>
          <w:szCs w:val="24"/>
        </w:rPr>
        <w:t xml:space="preserve">- </w:t>
      </w:r>
      <w:r>
        <w:rPr>
          <w:b/>
          <w:color w:val="333333"/>
          <w:sz w:val="24"/>
          <w:szCs w:val="24"/>
          <w:u w:val="single"/>
        </w:rPr>
        <w:t>Soykırım Suçunun Önlenmesi ve Cezalandırılması Sözleşmesi</w:t>
      </w:r>
      <w:r>
        <w:rPr>
          <w:color w:val="333333"/>
          <w:sz w:val="24"/>
          <w:szCs w:val="24"/>
        </w:rPr>
        <w:t xml:space="preserve"> BM Genel Kurulu’nun kararı ile kabul edilmiştir.</w:t>
      </w:r>
    </w:p>
    <w:p w:rsidR="003C323B" w:rsidRDefault="003C323B" w:rsidP="00FE7B9B">
      <w:pPr>
        <w:rPr>
          <w:color w:val="333333"/>
          <w:sz w:val="24"/>
          <w:szCs w:val="24"/>
        </w:rPr>
      </w:pPr>
      <w:r>
        <w:rPr>
          <w:color w:val="333333"/>
          <w:sz w:val="24"/>
          <w:szCs w:val="24"/>
        </w:rPr>
        <w:t xml:space="preserve">- </w:t>
      </w:r>
      <w:r>
        <w:rPr>
          <w:color w:val="333333"/>
          <w:sz w:val="24"/>
          <w:szCs w:val="24"/>
          <w:u w:val="single"/>
        </w:rPr>
        <w:t>Uçaklara karşı işlenen suçlar</w:t>
      </w:r>
      <w:r>
        <w:rPr>
          <w:color w:val="333333"/>
          <w:sz w:val="24"/>
          <w:szCs w:val="24"/>
        </w:rPr>
        <w:t xml:space="preserve"> konusunda düzenlenen antlaşmalar: </w:t>
      </w:r>
      <w:r>
        <w:rPr>
          <w:b/>
          <w:color w:val="333333"/>
          <w:sz w:val="24"/>
          <w:szCs w:val="24"/>
        </w:rPr>
        <w:t>1963 Tokyo Sözleşmesi, 1970 La Haye Sözleşmesi, 1971 Montreal Sözleşmesi, 1979 New York Sözleşmesi</w:t>
      </w:r>
    </w:p>
    <w:p w:rsidR="003C323B" w:rsidRDefault="003C323B" w:rsidP="00FE7B9B">
      <w:pPr>
        <w:rPr>
          <w:color w:val="333333"/>
          <w:sz w:val="24"/>
          <w:szCs w:val="24"/>
        </w:rPr>
      </w:pPr>
      <w:r>
        <w:rPr>
          <w:color w:val="333333"/>
          <w:sz w:val="24"/>
          <w:szCs w:val="24"/>
        </w:rPr>
        <w:t xml:space="preserve">- </w:t>
      </w:r>
      <w:r>
        <w:rPr>
          <w:color w:val="333333"/>
          <w:sz w:val="24"/>
          <w:szCs w:val="24"/>
          <w:u w:val="single"/>
        </w:rPr>
        <w:t>1977 Avrupa Sözleşmesinde</w:t>
      </w:r>
      <w:r>
        <w:rPr>
          <w:color w:val="333333"/>
          <w:sz w:val="24"/>
          <w:szCs w:val="24"/>
        </w:rPr>
        <w:t xml:space="preserve"> belirtilen terörist eylemler: </w:t>
      </w:r>
      <w:r>
        <w:rPr>
          <w:b/>
          <w:color w:val="333333"/>
          <w:sz w:val="24"/>
          <w:szCs w:val="24"/>
        </w:rPr>
        <w:t>Uçak kaçırma, Rehin alma, Adam kaçırma, Diplomatlara ve uluslararası korunan kişilere saldırı</w:t>
      </w:r>
    </w:p>
    <w:p w:rsidR="003C323B" w:rsidRDefault="003C323B" w:rsidP="00FE7B9B">
      <w:pPr>
        <w:rPr>
          <w:color w:val="333333"/>
          <w:sz w:val="24"/>
          <w:szCs w:val="24"/>
        </w:rPr>
      </w:pPr>
      <w:r>
        <w:rPr>
          <w:color w:val="333333"/>
          <w:sz w:val="24"/>
          <w:szCs w:val="24"/>
        </w:rPr>
        <w:t xml:space="preserve">- </w:t>
      </w:r>
      <w:r>
        <w:rPr>
          <w:color w:val="333333"/>
          <w:sz w:val="24"/>
          <w:szCs w:val="24"/>
          <w:u w:val="single"/>
        </w:rPr>
        <w:t>Toplumbilimci kuram</w:t>
      </w:r>
      <w:r>
        <w:rPr>
          <w:color w:val="333333"/>
          <w:sz w:val="24"/>
          <w:szCs w:val="24"/>
        </w:rPr>
        <w:t xml:space="preserve"> </w:t>
      </w:r>
      <w:r>
        <w:rPr>
          <w:b/>
          <w:color w:val="333333"/>
          <w:sz w:val="24"/>
          <w:szCs w:val="24"/>
        </w:rPr>
        <w:t>George Scelle</w:t>
      </w:r>
      <w:r>
        <w:rPr>
          <w:color w:val="333333"/>
          <w:sz w:val="24"/>
          <w:szCs w:val="24"/>
        </w:rPr>
        <w:t xml:space="preserve">, </w:t>
      </w:r>
      <w:r w:rsidRPr="003C323B">
        <w:rPr>
          <w:color w:val="333333"/>
          <w:sz w:val="24"/>
          <w:szCs w:val="24"/>
          <w:u w:val="single"/>
        </w:rPr>
        <w:t>Normcu Kuram</w:t>
      </w:r>
      <w:r>
        <w:rPr>
          <w:color w:val="333333"/>
          <w:sz w:val="24"/>
          <w:szCs w:val="24"/>
        </w:rPr>
        <w:t xml:space="preserve"> </w:t>
      </w:r>
      <w:r>
        <w:rPr>
          <w:b/>
          <w:color w:val="333333"/>
          <w:sz w:val="24"/>
          <w:szCs w:val="24"/>
        </w:rPr>
        <w:t>Alfred Verdross-Hans Kelson</w:t>
      </w:r>
      <w:r>
        <w:rPr>
          <w:color w:val="333333"/>
          <w:sz w:val="24"/>
          <w:szCs w:val="24"/>
        </w:rPr>
        <w:t xml:space="preserve">, </w:t>
      </w:r>
      <w:r>
        <w:rPr>
          <w:color w:val="333333"/>
          <w:sz w:val="24"/>
          <w:szCs w:val="24"/>
          <w:u w:val="single"/>
        </w:rPr>
        <w:t>Kendi kendini sınırlama kuramı</w:t>
      </w:r>
      <w:r>
        <w:rPr>
          <w:color w:val="333333"/>
          <w:sz w:val="24"/>
          <w:szCs w:val="24"/>
        </w:rPr>
        <w:t xml:space="preserve"> </w:t>
      </w:r>
      <w:r>
        <w:rPr>
          <w:b/>
          <w:color w:val="333333"/>
          <w:sz w:val="24"/>
          <w:szCs w:val="24"/>
        </w:rPr>
        <w:t>George Jellinek</w:t>
      </w:r>
      <w:r>
        <w:rPr>
          <w:color w:val="333333"/>
          <w:sz w:val="24"/>
          <w:szCs w:val="24"/>
        </w:rPr>
        <w:t xml:space="preserve">, </w:t>
      </w:r>
      <w:r>
        <w:rPr>
          <w:color w:val="333333"/>
          <w:sz w:val="24"/>
          <w:szCs w:val="24"/>
          <w:u w:val="single"/>
        </w:rPr>
        <w:t>Bileşik irade kuramı</w:t>
      </w:r>
      <w:r>
        <w:rPr>
          <w:color w:val="333333"/>
          <w:sz w:val="24"/>
          <w:szCs w:val="24"/>
        </w:rPr>
        <w:t xml:space="preserve"> </w:t>
      </w:r>
      <w:r>
        <w:rPr>
          <w:b/>
          <w:color w:val="333333"/>
          <w:sz w:val="24"/>
          <w:szCs w:val="24"/>
        </w:rPr>
        <w:t>Heinrich Triepel</w:t>
      </w:r>
    </w:p>
    <w:p w:rsidR="003C323B" w:rsidRDefault="003C323B" w:rsidP="00FE7B9B">
      <w:pPr>
        <w:rPr>
          <w:color w:val="333333"/>
          <w:sz w:val="24"/>
          <w:szCs w:val="24"/>
        </w:rPr>
      </w:pPr>
      <w:r>
        <w:rPr>
          <w:color w:val="333333"/>
          <w:sz w:val="24"/>
          <w:szCs w:val="24"/>
        </w:rPr>
        <w:t xml:space="preserve">- </w:t>
      </w:r>
      <w:r>
        <w:rPr>
          <w:color w:val="333333"/>
          <w:sz w:val="24"/>
          <w:szCs w:val="24"/>
          <w:u w:val="single"/>
        </w:rPr>
        <w:t>1966</w:t>
      </w:r>
      <w:r>
        <w:rPr>
          <w:color w:val="333333"/>
          <w:sz w:val="24"/>
          <w:szCs w:val="24"/>
        </w:rPr>
        <w:t xml:space="preserve"> tarihli Ekonomik, Toplumsal ve Kültürel Haklar Uluslararası Sözleşmesi’nde yer alan </w:t>
      </w:r>
      <w:r w:rsidRPr="000752D2">
        <w:rPr>
          <w:color w:val="333333"/>
          <w:sz w:val="24"/>
          <w:szCs w:val="24"/>
          <w:u w:val="single"/>
        </w:rPr>
        <w:t>haklara saygı gösterilmesini ve uyulmasını</w:t>
      </w:r>
      <w:r>
        <w:rPr>
          <w:color w:val="333333"/>
          <w:sz w:val="24"/>
          <w:szCs w:val="24"/>
        </w:rPr>
        <w:t xml:space="preserve"> sağlamak amacıyla </w:t>
      </w:r>
      <w:r>
        <w:rPr>
          <w:b/>
          <w:color w:val="333333"/>
          <w:sz w:val="24"/>
          <w:szCs w:val="24"/>
          <w:u w:val="single"/>
        </w:rPr>
        <w:t>Taraf devletlerin belirli aralıklarla BM Ekonomik ve Sosyal Konseyi’ne rapor vermesi öngörülmüştür.</w:t>
      </w:r>
    </w:p>
    <w:p w:rsidR="003C323B" w:rsidRDefault="003C323B" w:rsidP="00FE7B9B">
      <w:pPr>
        <w:rPr>
          <w:color w:val="333333"/>
          <w:sz w:val="24"/>
          <w:szCs w:val="24"/>
        </w:rPr>
      </w:pPr>
      <w:r>
        <w:rPr>
          <w:color w:val="333333"/>
          <w:sz w:val="24"/>
          <w:szCs w:val="24"/>
        </w:rPr>
        <w:t xml:space="preserve">- </w:t>
      </w:r>
      <w:r w:rsidR="000752D2">
        <w:rPr>
          <w:color w:val="333333"/>
          <w:sz w:val="24"/>
          <w:szCs w:val="24"/>
        </w:rPr>
        <w:t xml:space="preserve">Devlet başkanının, büyükelçinin </w:t>
      </w:r>
      <w:r w:rsidR="000752D2" w:rsidRPr="000752D2">
        <w:rPr>
          <w:color w:val="333333"/>
          <w:sz w:val="24"/>
          <w:szCs w:val="24"/>
          <w:u w:val="single"/>
        </w:rPr>
        <w:t>kabul eden devlet nezdinde temsil yetkisi olduğunu belirterek</w:t>
      </w:r>
      <w:r w:rsidR="000752D2">
        <w:rPr>
          <w:color w:val="333333"/>
          <w:sz w:val="24"/>
          <w:szCs w:val="24"/>
        </w:rPr>
        <w:t xml:space="preserve"> diğer devlet başkanına gönderdiği belgeye </w:t>
      </w:r>
      <w:r w:rsidR="000752D2">
        <w:rPr>
          <w:b/>
          <w:color w:val="333333"/>
          <w:sz w:val="24"/>
          <w:szCs w:val="24"/>
          <w:u w:val="single"/>
        </w:rPr>
        <w:t>Güven mektubu</w:t>
      </w:r>
      <w:r w:rsidR="000752D2">
        <w:rPr>
          <w:b/>
          <w:color w:val="333333"/>
          <w:sz w:val="24"/>
          <w:szCs w:val="24"/>
        </w:rPr>
        <w:t xml:space="preserve"> (itimatname)</w:t>
      </w:r>
      <w:r w:rsidR="000752D2">
        <w:rPr>
          <w:color w:val="333333"/>
          <w:sz w:val="24"/>
          <w:szCs w:val="24"/>
        </w:rPr>
        <w:t xml:space="preserve"> denir.</w:t>
      </w:r>
    </w:p>
    <w:p w:rsidR="000752D2" w:rsidRDefault="000752D2" w:rsidP="00FE7B9B">
      <w:pPr>
        <w:rPr>
          <w:color w:val="333333"/>
          <w:sz w:val="24"/>
          <w:szCs w:val="24"/>
        </w:rPr>
      </w:pPr>
      <w:r>
        <w:rPr>
          <w:color w:val="333333"/>
          <w:sz w:val="24"/>
          <w:szCs w:val="24"/>
        </w:rPr>
        <w:t xml:space="preserve">- AİHS çerçevesinde, </w:t>
      </w:r>
      <w:r w:rsidRPr="000752D2">
        <w:rPr>
          <w:color w:val="333333"/>
          <w:sz w:val="24"/>
          <w:szCs w:val="24"/>
          <w:u w:val="single"/>
        </w:rPr>
        <w:t>Dairenin</w:t>
      </w:r>
      <w:r>
        <w:rPr>
          <w:color w:val="333333"/>
          <w:sz w:val="24"/>
          <w:szCs w:val="24"/>
        </w:rPr>
        <w:t xml:space="preserve"> incelediği konunun önemi dolayısıyla </w:t>
      </w:r>
      <w:r w:rsidRPr="000752D2">
        <w:rPr>
          <w:color w:val="333333"/>
          <w:sz w:val="24"/>
          <w:szCs w:val="24"/>
          <w:u w:val="single"/>
        </w:rPr>
        <w:t>Dairenin verdiği kararın</w:t>
      </w:r>
      <w:r>
        <w:rPr>
          <w:color w:val="333333"/>
          <w:sz w:val="24"/>
          <w:szCs w:val="24"/>
        </w:rPr>
        <w:t xml:space="preserve"> </w:t>
      </w:r>
      <w:r>
        <w:rPr>
          <w:b/>
          <w:color w:val="333333"/>
          <w:sz w:val="24"/>
          <w:szCs w:val="24"/>
          <w:u w:val="single"/>
        </w:rPr>
        <w:t>üç ay içinde</w:t>
      </w:r>
      <w:r>
        <w:rPr>
          <w:color w:val="333333"/>
          <w:sz w:val="24"/>
          <w:szCs w:val="24"/>
        </w:rPr>
        <w:t xml:space="preserve"> Büyük Daire önüne götürülmesi mümkündür.</w:t>
      </w:r>
    </w:p>
    <w:p w:rsidR="000752D2" w:rsidRDefault="000752D2" w:rsidP="00FE7B9B">
      <w:pPr>
        <w:rPr>
          <w:color w:val="333333"/>
          <w:sz w:val="24"/>
          <w:szCs w:val="24"/>
        </w:rPr>
      </w:pPr>
      <w:r>
        <w:rPr>
          <w:color w:val="333333"/>
          <w:sz w:val="24"/>
          <w:szCs w:val="24"/>
        </w:rPr>
        <w:lastRenderedPageBreak/>
        <w:t xml:space="preserve">- 1982 tarihli BM Deniz Hukuku Sözleşmesi gereğince, karasularının ölçülmeye başlandığı esas çizgiden itibaren </w:t>
      </w:r>
      <w:r w:rsidRPr="00000130">
        <w:rPr>
          <w:b/>
          <w:color w:val="333333"/>
          <w:sz w:val="24"/>
          <w:szCs w:val="24"/>
          <w:u w:val="single"/>
        </w:rPr>
        <w:t>24 mildir</w:t>
      </w:r>
      <w:r w:rsidR="00000130">
        <w:rPr>
          <w:b/>
          <w:color w:val="333333"/>
          <w:sz w:val="24"/>
          <w:szCs w:val="24"/>
          <w:u w:val="single"/>
        </w:rPr>
        <w:t>.</w:t>
      </w:r>
      <w:r>
        <w:rPr>
          <w:color w:val="333333"/>
          <w:sz w:val="24"/>
          <w:szCs w:val="24"/>
        </w:rPr>
        <w:t xml:space="preserve"> Karasularının bitiminden itibaren </w:t>
      </w:r>
      <w:r>
        <w:rPr>
          <w:color w:val="333333"/>
          <w:sz w:val="24"/>
          <w:szCs w:val="24"/>
          <w:u w:val="single"/>
        </w:rPr>
        <w:t>Bitişik bölge genişliğini</w:t>
      </w:r>
      <w:r>
        <w:rPr>
          <w:color w:val="333333"/>
          <w:sz w:val="24"/>
          <w:szCs w:val="24"/>
        </w:rPr>
        <w:t xml:space="preserve"> bulmak için </w:t>
      </w:r>
      <w:r w:rsidRPr="00000130">
        <w:rPr>
          <w:b/>
          <w:color w:val="333333"/>
          <w:sz w:val="24"/>
          <w:szCs w:val="24"/>
        </w:rPr>
        <w:t>karasuları genişliği</w:t>
      </w:r>
      <w:r w:rsidR="00000130" w:rsidRPr="00000130">
        <w:rPr>
          <w:b/>
          <w:color w:val="333333"/>
          <w:sz w:val="24"/>
          <w:szCs w:val="24"/>
        </w:rPr>
        <w:t xml:space="preserve"> çıkartılır</w:t>
      </w:r>
      <w:r w:rsidR="00000130">
        <w:rPr>
          <w:b/>
          <w:color w:val="333333"/>
          <w:sz w:val="24"/>
          <w:szCs w:val="24"/>
        </w:rPr>
        <w:t>.</w:t>
      </w:r>
    </w:p>
    <w:p w:rsidR="00000130" w:rsidRDefault="00000130" w:rsidP="00FE7B9B">
      <w:pPr>
        <w:rPr>
          <w:color w:val="333333"/>
          <w:sz w:val="24"/>
          <w:szCs w:val="24"/>
        </w:rPr>
      </w:pPr>
      <w:r>
        <w:rPr>
          <w:color w:val="333333"/>
          <w:sz w:val="24"/>
          <w:szCs w:val="24"/>
        </w:rPr>
        <w:t xml:space="preserve">- Uluslararası hukukta, </w:t>
      </w:r>
      <w:r w:rsidRPr="00000130">
        <w:rPr>
          <w:color w:val="333333"/>
          <w:sz w:val="24"/>
          <w:szCs w:val="24"/>
          <w:u w:val="single"/>
        </w:rPr>
        <w:t>kendisine özgü nitelik taşıması nedeniyle</w:t>
      </w:r>
      <w:r>
        <w:rPr>
          <w:color w:val="333333"/>
          <w:sz w:val="24"/>
          <w:szCs w:val="24"/>
        </w:rPr>
        <w:t xml:space="preserve"> özel bir statüye sahip olan devletleri ifade etmek için </w:t>
      </w:r>
      <w:r>
        <w:rPr>
          <w:b/>
          <w:color w:val="333333"/>
          <w:sz w:val="24"/>
          <w:szCs w:val="24"/>
          <w:u w:val="single"/>
        </w:rPr>
        <w:t>Sui Generis</w:t>
      </w:r>
      <w:r>
        <w:rPr>
          <w:color w:val="333333"/>
          <w:sz w:val="24"/>
          <w:szCs w:val="24"/>
        </w:rPr>
        <w:t xml:space="preserve"> kavramı kullanılır.</w:t>
      </w:r>
      <w:bookmarkStart w:id="0" w:name="_GoBack"/>
      <w:bookmarkEnd w:id="0"/>
    </w:p>
    <w:p w:rsidR="00000130" w:rsidRDefault="00000130" w:rsidP="00FE7B9B">
      <w:pPr>
        <w:rPr>
          <w:color w:val="333333"/>
          <w:sz w:val="24"/>
          <w:szCs w:val="24"/>
        </w:rPr>
      </w:pPr>
      <w:r>
        <w:rPr>
          <w:color w:val="333333"/>
          <w:sz w:val="24"/>
          <w:szCs w:val="24"/>
        </w:rPr>
        <w:t xml:space="preserve">- </w:t>
      </w:r>
      <w:r>
        <w:rPr>
          <w:color w:val="333333"/>
          <w:sz w:val="24"/>
          <w:szCs w:val="24"/>
          <w:u w:val="single"/>
        </w:rPr>
        <w:t>İçsularda gerçekleşen</w:t>
      </w:r>
      <w:r>
        <w:rPr>
          <w:color w:val="333333"/>
          <w:sz w:val="24"/>
          <w:szCs w:val="24"/>
        </w:rPr>
        <w:t xml:space="preserve"> </w:t>
      </w:r>
      <w:r>
        <w:rPr>
          <w:b/>
          <w:color w:val="333333"/>
          <w:sz w:val="24"/>
          <w:szCs w:val="24"/>
        </w:rPr>
        <w:t>Yabancı savaş gemisi mürettebatının kıyı devleti üzerinde görev dışı işlediği suçlarda</w:t>
      </w:r>
      <w:r>
        <w:rPr>
          <w:color w:val="333333"/>
          <w:sz w:val="24"/>
          <w:szCs w:val="24"/>
        </w:rPr>
        <w:t xml:space="preserve"> </w:t>
      </w:r>
      <w:r>
        <w:rPr>
          <w:b/>
          <w:color w:val="333333"/>
          <w:sz w:val="24"/>
          <w:szCs w:val="24"/>
          <w:u w:val="single"/>
        </w:rPr>
        <w:t>kıyı devletinin</w:t>
      </w:r>
      <w:r>
        <w:rPr>
          <w:color w:val="333333"/>
          <w:sz w:val="24"/>
          <w:szCs w:val="24"/>
        </w:rPr>
        <w:t xml:space="preserve"> yargılama yetkisi vardır.</w:t>
      </w:r>
    </w:p>
    <w:p w:rsidR="00000130" w:rsidRDefault="00000130" w:rsidP="00FE7B9B">
      <w:pPr>
        <w:rPr>
          <w:color w:val="333333"/>
          <w:sz w:val="24"/>
          <w:szCs w:val="24"/>
        </w:rPr>
      </w:pPr>
      <w:r>
        <w:rPr>
          <w:color w:val="333333"/>
          <w:sz w:val="24"/>
          <w:szCs w:val="24"/>
        </w:rPr>
        <w:t xml:space="preserve">- Uluslararası hukuk kişilerinin bir durumu, olayı ya da eylemi yasal bulmadığını belirten ve bu yolla zarar gören haklarının saklı kalmasını amaçlayan işlemlerine </w:t>
      </w:r>
      <w:r>
        <w:rPr>
          <w:b/>
          <w:color w:val="333333"/>
          <w:sz w:val="24"/>
          <w:szCs w:val="24"/>
          <w:u w:val="single"/>
        </w:rPr>
        <w:t>Kınama</w:t>
      </w:r>
      <w:r>
        <w:rPr>
          <w:color w:val="333333"/>
          <w:sz w:val="24"/>
          <w:szCs w:val="24"/>
        </w:rPr>
        <w:t xml:space="preserve"> adı verilir.</w:t>
      </w:r>
    </w:p>
    <w:p w:rsidR="00000130" w:rsidRDefault="00000130" w:rsidP="00FE7B9B">
      <w:pPr>
        <w:rPr>
          <w:color w:val="333333"/>
          <w:sz w:val="24"/>
          <w:szCs w:val="24"/>
        </w:rPr>
      </w:pPr>
      <w:r>
        <w:rPr>
          <w:color w:val="333333"/>
          <w:sz w:val="24"/>
          <w:szCs w:val="24"/>
        </w:rPr>
        <w:t>- “</w:t>
      </w:r>
      <w:r>
        <w:rPr>
          <w:color w:val="333333"/>
          <w:sz w:val="24"/>
          <w:szCs w:val="24"/>
          <w:u w:val="single"/>
        </w:rPr>
        <w:t>Takımada suları</w:t>
      </w:r>
      <w:r>
        <w:rPr>
          <w:color w:val="333333"/>
          <w:sz w:val="24"/>
          <w:szCs w:val="24"/>
        </w:rPr>
        <w:t xml:space="preserve">” kavramının uluslararası hukukta yaygın biçimde kullanılmasına </w:t>
      </w:r>
      <w:r>
        <w:rPr>
          <w:b/>
          <w:color w:val="333333"/>
          <w:sz w:val="24"/>
          <w:szCs w:val="24"/>
          <w:u w:val="single"/>
        </w:rPr>
        <w:t>1982 BM Deniz Hukuku Sözleşmesinde</w:t>
      </w:r>
      <w:r>
        <w:rPr>
          <w:color w:val="333333"/>
          <w:sz w:val="24"/>
          <w:szCs w:val="24"/>
        </w:rPr>
        <w:t xml:space="preserve"> başlanmıştır.</w:t>
      </w:r>
    </w:p>
    <w:p w:rsidR="00000130" w:rsidRDefault="00000130" w:rsidP="00FE7B9B">
      <w:pPr>
        <w:rPr>
          <w:color w:val="333333"/>
          <w:sz w:val="24"/>
          <w:szCs w:val="24"/>
        </w:rPr>
      </w:pPr>
      <w:r>
        <w:rPr>
          <w:color w:val="333333"/>
          <w:sz w:val="24"/>
          <w:szCs w:val="24"/>
        </w:rPr>
        <w:t xml:space="preserve">- BM Deniz Hukuku Sözleşmesi çerçevesinde, </w:t>
      </w:r>
      <w:r w:rsidRPr="00000130">
        <w:rPr>
          <w:color w:val="333333"/>
          <w:sz w:val="24"/>
          <w:szCs w:val="24"/>
          <w:u w:val="single"/>
        </w:rPr>
        <w:t>iki açık denizi ya da münhasır ekonomik bölgeyi birleştiren boğazlardan geçişte</w:t>
      </w:r>
      <w:r>
        <w:rPr>
          <w:color w:val="333333"/>
          <w:sz w:val="24"/>
          <w:szCs w:val="24"/>
        </w:rPr>
        <w:t xml:space="preserve"> uygulanan genel kural </w:t>
      </w:r>
      <w:r>
        <w:rPr>
          <w:b/>
          <w:color w:val="333333"/>
          <w:sz w:val="24"/>
          <w:szCs w:val="24"/>
          <w:u w:val="single"/>
        </w:rPr>
        <w:t>Transit geçiş hakkıdır.</w:t>
      </w:r>
    </w:p>
    <w:p w:rsidR="00000130" w:rsidRDefault="00000130" w:rsidP="00FE7B9B">
      <w:pPr>
        <w:rPr>
          <w:color w:val="333333"/>
          <w:sz w:val="24"/>
          <w:szCs w:val="24"/>
        </w:rPr>
      </w:pPr>
      <w:r>
        <w:rPr>
          <w:color w:val="333333"/>
          <w:sz w:val="24"/>
          <w:szCs w:val="24"/>
        </w:rPr>
        <w:t>- Uluslararası hava hukukunda “</w:t>
      </w:r>
      <w:r>
        <w:rPr>
          <w:color w:val="333333"/>
          <w:sz w:val="24"/>
          <w:szCs w:val="24"/>
          <w:u w:val="single"/>
        </w:rPr>
        <w:t>İki Hava Serbestliği Anlaşması</w:t>
      </w:r>
      <w:r>
        <w:rPr>
          <w:color w:val="333333"/>
          <w:sz w:val="24"/>
          <w:szCs w:val="24"/>
        </w:rPr>
        <w:t xml:space="preserve">” </w:t>
      </w:r>
      <w:r w:rsidR="00245473">
        <w:rPr>
          <w:color w:val="333333"/>
          <w:sz w:val="24"/>
          <w:szCs w:val="24"/>
        </w:rPr>
        <w:t xml:space="preserve">olarak anılan antlaşmanın adı </w:t>
      </w:r>
      <w:r w:rsidR="00245473">
        <w:rPr>
          <w:b/>
          <w:color w:val="333333"/>
          <w:sz w:val="24"/>
          <w:szCs w:val="24"/>
          <w:u w:val="single"/>
        </w:rPr>
        <w:t>Uluslararası Hava Servisleri Transit Anlaşması</w:t>
      </w:r>
    </w:p>
    <w:p w:rsidR="00245473" w:rsidRDefault="00245473" w:rsidP="00FE7B9B">
      <w:pPr>
        <w:rPr>
          <w:color w:val="333333"/>
          <w:sz w:val="24"/>
          <w:szCs w:val="24"/>
        </w:rPr>
      </w:pPr>
      <w:r>
        <w:rPr>
          <w:color w:val="333333"/>
          <w:sz w:val="24"/>
          <w:szCs w:val="24"/>
        </w:rPr>
        <w:t xml:space="preserve">- BM’nin </w:t>
      </w:r>
      <w:r>
        <w:rPr>
          <w:color w:val="333333"/>
          <w:sz w:val="24"/>
          <w:szCs w:val="24"/>
          <w:u w:val="single"/>
        </w:rPr>
        <w:t>amaçları</w:t>
      </w:r>
      <w:r>
        <w:rPr>
          <w:color w:val="333333"/>
          <w:sz w:val="24"/>
          <w:szCs w:val="24"/>
        </w:rPr>
        <w:t xml:space="preserve">: </w:t>
      </w:r>
      <w:r>
        <w:rPr>
          <w:b/>
          <w:color w:val="333333"/>
          <w:sz w:val="24"/>
          <w:szCs w:val="24"/>
        </w:rPr>
        <w:t>Uluslararası barışı ve güvenliği korumak, Uluslararası dostça ilişkileri geliştirmek, Uluslararası işbirliğini sağlamak, Devletlerin dış politikalarını uyumlaştıran bir merkez olmak</w:t>
      </w:r>
    </w:p>
    <w:p w:rsidR="00245473" w:rsidRDefault="00245473" w:rsidP="00FE7B9B">
      <w:pPr>
        <w:rPr>
          <w:color w:val="333333"/>
          <w:sz w:val="24"/>
          <w:szCs w:val="24"/>
        </w:rPr>
      </w:pPr>
      <w:r>
        <w:rPr>
          <w:color w:val="333333"/>
          <w:sz w:val="24"/>
          <w:szCs w:val="24"/>
        </w:rPr>
        <w:t xml:space="preserve">- </w:t>
      </w:r>
      <w:r w:rsidRPr="00245473">
        <w:rPr>
          <w:color w:val="333333"/>
          <w:sz w:val="24"/>
          <w:szCs w:val="24"/>
          <w:u w:val="single"/>
        </w:rPr>
        <w:t>Devletlerle uzay araçları arasında</w:t>
      </w:r>
      <w:r>
        <w:rPr>
          <w:color w:val="333333"/>
          <w:sz w:val="24"/>
          <w:szCs w:val="24"/>
        </w:rPr>
        <w:t xml:space="preserve"> bir uyrukluk bağı kurulamaz. Ancak uzay aracı ile </w:t>
      </w:r>
      <w:r>
        <w:rPr>
          <w:b/>
          <w:color w:val="333333"/>
          <w:sz w:val="24"/>
          <w:szCs w:val="24"/>
          <w:u w:val="single"/>
        </w:rPr>
        <w:t>tescil devleti ilişkisi</w:t>
      </w:r>
      <w:r>
        <w:rPr>
          <w:color w:val="333333"/>
          <w:sz w:val="24"/>
          <w:szCs w:val="24"/>
        </w:rPr>
        <w:t xml:space="preserve"> kurulabilir.</w:t>
      </w:r>
    </w:p>
    <w:p w:rsidR="00245473" w:rsidRDefault="00245473" w:rsidP="00FE7B9B">
      <w:pPr>
        <w:rPr>
          <w:color w:val="333333"/>
          <w:sz w:val="24"/>
          <w:szCs w:val="24"/>
        </w:rPr>
      </w:pPr>
      <w:r>
        <w:rPr>
          <w:color w:val="333333"/>
          <w:sz w:val="24"/>
          <w:szCs w:val="24"/>
        </w:rPr>
        <w:t xml:space="preserve">- Uluslararası uyuşmazlıkların barışçı yollarla çözülmesinde başvurulan </w:t>
      </w:r>
      <w:r>
        <w:rPr>
          <w:color w:val="333333"/>
          <w:sz w:val="24"/>
          <w:szCs w:val="24"/>
          <w:u w:val="single"/>
        </w:rPr>
        <w:t>diplomatik yöntemlerde</w:t>
      </w:r>
      <w:r>
        <w:rPr>
          <w:color w:val="333333"/>
          <w:sz w:val="24"/>
          <w:szCs w:val="24"/>
        </w:rPr>
        <w:t xml:space="preserve"> alınan kararların uyuşmazlık taraflarına karşı bir bağlayıcılığı yokken, </w:t>
      </w:r>
      <w:r>
        <w:rPr>
          <w:b/>
          <w:color w:val="333333"/>
          <w:sz w:val="24"/>
          <w:szCs w:val="24"/>
          <w:u w:val="single"/>
        </w:rPr>
        <w:t>hukuksal yöntemler</w:t>
      </w:r>
      <w:r>
        <w:rPr>
          <w:color w:val="333333"/>
          <w:sz w:val="24"/>
          <w:szCs w:val="24"/>
        </w:rPr>
        <w:t xml:space="preserve"> s</w:t>
      </w:r>
      <w:r w:rsidR="00E041F2">
        <w:rPr>
          <w:color w:val="333333"/>
          <w:sz w:val="24"/>
          <w:szCs w:val="24"/>
        </w:rPr>
        <w:t>o</w:t>
      </w:r>
      <w:r>
        <w:rPr>
          <w:color w:val="333333"/>
          <w:sz w:val="24"/>
          <w:szCs w:val="24"/>
        </w:rPr>
        <w:t>nucunda alınan kararlar tarafları bağlar.</w:t>
      </w:r>
    </w:p>
    <w:p w:rsidR="00245473" w:rsidRDefault="00245473" w:rsidP="00FE7B9B">
      <w:pPr>
        <w:rPr>
          <w:color w:val="333333"/>
          <w:sz w:val="24"/>
          <w:szCs w:val="24"/>
        </w:rPr>
      </w:pPr>
      <w:r>
        <w:rPr>
          <w:color w:val="333333"/>
          <w:sz w:val="24"/>
          <w:szCs w:val="24"/>
        </w:rPr>
        <w:t xml:space="preserve">- </w:t>
      </w:r>
      <w:r w:rsidRPr="00245473">
        <w:rPr>
          <w:color w:val="333333"/>
          <w:sz w:val="24"/>
          <w:szCs w:val="24"/>
          <w:u w:val="single"/>
        </w:rPr>
        <w:t>Uluslararası bir kongre ya da konferans sonucu düzenlenen</w:t>
      </w:r>
      <w:r>
        <w:rPr>
          <w:color w:val="333333"/>
          <w:sz w:val="24"/>
          <w:szCs w:val="24"/>
        </w:rPr>
        <w:t xml:space="preserve"> antlaşmaları belirtmekle birlikte bazen de toplantıya katılan taraflara da yer veren antlaşmalara </w:t>
      </w:r>
      <w:r>
        <w:rPr>
          <w:b/>
          <w:color w:val="333333"/>
          <w:sz w:val="24"/>
          <w:szCs w:val="24"/>
          <w:u w:val="single"/>
        </w:rPr>
        <w:t>Nihai senet</w:t>
      </w:r>
      <w:r>
        <w:rPr>
          <w:color w:val="333333"/>
          <w:sz w:val="24"/>
          <w:szCs w:val="24"/>
        </w:rPr>
        <w:t xml:space="preserve"> adı verilir.</w:t>
      </w:r>
    </w:p>
    <w:p w:rsidR="00245473" w:rsidRDefault="00245473" w:rsidP="00FE7B9B">
      <w:pPr>
        <w:rPr>
          <w:color w:val="333333"/>
          <w:sz w:val="24"/>
          <w:szCs w:val="24"/>
        </w:rPr>
      </w:pPr>
      <w:r>
        <w:rPr>
          <w:color w:val="333333"/>
          <w:sz w:val="24"/>
          <w:szCs w:val="24"/>
        </w:rPr>
        <w:t xml:space="preserve">- Açık denizlerde bir gemide </w:t>
      </w:r>
      <w:r w:rsidRPr="00245473">
        <w:rPr>
          <w:color w:val="333333"/>
          <w:sz w:val="24"/>
          <w:szCs w:val="24"/>
          <w:u w:val="single"/>
        </w:rPr>
        <w:t>köle olduğunu</w:t>
      </w:r>
      <w:r>
        <w:rPr>
          <w:color w:val="333333"/>
          <w:sz w:val="24"/>
          <w:szCs w:val="24"/>
        </w:rPr>
        <w:t xml:space="preserve"> tespit eden devlet, ilgili gemi üzerinde </w:t>
      </w:r>
      <w:r>
        <w:rPr>
          <w:b/>
          <w:color w:val="333333"/>
          <w:sz w:val="24"/>
          <w:szCs w:val="24"/>
          <w:u w:val="single"/>
        </w:rPr>
        <w:t>Denetleme</w:t>
      </w:r>
      <w:r>
        <w:rPr>
          <w:color w:val="333333"/>
          <w:sz w:val="24"/>
          <w:szCs w:val="24"/>
        </w:rPr>
        <w:t xml:space="preserve"> yetkisini kullanabilir.</w:t>
      </w:r>
    </w:p>
    <w:p w:rsidR="00245473" w:rsidRDefault="00245473" w:rsidP="00FE7B9B">
      <w:pPr>
        <w:rPr>
          <w:color w:val="333333"/>
          <w:sz w:val="24"/>
          <w:szCs w:val="24"/>
        </w:rPr>
      </w:pPr>
      <w:r>
        <w:rPr>
          <w:color w:val="333333"/>
          <w:sz w:val="24"/>
          <w:szCs w:val="24"/>
        </w:rPr>
        <w:t xml:space="preserve">- </w:t>
      </w:r>
      <w:r>
        <w:rPr>
          <w:color w:val="333333"/>
          <w:sz w:val="24"/>
          <w:szCs w:val="24"/>
          <w:u w:val="single"/>
        </w:rPr>
        <w:t>Hukuk genel kurallarını</w:t>
      </w:r>
      <w:r>
        <w:rPr>
          <w:color w:val="333333"/>
          <w:sz w:val="24"/>
          <w:szCs w:val="24"/>
        </w:rPr>
        <w:t xml:space="preserve">, uluslararası hukuka ait hukuk genel kuralları ve iç hukukla uluslararası hukukta müşterek olan hukuk genel kuralları şeklinde iki temel sınıfa ayırarak inceleyen yazar </w:t>
      </w:r>
      <w:r>
        <w:rPr>
          <w:b/>
          <w:color w:val="333333"/>
          <w:sz w:val="24"/>
          <w:szCs w:val="24"/>
          <w:u w:val="single"/>
        </w:rPr>
        <w:t>Charles Rousseau’dur.</w:t>
      </w:r>
    </w:p>
    <w:p w:rsidR="00D35026" w:rsidRDefault="00245473" w:rsidP="00FE7B9B">
      <w:pPr>
        <w:rPr>
          <w:color w:val="333333"/>
          <w:sz w:val="24"/>
          <w:szCs w:val="24"/>
        </w:rPr>
      </w:pPr>
      <w:r>
        <w:rPr>
          <w:color w:val="333333"/>
          <w:sz w:val="24"/>
          <w:szCs w:val="24"/>
        </w:rPr>
        <w:t xml:space="preserve">- </w:t>
      </w:r>
      <w:r w:rsidR="00D35026">
        <w:rPr>
          <w:color w:val="333333"/>
          <w:sz w:val="24"/>
          <w:szCs w:val="24"/>
          <w:u w:val="single"/>
        </w:rPr>
        <w:t>Uzay aracının</w:t>
      </w:r>
      <w:r w:rsidR="00D35026">
        <w:rPr>
          <w:color w:val="333333"/>
          <w:sz w:val="24"/>
          <w:szCs w:val="24"/>
        </w:rPr>
        <w:t xml:space="preserve"> </w:t>
      </w:r>
      <w:r w:rsidR="00D35026">
        <w:rPr>
          <w:b/>
          <w:color w:val="333333"/>
          <w:sz w:val="24"/>
          <w:szCs w:val="24"/>
        </w:rPr>
        <w:t>Fırlatan devletin adı, Fırlatılma yeri, Fırlatılma tarihi, Uzay aracının numaras, Uzay aracının izleyeceği yörünge ve esas misyonunun</w:t>
      </w:r>
      <w:r w:rsidR="00D35026">
        <w:rPr>
          <w:color w:val="333333"/>
          <w:sz w:val="24"/>
          <w:szCs w:val="24"/>
        </w:rPr>
        <w:t xml:space="preserve"> </w:t>
      </w:r>
      <w:r w:rsidR="00D35026" w:rsidRPr="00D81D2B">
        <w:rPr>
          <w:color w:val="333333"/>
          <w:sz w:val="24"/>
          <w:szCs w:val="24"/>
          <w:u w:val="single"/>
        </w:rPr>
        <w:t>BM Genel Sekreterliğine</w:t>
      </w:r>
      <w:r w:rsidR="00D35026">
        <w:rPr>
          <w:color w:val="333333"/>
          <w:sz w:val="24"/>
          <w:szCs w:val="24"/>
        </w:rPr>
        <w:t xml:space="preserve"> kaydedilmesi mecburi olmakla birlikte, </w:t>
      </w:r>
      <w:r w:rsidR="00D35026">
        <w:rPr>
          <w:b/>
          <w:color w:val="333333"/>
          <w:sz w:val="24"/>
          <w:szCs w:val="24"/>
          <w:u w:val="single"/>
        </w:rPr>
        <w:t>Fırlatılma zamanının</w:t>
      </w:r>
      <w:r w:rsidR="00D35026">
        <w:rPr>
          <w:color w:val="333333"/>
          <w:sz w:val="24"/>
          <w:szCs w:val="24"/>
        </w:rPr>
        <w:t xml:space="preserve"> kaydedilmesi mecburi değildir.</w:t>
      </w:r>
    </w:p>
    <w:p w:rsidR="00D35026" w:rsidRDefault="00D35026" w:rsidP="00D35026">
      <w:pPr>
        <w:jc w:val="center"/>
        <w:rPr>
          <w:b/>
          <w:color w:val="333333"/>
          <w:sz w:val="48"/>
          <w:szCs w:val="48"/>
        </w:rPr>
      </w:pPr>
      <w:r>
        <w:rPr>
          <w:b/>
          <w:color w:val="333333"/>
          <w:sz w:val="48"/>
          <w:szCs w:val="48"/>
        </w:rPr>
        <w:lastRenderedPageBreak/>
        <w:t>Uluslararası İlişkiler Teorisi</w:t>
      </w:r>
    </w:p>
    <w:p w:rsidR="00D81D2B" w:rsidRDefault="00D81D2B" w:rsidP="00D81D2B">
      <w:pPr>
        <w:rPr>
          <w:color w:val="333333"/>
          <w:sz w:val="24"/>
          <w:szCs w:val="24"/>
        </w:rPr>
      </w:pPr>
      <w:r>
        <w:rPr>
          <w:color w:val="333333"/>
          <w:sz w:val="24"/>
          <w:szCs w:val="24"/>
        </w:rPr>
        <w:t>-</w:t>
      </w:r>
      <w:r w:rsidR="00A8343B">
        <w:rPr>
          <w:color w:val="333333"/>
          <w:sz w:val="24"/>
          <w:szCs w:val="24"/>
        </w:rPr>
        <w:t xml:space="preserve"> Çoğulcu (</w:t>
      </w:r>
      <w:r w:rsidR="00A94765">
        <w:rPr>
          <w:color w:val="333333"/>
          <w:sz w:val="24"/>
          <w:szCs w:val="24"/>
          <w:u w:val="single"/>
        </w:rPr>
        <w:t>plü</w:t>
      </w:r>
      <w:r w:rsidR="00A8343B">
        <w:rPr>
          <w:color w:val="333333"/>
          <w:sz w:val="24"/>
          <w:szCs w:val="24"/>
          <w:u w:val="single"/>
        </w:rPr>
        <w:t>ralist</w:t>
      </w:r>
      <w:r w:rsidR="00A8343B">
        <w:rPr>
          <w:color w:val="333333"/>
          <w:sz w:val="24"/>
          <w:szCs w:val="24"/>
        </w:rPr>
        <w:t xml:space="preserve">) uluslararası ilişkiler yaklaşımını geliştiren düşünür </w:t>
      </w:r>
      <w:r w:rsidR="00A8343B">
        <w:rPr>
          <w:b/>
          <w:color w:val="333333"/>
          <w:sz w:val="24"/>
          <w:szCs w:val="24"/>
          <w:u w:val="single"/>
        </w:rPr>
        <w:t>Robert O. Keohane</w:t>
      </w:r>
    </w:p>
    <w:p w:rsidR="00A8343B" w:rsidRDefault="00A8343B" w:rsidP="00D81D2B">
      <w:pPr>
        <w:rPr>
          <w:color w:val="333333"/>
          <w:sz w:val="24"/>
          <w:szCs w:val="24"/>
        </w:rPr>
      </w:pPr>
      <w:r>
        <w:rPr>
          <w:color w:val="333333"/>
          <w:sz w:val="24"/>
          <w:szCs w:val="24"/>
        </w:rPr>
        <w:t>- Uluslararası ilişkilerin “ne olduğu” yerine “</w:t>
      </w:r>
      <w:r>
        <w:rPr>
          <w:color w:val="333333"/>
          <w:sz w:val="24"/>
          <w:szCs w:val="24"/>
          <w:u w:val="single"/>
        </w:rPr>
        <w:t>ne olması gerektiği</w:t>
      </w:r>
      <w:r>
        <w:rPr>
          <w:color w:val="333333"/>
          <w:sz w:val="24"/>
          <w:szCs w:val="24"/>
        </w:rPr>
        <w:t xml:space="preserve">” üzerine çalışanların oluşturduğu ekol </w:t>
      </w:r>
      <w:r>
        <w:rPr>
          <w:b/>
          <w:color w:val="333333"/>
          <w:sz w:val="24"/>
          <w:szCs w:val="24"/>
          <w:u w:val="single"/>
        </w:rPr>
        <w:t>İdealizmdir.</w:t>
      </w:r>
    </w:p>
    <w:p w:rsidR="00A8343B" w:rsidRDefault="00A8343B" w:rsidP="00D81D2B">
      <w:pPr>
        <w:rPr>
          <w:color w:val="333333"/>
          <w:sz w:val="24"/>
          <w:szCs w:val="24"/>
        </w:rPr>
      </w:pPr>
      <w:r>
        <w:rPr>
          <w:color w:val="333333"/>
          <w:sz w:val="24"/>
          <w:szCs w:val="24"/>
        </w:rPr>
        <w:t xml:space="preserve">- </w:t>
      </w:r>
      <w:r>
        <w:rPr>
          <w:color w:val="333333"/>
          <w:sz w:val="24"/>
          <w:szCs w:val="24"/>
          <w:u w:val="single"/>
        </w:rPr>
        <w:t>H. J. Morgenthau’nun</w:t>
      </w:r>
      <w:r>
        <w:rPr>
          <w:color w:val="333333"/>
          <w:sz w:val="24"/>
          <w:szCs w:val="24"/>
        </w:rPr>
        <w:t xml:space="preserve"> (Realist) öncülük ettiği uluslararası ilişkiler kuramı, uluslararası ilişkileri </w:t>
      </w:r>
      <w:r>
        <w:rPr>
          <w:b/>
          <w:color w:val="333333"/>
          <w:sz w:val="24"/>
          <w:szCs w:val="24"/>
          <w:u w:val="single"/>
        </w:rPr>
        <w:t>Çatışma</w:t>
      </w:r>
      <w:r>
        <w:rPr>
          <w:color w:val="333333"/>
          <w:sz w:val="24"/>
          <w:szCs w:val="24"/>
        </w:rPr>
        <w:t xml:space="preserve"> çerçevesinde ele alır.</w:t>
      </w:r>
    </w:p>
    <w:p w:rsidR="00A8343B" w:rsidRDefault="00A8343B" w:rsidP="00D81D2B">
      <w:pPr>
        <w:rPr>
          <w:color w:val="333333"/>
          <w:sz w:val="24"/>
          <w:szCs w:val="24"/>
        </w:rPr>
      </w:pPr>
      <w:r>
        <w:rPr>
          <w:color w:val="333333"/>
          <w:sz w:val="24"/>
          <w:szCs w:val="24"/>
        </w:rPr>
        <w:t xml:space="preserve">- </w:t>
      </w:r>
      <w:r w:rsidR="00A679C7">
        <w:rPr>
          <w:b/>
          <w:color w:val="333333"/>
          <w:sz w:val="24"/>
          <w:szCs w:val="24"/>
        </w:rPr>
        <w:t>“</w:t>
      </w:r>
      <w:r w:rsidR="00A679C7">
        <w:rPr>
          <w:b/>
          <w:color w:val="333333"/>
          <w:sz w:val="24"/>
          <w:szCs w:val="24"/>
          <w:u w:val="single"/>
        </w:rPr>
        <w:t>Kültür, uluslararası ilişkilerde belirleyici bir öneme sahiptir</w:t>
      </w:r>
      <w:r w:rsidR="00A679C7">
        <w:rPr>
          <w:b/>
          <w:color w:val="333333"/>
          <w:sz w:val="24"/>
          <w:szCs w:val="24"/>
        </w:rPr>
        <w:t>”</w:t>
      </w:r>
      <w:r w:rsidR="00A679C7">
        <w:rPr>
          <w:color w:val="333333"/>
          <w:sz w:val="24"/>
          <w:szCs w:val="24"/>
        </w:rPr>
        <w:t xml:space="preserve"> önermesi </w:t>
      </w:r>
      <w:r w:rsidR="00A679C7">
        <w:rPr>
          <w:color w:val="333333"/>
          <w:sz w:val="24"/>
          <w:szCs w:val="24"/>
          <w:u w:val="single"/>
        </w:rPr>
        <w:t>post</w:t>
      </w:r>
      <w:r w:rsidR="00A679C7">
        <w:rPr>
          <w:color w:val="333333"/>
          <w:sz w:val="24"/>
          <w:szCs w:val="24"/>
        </w:rPr>
        <w:t>-</w:t>
      </w:r>
      <w:r w:rsidR="00A679C7">
        <w:rPr>
          <w:color w:val="333333"/>
          <w:sz w:val="24"/>
          <w:szCs w:val="24"/>
          <w:u w:val="single"/>
        </w:rPr>
        <w:t>modern</w:t>
      </w:r>
      <w:r w:rsidR="00A679C7">
        <w:rPr>
          <w:color w:val="333333"/>
          <w:sz w:val="24"/>
          <w:szCs w:val="24"/>
        </w:rPr>
        <w:t xml:space="preserve"> uluslararası ilişkiler yaklaşımına aittir.</w:t>
      </w:r>
    </w:p>
    <w:p w:rsidR="00A679C7" w:rsidRDefault="00A679C7" w:rsidP="00D81D2B">
      <w:pPr>
        <w:rPr>
          <w:color w:val="333333"/>
          <w:sz w:val="24"/>
          <w:szCs w:val="24"/>
        </w:rPr>
      </w:pPr>
      <w:r>
        <w:rPr>
          <w:color w:val="333333"/>
          <w:sz w:val="24"/>
          <w:szCs w:val="24"/>
        </w:rPr>
        <w:t xml:space="preserve">- </w:t>
      </w:r>
      <w:r w:rsidRPr="00A679C7">
        <w:rPr>
          <w:color w:val="333333"/>
          <w:sz w:val="24"/>
          <w:szCs w:val="24"/>
        </w:rPr>
        <w:t xml:space="preserve">Uluslararası barışın </w:t>
      </w:r>
      <w:r w:rsidRPr="00A679C7">
        <w:rPr>
          <w:b/>
          <w:color w:val="333333"/>
          <w:sz w:val="24"/>
          <w:szCs w:val="24"/>
          <w:u w:val="single"/>
        </w:rPr>
        <w:t>kolektif güvenlik yöntemleriyle</w:t>
      </w:r>
      <w:r w:rsidRPr="00A679C7">
        <w:rPr>
          <w:color w:val="333333"/>
          <w:sz w:val="24"/>
          <w:szCs w:val="24"/>
        </w:rPr>
        <w:t xml:space="preserve"> korunabileceği</w:t>
      </w:r>
      <w:r>
        <w:rPr>
          <w:color w:val="333333"/>
          <w:sz w:val="24"/>
          <w:szCs w:val="24"/>
        </w:rPr>
        <w:t xml:space="preserve"> </w:t>
      </w:r>
      <w:r w:rsidRPr="00A679C7">
        <w:rPr>
          <w:color w:val="333333"/>
          <w:sz w:val="24"/>
          <w:szCs w:val="24"/>
          <w:u w:val="single"/>
        </w:rPr>
        <w:t>idealizm akımının</w:t>
      </w:r>
      <w:r>
        <w:rPr>
          <w:color w:val="333333"/>
          <w:sz w:val="24"/>
          <w:szCs w:val="24"/>
        </w:rPr>
        <w:t xml:space="preserve"> dayandığı temel görüşlerdendir.</w:t>
      </w:r>
    </w:p>
    <w:p w:rsidR="00A679C7" w:rsidRDefault="00A679C7" w:rsidP="00D81D2B">
      <w:pPr>
        <w:rPr>
          <w:color w:val="333333"/>
          <w:sz w:val="24"/>
          <w:szCs w:val="24"/>
        </w:rPr>
      </w:pPr>
      <w:r>
        <w:rPr>
          <w:color w:val="333333"/>
          <w:sz w:val="24"/>
          <w:szCs w:val="24"/>
        </w:rPr>
        <w:t xml:space="preserve">- İncelenen nesnenin </w:t>
      </w:r>
      <w:r w:rsidRPr="00A679C7">
        <w:rPr>
          <w:color w:val="333333"/>
          <w:sz w:val="24"/>
          <w:szCs w:val="24"/>
          <w:u w:val="single"/>
        </w:rPr>
        <w:t>onu inceleyen özneden bağımsız olarak ele alınabileceğini</w:t>
      </w:r>
      <w:r>
        <w:rPr>
          <w:color w:val="333333"/>
          <w:sz w:val="24"/>
          <w:szCs w:val="24"/>
        </w:rPr>
        <w:t xml:space="preserve"> savunan görüş </w:t>
      </w:r>
      <w:r>
        <w:rPr>
          <w:b/>
          <w:color w:val="333333"/>
          <w:sz w:val="24"/>
          <w:szCs w:val="24"/>
          <w:u w:val="single"/>
        </w:rPr>
        <w:t>Pozitivizmdir.</w:t>
      </w:r>
    </w:p>
    <w:p w:rsidR="00A679C7" w:rsidRDefault="00A679C7" w:rsidP="00D81D2B">
      <w:pPr>
        <w:rPr>
          <w:color w:val="333333"/>
          <w:sz w:val="24"/>
          <w:szCs w:val="24"/>
        </w:rPr>
      </w:pPr>
      <w:r>
        <w:rPr>
          <w:color w:val="333333"/>
          <w:sz w:val="24"/>
          <w:szCs w:val="24"/>
        </w:rPr>
        <w:t xml:space="preserve">- </w:t>
      </w:r>
      <w:r w:rsidR="00913383">
        <w:rPr>
          <w:color w:val="333333"/>
          <w:sz w:val="24"/>
          <w:szCs w:val="24"/>
        </w:rPr>
        <w:t xml:space="preserve">Uluslararası ilişkilerin </w:t>
      </w:r>
      <w:r w:rsidR="00913383" w:rsidRPr="00913383">
        <w:rPr>
          <w:color w:val="333333"/>
          <w:sz w:val="24"/>
          <w:szCs w:val="24"/>
          <w:u w:val="single"/>
        </w:rPr>
        <w:t>gözlemlenebilir, test edilebilir ve kanıtlanabilir olduğunu savunan</w:t>
      </w:r>
      <w:r w:rsidR="00913383">
        <w:rPr>
          <w:color w:val="333333"/>
          <w:sz w:val="24"/>
          <w:szCs w:val="24"/>
        </w:rPr>
        <w:t xml:space="preserve"> ve bunun için gerektiğinde </w:t>
      </w:r>
      <w:r w:rsidR="00913383" w:rsidRPr="00D00EE0">
        <w:rPr>
          <w:color w:val="333333"/>
          <w:sz w:val="24"/>
          <w:szCs w:val="24"/>
          <w:u w:val="single"/>
        </w:rPr>
        <w:t>sayısal verileri</w:t>
      </w:r>
      <w:r w:rsidR="00913383">
        <w:rPr>
          <w:color w:val="333333"/>
          <w:sz w:val="24"/>
          <w:szCs w:val="24"/>
        </w:rPr>
        <w:t xml:space="preserve"> de kullanan yaklaşım </w:t>
      </w:r>
      <w:r w:rsidR="00913383">
        <w:rPr>
          <w:b/>
          <w:color w:val="333333"/>
          <w:sz w:val="24"/>
          <w:szCs w:val="24"/>
          <w:u w:val="single"/>
        </w:rPr>
        <w:t>Realizmdir.</w:t>
      </w:r>
    </w:p>
    <w:p w:rsidR="00913383" w:rsidRDefault="00913383" w:rsidP="00D81D2B">
      <w:pPr>
        <w:rPr>
          <w:color w:val="333333"/>
          <w:sz w:val="24"/>
          <w:szCs w:val="24"/>
        </w:rPr>
      </w:pPr>
      <w:r>
        <w:rPr>
          <w:color w:val="333333"/>
          <w:sz w:val="24"/>
          <w:szCs w:val="24"/>
        </w:rPr>
        <w:t xml:space="preserve">- Uluslararası ilişkiler kuramında </w:t>
      </w:r>
      <w:r>
        <w:rPr>
          <w:color w:val="333333"/>
          <w:sz w:val="24"/>
          <w:szCs w:val="24"/>
          <w:u w:val="single"/>
        </w:rPr>
        <w:t>bürokrasiyi bir analiz birimi</w:t>
      </w:r>
      <w:r>
        <w:rPr>
          <w:color w:val="333333"/>
          <w:sz w:val="24"/>
          <w:szCs w:val="24"/>
        </w:rPr>
        <w:t xml:space="preserve"> olarak ele alan </w:t>
      </w:r>
      <w:r>
        <w:rPr>
          <w:b/>
          <w:color w:val="333333"/>
          <w:sz w:val="24"/>
          <w:szCs w:val="24"/>
          <w:u w:val="single"/>
        </w:rPr>
        <w:t>Graham Allison</w:t>
      </w:r>
    </w:p>
    <w:p w:rsidR="00913383" w:rsidRDefault="00913383" w:rsidP="00D81D2B">
      <w:pPr>
        <w:rPr>
          <w:color w:val="333333"/>
          <w:sz w:val="24"/>
          <w:szCs w:val="24"/>
        </w:rPr>
      </w:pPr>
      <w:r>
        <w:rPr>
          <w:color w:val="333333"/>
          <w:sz w:val="24"/>
          <w:szCs w:val="24"/>
        </w:rPr>
        <w:t xml:space="preserve">- Uluslararası ilişkiler kuramlarından </w:t>
      </w:r>
      <w:r w:rsidRPr="00913383">
        <w:rPr>
          <w:color w:val="333333"/>
          <w:sz w:val="24"/>
          <w:szCs w:val="24"/>
          <w:u w:val="single"/>
        </w:rPr>
        <w:t>analiz birimi olarak devletin yanı sıra devlet dışı aktörleri de dikkate alan</w:t>
      </w:r>
      <w:r>
        <w:rPr>
          <w:color w:val="333333"/>
          <w:sz w:val="24"/>
          <w:szCs w:val="24"/>
        </w:rPr>
        <w:t xml:space="preserve"> ve karşılıklı bağımlılık, uluslararası rejimler, entegrasyon teorileri gibi yaklaşımları kapsayan akım </w:t>
      </w:r>
      <w:r>
        <w:rPr>
          <w:b/>
          <w:color w:val="333333"/>
          <w:sz w:val="24"/>
          <w:szCs w:val="24"/>
          <w:u w:val="single"/>
        </w:rPr>
        <w:t>Pluralizmdir.</w:t>
      </w:r>
    </w:p>
    <w:p w:rsidR="00913383" w:rsidRDefault="00913383" w:rsidP="00D81D2B">
      <w:pPr>
        <w:rPr>
          <w:color w:val="333333"/>
          <w:sz w:val="24"/>
          <w:szCs w:val="24"/>
        </w:rPr>
      </w:pPr>
      <w:r>
        <w:rPr>
          <w:color w:val="333333"/>
          <w:sz w:val="24"/>
          <w:szCs w:val="24"/>
        </w:rPr>
        <w:t xml:space="preserve">- Uluslararası ilişkiler kuramlarından </w:t>
      </w:r>
      <w:r>
        <w:rPr>
          <w:color w:val="333333"/>
          <w:sz w:val="24"/>
          <w:szCs w:val="24"/>
          <w:u w:val="single"/>
        </w:rPr>
        <w:t>realizm</w:t>
      </w:r>
      <w:r>
        <w:rPr>
          <w:color w:val="333333"/>
          <w:sz w:val="24"/>
          <w:szCs w:val="24"/>
        </w:rPr>
        <w:t xml:space="preserve"> </w:t>
      </w:r>
      <w:r>
        <w:rPr>
          <w:b/>
          <w:color w:val="333333"/>
          <w:sz w:val="24"/>
          <w:szCs w:val="24"/>
          <w:u w:val="single"/>
        </w:rPr>
        <w:t>Thomas Hobbes’a</w:t>
      </w:r>
      <w:r>
        <w:rPr>
          <w:color w:val="333333"/>
          <w:sz w:val="24"/>
          <w:szCs w:val="24"/>
        </w:rPr>
        <w:t xml:space="preserve"> dayandırılır.</w:t>
      </w:r>
    </w:p>
    <w:p w:rsidR="00913383" w:rsidRDefault="00913383" w:rsidP="00D81D2B">
      <w:pPr>
        <w:rPr>
          <w:color w:val="333333"/>
          <w:sz w:val="24"/>
          <w:szCs w:val="24"/>
        </w:rPr>
      </w:pPr>
      <w:r>
        <w:rPr>
          <w:color w:val="333333"/>
          <w:sz w:val="24"/>
          <w:szCs w:val="24"/>
        </w:rPr>
        <w:t xml:space="preserve">- Karar verme sürecinde karar vericilerin yalnızca rasyonel ilkelere göre davranmayıp </w:t>
      </w:r>
      <w:r>
        <w:rPr>
          <w:color w:val="333333"/>
          <w:sz w:val="24"/>
          <w:szCs w:val="24"/>
          <w:u w:val="single"/>
        </w:rPr>
        <w:t>aynı zamanda psikolojik özelliklerinin de etkisinde kaldıklarını</w:t>
      </w:r>
      <w:r>
        <w:rPr>
          <w:color w:val="333333"/>
          <w:sz w:val="24"/>
          <w:szCs w:val="24"/>
        </w:rPr>
        <w:t xml:space="preserve"> savunan yaklaşım </w:t>
      </w:r>
      <w:r>
        <w:rPr>
          <w:b/>
          <w:color w:val="333333"/>
          <w:sz w:val="24"/>
          <w:szCs w:val="24"/>
          <w:u w:val="single"/>
        </w:rPr>
        <w:t>Bilişselliktir.</w:t>
      </w:r>
    </w:p>
    <w:p w:rsidR="00913383" w:rsidRDefault="00913383" w:rsidP="00D81D2B">
      <w:pPr>
        <w:rPr>
          <w:color w:val="333333"/>
          <w:sz w:val="24"/>
          <w:szCs w:val="24"/>
        </w:rPr>
      </w:pPr>
      <w:r>
        <w:rPr>
          <w:color w:val="333333"/>
          <w:sz w:val="24"/>
          <w:szCs w:val="24"/>
        </w:rPr>
        <w:t xml:space="preserve">- </w:t>
      </w:r>
      <w:r w:rsidR="00AD2DE1">
        <w:rPr>
          <w:b/>
          <w:color w:val="333333"/>
          <w:sz w:val="24"/>
          <w:szCs w:val="24"/>
          <w:u w:val="single"/>
        </w:rPr>
        <w:t>Robert Cox</w:t>
      </w:r>
      <w:r w:rsidR="00AD2DE1">
        <w:rPr>
          <w:color w:val="333333"/>
          <w:sz w:val="24"/>
          <w:szCs w:val="24"/>
        </w:rPr>
        <w:t xml:space="preserve"> </w:t>
      </w:r>
      <w:r w:rsidR="00AD2DE1">
        <w:rPr>
          <w:color w:val="333333"/>
          <w:sz w:val="24"/>
          <w:szCs w:val="24"/>
          <w:u w:val="single"/>
        </w:rPr>
        <w:t>eleştirel teoriyi</w:t>
      </w:r>
      <w:r w:rsidR="00AD2DE1">
        <w:rPr>
          <w:color w:val="333333"/>
          <w:sz w:val="24"/>
          <w:szCs w:val="24"/>
        </w:rPr>
        <w:t xml:space="preserve"> savunan yazarlardan biridir.</w:t>
      </w:r>
    </w:p>
    <w:p w:rsidR="00AD2DE1" w:rsidRDefault="00AD2DE1" w:rsidP="00D81D2B">
      <w:pPr>
        <w:rPr>
          <w:color w:val="333333"/>
          <w:sz w:val="24"/>
          <w:szCs w:val="24"/>
        </w:rPr>
      </w:pPr>
      <w:r>
        <w:rPr>
          <w:color w:val="333333"/>
          <w:sz w:val="24"/>
          <w:szCs w:val="24"/>
        </w:rPr>
        <w:t>- Uluslararası ilişkilerde “</w:t>
      </w:r>
      <w:r>
        <w:rPr>
          <w:color w:val="333333"/>
          <w:sz w:val="24"/>
          <w:szCs w:val="24"/>
          <w:u w:val="single"/>
        </w:rPr>
        <w:t>güvenlik ikilemi</w:t>
      </w:r>
      <w:r>
        <w:rPr>
          <w:color w:val="333333"/>
          <w:sz w:val="24"/>
          <w:szCs w:val="24"/>
        </w:rPr>
        <w:t xml:space="preserve">” </w:t>
      </w:r>
      <w:r>
        <w:rPr>
          <w:b/>
          <w:color w:val="333333"/>
          <w:sz w:val="24"/>
          <w:szCs w:val="24"/>
          <w:u w:val="single"/>
        </w:rPr>
        <w:t>Bir devletin güvenliğini arttırma çabasının diğer devletleri de aynı yönde davranmaya itmesi</w:t>
      </w:r>
      <w:r>
        <w:rPr>
          <w:color w:val="333333"/>
          <w:sz w:val="24"/>
          <w:szCs w:val="24"/>
        </w:rPr>
        <w:t xml:space="preserve"> anlamına gelmektedir.</w:t>
      </w:r>
    </w:p>
    <w:p w:rsidR="00AD2DE1" w:rsidRDefault="00AD2DE1" w:rsidP="00D81D2B">
      <w:pPr>
        <w:rPr>
          <w:color w:val="333333"/>
          <w:sz w:val="24"/>
          <w:szCs w:val="24"/>
        </w:rPr>
      </w:pPr>
      <w:r>
        <w:rPr>
          <w:color w:val="333333"/>
          <w:sz w:val="24"/>
          <w:szCs w:val="24"/>
        </w:rPr>
        <w:t xml:space="preserve">- </w:t>
      </w:r>
      <w:r>
        <w:rPr>
          <w:b/>
          <w:color w:val="333333"/>
          <w:sz w:val="24"/>
          <w:szCs w:val="24"/>
          <w:u w:val="single"/>
        </w:rPr>
        <w:t>Paradigma</w:t>
      </w:r>
      <w:r>
        <w:rPr>
          <w:color w:val="333333"/>
          <w:sz w:val="24"/>
          <w:szCs w:val="24"/>
        </w:rPr>
        <w:t xml:space="preserve"> kurucu epistemoloji olarak kabul edilir.</w:t>
      </w:r>
    </w:p>
    <w:p w:rsidR="00AD2DE1" w:rsidRDefault="00AD2DE1" w:rsidP="00D81D2B">
      <w:pPr>
        <w:rPr>
          <w:color w:val="333333"/>
          <w:sz w:val="24"/>
          <w:szCs w:val="24"/>
        </w:rPr>
      </w:pPr>
      <w:r>
        <w:rPr>
          <w:color w:val="333333"/>
          <w:sz w:val="24"/>
          <w:szCs w:val="24"/>
        </w:rPr>
        <w:t xml:space="preserve">- </w:t>
      </w:r>
      <w:r>
        <w:rPr>
          <w:b/>
          <w:color w:val="333333"/>
          <w:sz w:val="24"/>
          <w:szCs w:val="24"/>
          <w:u w:val="single"/>
        </w:rPr>
        <w:t>Merkez</w:t>
      </w:r>
      <w:r>
        <w:rPr>
          <w:b/>
          <w:color w:val="333333"/>
          <w:sz w:val="24"/>
          <w:szCs w:val="24"/>
        </w:rPr>
        <w:t>-</w:t>
      </w:r>
      <w:r>
        <w:rPr>
          <w:b/>
          <w:color w:val="333333"/>
          <w:sz w:val="24"/>
          <w:szCs w:val="24"/>
          <w:u w:val="single"/>
        </w:rPr>
        <w:t>çevre ilişkilerinin uluslararası sistemin yapısal özelliklerinden olmas</w:t>
      </w:r>
      <w:r>
        <w:rPr>
          <w:color w:val="333333"/>
          <w:sz w:val="24"/>
          <w:szCs w:val="24"/>
        </w:rPr>
        <w:t xml:space="preserve"> </w:t>
      </w:r>
      <w:r>
        <w:rPr>
          <w:color w:val="333333"/>
          <w:sz w:val="24"/>
          <w:szCs w:val="24"/>
          <w:u w:val="single"/>
        </w:rPr>
        <w:t>konstrüktivist</w:t>
      </w:r>
      <w:r>
        <w:rPr>
          <w:color w:val="333333"/>
          <w:sz w:val="24"/>
          <w:szCs w:val="24"/>
        </w:rPr>
        <w:t xml:space="preserve"> yaklaşımın önermelerinden biridir.</w:t>
      </w:r>
    </w:p>
    <w:p w:rsidR="00AD2DE1" w:rsidRDefault="00AD2DE1" w:rsidP="00D81D2B">
      <w:pPr>
        <w:rPr>
          <w:color w:val="333333"/>
          <w:sz w:val="24"/>
          <w:szCs w:val="24"/>
        </w:rPr>
      </w:pPr>
      <w:r>
        <w:rPr>
          <w:color w:val="333333"/>
          <w:sz w:val="24"/>
          <w:szCs w:val="24"/>
        </w:rPr>
        <w:t>- “</w:t>
      </w:r>
      <w:r>
        <w:rPr>
          <w:color w:val="333333"/>
          <w:sz w:val="24"/>
          <w:szCs w:val="24"/>
          <w:u w:val="single"/>
        </w:rPr>
        <w:t>Oyun kuramı</w:t>
      </w:r>
      <w:r>
        <w:rPr>
          <w:color w:val="333333"/>
          <w:sz w:val="24"/>
          <w:szCs w:val="24"/>
        </w:rPr>
        <w:t xml:space="preserve">” </w:t>
      </w:r>
      <w:r>
        <w:rPr>
          <w:b/>
          <w:color w:val="333333"/>
          <w:sz w:val="24"/>
          <w:szCs w:val="24"/>
          <w:u w:val="single"/>
        </w:rPr>
        <w:t>Realizm</w:t>
      </w:r>
      <w:r>
        <w:rPr>
          <w:color w:val="333333"/>
          <w:sz w:val="24"/>
          <w:szCs w:val="24"/>
        </w:rPr>
        <w:t xml:space="preserve"> kuramı içinde yer alır.</w:t>
      </w:r>
    </w:p>
    <w:p w:rsidR="00AD2DE1" w:rsidRDefault="00AD2DE1" w:rsidP="00D81D2B">
      <w:pPr>
        <w:rPr>
          <w:color w:val="333333"/>
          <w:sz w:val="24"/>
          <w:szCs w:val="24"/>
        </w:rPr>
      </w:pPr>
      <w:r>
        <w:rPr>
          <w:color w:val="333333"/>
          <w:sz w:val="24"/>
          <w:szCs w:val="24"/>
        </w:rPr>
        <w:t>- Devletin iç ve dış politikada belli bir konu ya da gelişmeyi “</w:t>
      </w:r>
      <w:r>
        <w:rPr>
          <w:color w:val="333333"/>
          <w:sz w:val="24"/>
          <w:szCs w:val="24"/>
          <w:u w:val="single"/>
        </w:rPr>
        <w:t>söz eylem</w:t>
      </w:r>
      <w:r>
        <w:rPr>
          <w:color w:val="333333"/>
          <w:sz w:val="24"/>
          <w:szCs w:val="24"/>
        </w:rPr>
        <w:t xml:space="preserve">” ile </w:t>
      </w:r>
      <w:r w:rsidRPr="00AD2DE1">
        <w:rPr>
          <w:color w:val="333333"/>
          <w:sz w:val="24"/>
          <w:szCs w:val="24"/>
          <w:u w:val="single"/>
        </w:rPr>
        <w:t>güvenlik sorunu</w:t>
      </w:r>
      <w:r>
        <w:rPr>
          <w:color w:val="333333"/>
          <w:sz w:val="24"/>
          <w:szCs w:val="24"/>
        </w:rPr>
        <w:t xml:space="preserve"> olarak tanımlamasına verilen ad </w:t>
      </w:r>
      <w:r>
        <w:rPr>
          <w:b/>
          <w:color w:val="333333"/>
          <w:sz w:val="24"/>
          <w:szCs w:val="24"/>
          <w:u w:val="single"/>
        </w:rPr>
        <w:t>Güvenlikleştirmedir.</w:t>
      </w:r>
    </w:p>
    <w:p w:rsidR="00AD2DE1" w:rsidRDefault="00AD2DE1" w:rsidP="00D81D2B">
      <w:pPr>
        <w:rPr>
          <w:color w:val="333333"/>
          <w:sz w:val="24"/>
          <w:szCs w:val="24"/>
        </w:rPr>
      </w:pPr>
      <w:r>
        <w:rPr>
          <w:color w:val="333333"/>
          <w:sz w:val="24"/>
          <w:szCs w:val="24"/>
        </w:rPr>
        <w:lastRenderedPageBreak/>
        <w:t>- “</w:t>
      </w:r>
      <w:r>
        <w:rPr>
          <w:color w:val="333333"/>
          <w:sz w:val="24"/>
          <w:szCs w:val="24"/>
          <w:u w:val="single"/>
        </w:rPr>
        <w:t>İngiliz Ekolü</w:t>
      </w:r>
      <w:r>
        <w:rPr>
          <w:color w:val="333333"/>
          <w:sz w:val="24"/>
          <w:szCs w:val="24"/>
        </w:rPr>
        <w:t xml:space="preserve">”nün ileri sürdüğü görüşlerden biri </w:t>
      </w:r>
      <w:r>
        <w:rPr>
          <w:b/>
          <w:color w:val="333333"/>
          <w:sz w:val="24"/>
          <w:szCs w:val="24"/>
          <w:u w:val="single"/>
        </w:rPr>
        <w:t>Anarşik uluslararası toplumun çeşitli norm ve kurallarla işlemesidir.</w:t>
      </w:r>
    </w:p>
    <w:p w:rsidR="00AD2DE1" w:rsidRDefault="00AD2DE1" w:rsidP="00D81D2B">
      <w:pPr>
        <w:rPr>
          <w:color w:val="333333"/>
          <w:sz w:val="24"/>
          <w:szCs w:val="24"/>
        </w:rPr>
      </w:pPr>
      <w:r>
        <w:rPr>
          <w:color w:val="333333"/>
          <w:sz w:val="24"/>
          <w:szCs w:val="24"/>
        </w:rPr>
        <w:t xml:space="preserve">- </w:t>
      </w:r>
      <w:r w:rsidR="0062444E">
        <w:rPr>
          <w:b/>
          <w:color w:val="333333"/>
          <w:sz w:val="24"/>
          <w:szCs w:val="24"/>
          <w:u w:val="single"/>
        </w:rPr>
        <w:t>Eleştirel teori</w:t>
      </w:r>
      <w:r w:rsidR="0062444E">
        <w:rPr>
          <w:color w:val="333333"/>
          <w:sz w:val="24"/>
          <w:szCs w:val="24"/>
        </w:rPr>
        <w:t xml:space="preserve"> devleti sorunsallaştırır.</w:t>
      </w:r>
    </w:p>
    <w:p w:rsidR="0062444E" w:rsidRDefault="0062444E" w:rsidP="00D81D2B">
      <w:pPr>
        <w:rPr>
          <w:color w:val="333333"/>
          <w:sz w:val="24"/>
          <w:szCs w:val="24"/>
        </w:rPr>
      </w:pPr>
      <w:r>
        <w:rPr>
          <w:color w:val="333333"/>
          <w:sz w:val="24"/>
          <w:szCs w:val="24"/>
        </w:rPr>
        <w:t>- “</w:t>
      </w:r>
      <w:r>
        <w:rPr>
          <w:color w:val="333333"/>
          <w:sz w:val="24"/>
          <w:szCs w:val="24"/>
          <w:u w:val="single"/>
        </w:rPr>
        <w:t>Dil tarafsız değildir; uluslararası ilişkilerde iktidarın yeniden üretimine hizmet eden araçlardan biridir</w:t>
      </w:r>
      <w:r>
        <w:rPr>
          <w:color w:val="333333"/>
          <w:sz w:val="24"/>
          <w:szCs w:val="24"/>
        </w:rPr>
        <w:t xml:space="preserve">” Bu görüş </w:t>
      </w:r>
      <w:r>
        <w:rPr>
          <w:b/>
          <w:color w:val="333333"/>
          <w:sz w:val="24"/>
          <w:szCs w:val="24"/>
          <w:u w:val="single"/>
        </w:rPr>
        <w:t>Post</w:t>
      </w:r>
      <w:r>
        <w:rPr>
          <w:b/>
          <w:color w:val="333333"/>
          <w:sz w:val="24"/>
          <w:szCs w:val="24"/>
        </w:rPr>
        <w:t>-</w:t>
      </w:r>
      <w:r>
        <w:rPr>
          <w:b/>
          <w:color w:val="333333"/>
          <w:sz w:val="24"/>
          <w:szCs w:val="24"/>
          <w:u w:val="single"/>
        </w:rPr>
        <w:t>modernizm</w:t>
      </w:r>
      <w:r>
        <w:rPr>
          <w:color w:val="333333"/>
          <w:sz w:val="24"/>
          <w:szCs w:val="24"/>
        </w:rPr>
        <w:t xml:space="preserve"> yaklaşımı tarafından savunulur.</w:t>
      </w:r>
    </w:p>
    <w:p w:rsidR="0062444E" w:rsidRDefault="0062444E" w:rsidP="00D81D2B">
      <w:pPr>
        <w:rPr>
          <w:color w:val="333333"/>
          <w:sz w:val="24"/>
          <w:szCs w:val="24"/>
        </w:rPr>
      </w:pPr>
      <w:r>
        <w:rPr>
          <w:color w:val="333333"/>
          <w:sz w:val="24"/>
          <w:szCs w:val="24"/>
        </w:rPr>
        <w:t>- “</w:t>
      </w:r>
      <w:r>
        <w:rPr>
          <w:color w:val="333333"/>
          <w:sz w:val="24"/>
          <w:szCs w:val="24"/>
          <w:u w:val="single"/>
        </w:rPr>
        <w:t>Tutuklunun çıkmazı</w:t>
      </w:r>
      <w:r>
        <w:rPr>
          <w:color w:val="333333"/>
          <w:sz w:val="24"/>
          <w:szCs w:val="24"/>
        </w:rPr>
        <w:t xml:space="preserve">” kavramı </w:t>
      </w:r>
      <w:r>
        <w:rPr>
          <w:b/>
          <w:color w:val="333333"/>
          <w:sz w:val="24"/>
          <w:szCs w:val="24"/>
          <w:u w:val="single"/>
        </w:rPr>
        <w:t>Oyun kuramında</w:t>
      </w:r>
      <w:r>
        <w:rPr>
          <w:color w:val="333333"/>
          <w:sz w:val="24"/>
          <w:szCs w:val="24"/>
        </w:rPr>
        <w:t xml:space="preserve"> yer alır.</w:t>
      </w:r>
    </w:p>
    <w:p w:rsidR="0062444E" w:rsidRDefault="0062444E" w:rsidP="00D81D2B">
      <w:pPr>
        <w:rPr>
          <w:color w:val="333333"/>
          <w:sz w:val="24"/>
          <w:szCs w:val="24"/>
        </w:rPr>
      </w:pPr>
      <w:r>
        <w:rPr>
          <w:color w:val="333333"/>
          <w:sz w:val="24"/>
          <w:szCs w:val="24"/>
        </w:rPr>
        <w:t xml:space="preserve">- </w:t>
      </w:r>
      <w:r>
        <w:rPr>
          <w:color w:val="333333"/>
          <w:sz w:val="24"/>
          <w:szCs w:val="24"/>
          <w:u w:val="single"/>
        </w:rPr>
        <w:t>Gramsci’nin</w:t>
      </w:r>
      <w:r>
        <w:rPr>
          <w:color w:val="333333"/>
          <w:sz w:val="24"/>
          <w:szCs w:val="24"/>
        </w:rPr>
        <w:t xml:space="preserve"> hegemonya kavramını uluslararası ilişkiler kuramına </w:t>
      </w:r>
      <w:r>
        <w:rPr>
          <w:b/>
          <w:color w:val="333333"/>
          <w:sz w:val="24"/>
          <w:szCs w:val="24"/>
          <w:u w:val="single"/>
        </w:rPr>
        <w:t>Robert Cox</w:t>
      </w:r>
      <w:r>
        <w:rPr>
          <w:color w:val="333333"/>
          <w:sz w:val="24"/>
          <w:szCs w:val="24"/>
        </w:rPr>
        <w:t xml:space="preserve"> taşımıştır.</w:t>
      </w:r>
    </w:p>
    <w:p w:rsidR="0062444E" w:rsidRDefault="0062444E" w:rsidP="00D81D2B">
      <w:pPr>
        <w:rPr>
          <w:color w:val="333333"/>
          <w:sz w:val="24"/>
          <w:szCs w:val="24"/>
        </w:rPr>
      </w:pPr>
      <w:r>
        <w:rPr>
          <w:color w:val="333333"/>
          <w:sz w:val="24"/>
          <w:szCs w:val="24"/>
        </w:rPr>
        <w:t xml:space="preserve">- </w:t>
      </w:r>
      <w:r w:rsidR="00E041F2" w:rsidRPr="00E041F2">
        <w:rPr>
          <w:color w:val="333333"/>
          <w:sz w:val="24"/>
          <w:szCs w:val="24"/>
          <w:u w:val="single"/>
        </w:rPr>
        <w:t>Ole Weaver</w:t>
      </w:r>
      <w:r w:rsidR="00E041F2">
        <w:rPr>
          <w:color w:val="333333"/>
          <w:sz w:val="24"/>
          <w:szCs w:val="24"/>
        </w:rPr>
        <w:t xml:space="preserve"> tarafından geliştirilmiş olan “güvenlikleştirme” kavramı </w:t>
      </w:r>
      <w:r w:rsidR="00E041F2">
        <w:rPr>
          <w:b/>
          <w:color w:val="333333"/>
          <w:sz w:val="24"/>
          <w:szCs w:val="24"/>
          <w:u w:val="single"/>
        </w:rPr>
        <w:t>Karar vericilerin belirledikleri durumların bir söz</w:t>
      </w:r>
      <w:r w:rsidR="00E041F2">
        <w:rPr>
          <w:b/>
          <w:color w:val="333333"/>
          <w:sz w:val="24"/>
          <w:szCs w:val="24"/>
        </w:rPr>
        <w:t>-</w:t>
      </w:r>
      <w:r w:rsidR="00E041F2">
        <w:rPr>
          <w:b/>
          <w:color w:val="333333"/>
          <w:sz w:val="24"/>
          <w:szCs w:val="24"/>
          <w:u w:val="single"/>
        </w:rPr>
        <w:t>eylemle güvenlik sorununa dönüştürülmesidir.</w:t>
      </w:r>
    </w:p>
    <w:p w:rsidR="00E041F2" w:rsidRDefault="00E041F2" w:rsidP="00D81D2B">
      <w:pPr>
        <w:rPr>
          <w:color w:val="333333"/>
          <w:sz w:val="24"/>
          <w:szCs w:val="24"/>
        </w:rPr>
      </w:pPr>
      <w:r>
        <w:rPr>
          <w:color w:val="333333"/>
          <w:sz w:val="24"/>
          <w:szCs w:val="24"/>
        </w:rPr>
        <w:t xml:space="preserve">- Uluslararası ilişkilerde </w:t>
      </w:r>
      <w:r>
        <w:rPr>
          <w:color w:val="333333"/>
          <w:sz w:val="24"/>
          <w:szCs w:val="24"/>
          <w:u w:val="single"/>
        </w:rPr>
        <w:t>liberal</w:t>
      </w:r>
      <w:r>
        <w:rPr>
          <w:color w:val="333333"/>
          <w:sz w:val="24"/>
          <w:szCs w:val="24"/>
        </w:rPr>
        <w:t xml:space="preserve"> yaklaşımın savunduğu tezler: </w:t>
      </w:r>
      <w:r>
        <w:rPr>
          <w:b/>
          <w:color w:val="333333"/>
          <w:sz w:val="24"/>
          <w:szCs w:val="24"/>
        </w:rPr>
        <w:t xml:space="preserve">Demokratik devletler kendi aralarında savaşmazlar, Uluslararası ekonomik gelişmeyle birlikte karşılıklı bağımlılık artmaktadır, Uluslararası örgütler devletler arasındaki işbirliğini arttırmaktadır, Devlet </w:t>
      </w:r>
      <w:r w:rsidRPr="00E041F2">
        <w:rPr>
          <w:b/>
          <w:color w:val="333333"/>
          <w:sz w:val="24"/>
          <w:szCs w:val="24"/>
          <w:u w:val="single"/>
        </w:rPr>
        <w:t>rasyonel</w:t>
      </w:r>
      <w:r>
        <w:rPr>
          <w:b/>
          <w:color w:val="333333"/>
          <w:sz w:val="24"/>
          <w:szCs w:val="24"/>
        </w:rPr>
        <w:t xml:space="preserve"> bir aktördür</w:t>
      </w:r>
    </w:p>
    <w:p w:rsidR="00E041F2" w:rsidRDefault="00E041F2" w:rsidP="00D81D2B">
      <w:pPr>
        <w:rPr>
          <w:color w:val="333333"/>
          <w:sz w:val="24"/>
          <w:szCs w:val="24"/>
        </w:rPr>
      </w:pPr>
      <w:r>
        <w:rPr>
          <w:color w:val="333333"/>
          <w:sz w:val="24"/>
          <w:szCs w:val="24"/>
        </w:rPr>
        <w:t>- “</w:t>
      </w:r>
      <w:r>
        <w:rPr>
          <w:color w:val="333333"/>
          <w:sz w:val="24"/>
          <w:szCs w:val="24"/>
          <w:u w:val="single"/>
        </w:rPr>
        <w:t>Uluslararası örgütler aracılığıyla devletler arasında kurulan ekonomik, sosyal ve siyasal bağların uluslararası alanda çatışmaya azaltacağı</w:t>
      </w:r>
      <w:r>
        <w:rPr>
          <w:color w:val="333333"/>
          <w:sz w:val="24"/>
          <w:szCs w:val="24"/>
        </w:rPr>
        <w:t xml:space="preserve">” önermesi </w:t>
      </w:r>
      <w:r>
        <w:rPr>
          <w:b/>
          <w:color w:val="333333"/>
          <w:sz w:val="24"/>
          <w:szCs w:val="24"/>
          <w:u w:val="single"/>
        </w:rPr>
        <w:t>Yeni işlevselciliğe</w:t>
      </w:r>
      <w:r>
        <w:rPr>
          <w:color w:val="333333"/>
          <w:sz w:val="24"/>
          <w:szCs w:val="24"/>
        </w:rPr>
        <w:t xml:space="preserve"> aittir.</w:t>
      </w:r>
    </w:p>
    <w:p w:rsidR="00E041F2" w:rsidRDefault="00E041F2" w:rsidP="00D81D2B">
      <w:pPr>
        <w:rPr>
          <w:color w:val="333333"/>
          <w:sz w:val="24"/>
          <w:szCs w:val="24"/>
        </w:rPr>
      </w:pPr>
      <w:r>
        <w:rPr>
          <w:color w:val="333333"/>
          <w:sz w:val="24"/>
          <w:szCs w:val="24"/>
        </w:rPr>
        <w:t xml:space="preserve">- </w:t>
      </w:r>
      <w:r>
        <w:rPr>
          <w:b/>
          <w:color w:val="333333"/>
          <w:sz w:val="24"/>
          <w:szCs w:val="24"/>
          <w:u w:val="single"/>
        </w:rPr>
        <w:t>Uluslararası sistemdeki değişimi açıklayamaması</w:t>
      </w:r>
      <w:r>
        <w:rPr>
          <w:color w:val="333333"/>
          <w:sz w:val="24"/>
          <w:szCs w:val="24"/>
        </w:rPr>
        <w:t xml:space="preserve"> realist yaklaşıma yöneltilen bir eleştiridir.</w:t>
      </w:r>
    </w:p>
    <w:p w:rsidR="00E041F2" w:rsidRDefault="00E041F2" w:rsidP="00D81D2B">
      <w:pPr>
        <w:rPr>
          <w:color w:val="333333"/>
          <w:sz w:val="24"/>
          <w:szCs w:val="24"/>
        </w:rPr>
      </w:pPr>
      <w:r>
        <w:rPr>
          <w:color w:val="333333"/>
          <w:sz w:val="24"/>
          <w:szCs w:val="24"/>
        </w:rPr>
        <w:t xml:space="preserve">- Uluslararası ilişkiler yaklaşımları içindeki tartışmalar: </w:t>
      </w:r>
      <w:r>
        <w:rPr>
          <w:b/>
          <w:color w:val="333333"/>
          <w:sz w:val="24"/>
          <w:szCs w:val="24"/>
        </w:rPr>
        <w:t>İdealizm-Realizm, Gelenekselcilik-Davranışsalcılık, Neoliberalizm-Neorealizm, Pozitivizm-Postpozitivizm</w:t>
      </w:r>
    </w:p>
    <w:p w:rsidR="00E041F2" w:rsidRDefault="00E041F2" w:rsidP="00D81D2B">
      <w:pPr>
        <w:rPr>
          <w:color w:val="333333"/>
          <w:sz w:val="24"/>
          <w:szCs w:val="24"/>
        </w:rPr>
      </w:pPr>
      <w:r>
        <w:rPr>
          <w:color w:val="333333"/>
          <w:sz w:val="24"/>
          <w:szCs w:val="24"/>
        </w:rPr>
        <w:t xml:space="preserve">- </w:t>
      </w:r>
      <w:r w:rsidR="00AA028F">
        <w:rPr>
          <w:color w:val="333333"/>
          <w:sz w:val="24"/>
          <w:szCs w:val="24"/>
          <w:u w:val="single"/>
        </w:rPr>
        <w:t>Eleştirel</w:t>
      </w:r>
      <w:r w:rsidR="00AA028F">
        <w:rPr>
          <w:color w:val="333333"/>
          <w:sz w:val="24"/>
          <w:szCs w:val="24"/>
        </w:rPr>
        <w:t xml:space="preserve"> yaklaşımın savunduğu tezler: </w:t>
      </w:r>
      <w:r w:rsidR="00AA028F">
        <w:rPr>
          <w:b/>
          <w:color w:val="333333"/>
          <w:sz w:val="24"/>
          <w:szCs w:val="24"/>
        </w:rPr>
        <w:t>İç politika-dış politika ayrımına gitmek iktidarın tahakküm kurma yollarından biridir, Hegemonya, sadece ekonomik ve askeri güç üzerinden kurulamaz, Devlet merkezli güvenlik anlayışı indirgemecidir, Devlet ve toplum iki ayrı yapı olarak ele alınmamalıdır</w:t>
      </w:r>
    </w:p>
    <w:p w:rsidR="00AA028F" w:rsidRDefault="00AA028F" w:rsidP="00D81D2B">
      <w:pPr>
        <w:rPr>
          <w:color w:val="333333"/>
          <w:sz w:val="24"/>
          <w:szCs w:val="24"/>
        </w:rPr>
      </w:pPr>
      <w:r>
        <w:rPr>
          <w:color w:val="333333"/>
          <w:sz w:val="24"/>
          <w:szCs w:val="24"/>
        </w:rPr>
        <w:t xml:space="preserve">- </w:t>
      </w:r>
      <w:r>
        <w:rPr>
          <w:color w:val="333333"/>
          <w:sz w:val="24"/>
          <w:szCs w:val="24"/>
          <w:u w:val="single"/>
        </w:rPr>
        <w:t>Realizm</w:t>
      </w:r>
      <w:r>
        <w:rPr>
          <w:color w:val="333333"/>
          <w:sz w:val="24"/>
          <w:szCs w:val="24"/>
        </w:rPr>
        <w:t xml:space="preserve"> -&gt; </w:t>
      </w:r>
      <w:r>
        <w:rPr>
          <w:b/>
          <w:color w:val="333333"/>
          <w:sz w:val="24"/>
          <w:szCs w:val="24"/>
        </w:rPr>
        <w:t>Hobbes</w:t>
      </w:r>
      <w:r>
        <w:rPr>
          <w:color w:val="333333"/>
          <w:sz w:val="24"/>
          <w:szCs w:val="24"/>
        </w:rPr>
        <w:t xml:space="preserve"> </w:t>
      </w:r>
      <w:r>
        <w:rPr>
          <w:color w:val="333333"/>
          <w:sz w:val="24"/>
          <w:szCs w:val="24"/>
          <w:u w:val="single"/>
        </w:rPr>
        <w:t>Eleştirel yaklaşım</w:t>
      </w:r>
      <w:r>
        <w:rPr>
          <w:color w:val="333333"/>
          <w:sz w:val="24"/>
          <w:szCs w:val="24"/>
        </w:rPr>
        <w:t xml:space="preserve"> -&gt; </w:t>
      </w:r>
      <w:r>
        <w:rPr>
          <w:b/>
          <w:color w:val="333333"/>
          <w:sz w:val="24"/>
          <w:szCs w:val="24"/>
        </w:rPr>
        <w:t>Gramsci</w:t>
      </w:r>
      <w:r>
        <w:rPr>
          <w:color w:val="333333"/>
          <w:sz w:val="24"/>
          <w:szCs w:val="24"/>
        </w:rPr>
        <w:t xml:space="preserve"> </w:t>
      </w:r>
      <w:r>
        <w:rPr>
          <w:color w:val="333333"/>
          <w:sz w:val="24"/>
          <w:szCs w:val="24"/>
          <w:u w:val="single"/>
        </w:rPr>
        <w:t>Postmodern yaklaşım</w:t>
      </w:r>
      <w:r>
        <w:rPr>
          <w:color w:val="333333"/>
          <w:sz w:val="24"/>
          <w:szCs w:val="24"/>
        </w:rPr>
        <w:t xml:space="preserve"> -&gt; </w:t>
      </w:r>
      <w:r>
        <w:rPr>
          <w:b/>
          <w:color w:val="333333"/>
          <w:sz w:val="24"/>
          <w:szCs w:val="24"/>
        </w:rPr>
        <w:t>Foucault</w:t>
      </w:r>
    </w:p>
    <w:p w:rsidR="00AA028F" w:rsidRDefault="00AA028F" w:rsidP="00D81D2B">
      <w:pPr>
        <w:rPr>
          <w:color w:val="333333"/>
          <w:sz w:val="24"/>
          <w:szCs w:val="24"/>
        </w:rPr>
      </w:pPr>
      <w:r>
        <w:rPr>
          <w:color w:val="333333"/>
          <w:sz w:val="24"/>
          <w:szCs w:val="24"/>
          <w:u w:val="single"/>
        </w:rPr>
        <w:t>İdealizm</w:t>
      </w:r>
      <w:r>
        <w:rPr>
          <w:color w:val="333333"/>
          <w:sz w:val="24"/>
          <w:szCs w:val="24"/>
        </w:rPr>
        <w:t xml:space="preserve"> -&gt; </w:t>
      </w:r>
      <w:r>
        <w:rPr>
          <w:b/>
          <w:color w:val="333333"/>
          <w:sz w:val="24"/>
          <w:szCs w:val="24"/>
        </w:rPr>
        <w:t>Kant</w:t>
      </w:r>
    </w:p>
    <w:p w:rsidR="00B53918" w:rsidRDefault="00B53918" w:rsidP="00D81D2B">
      <w:pPr>
        <w:rPr>
          <w:color w:val="333333"/>
          <w:sz w:val="24"/>
          <w:szCs w:val="24"/>
        </w:rPr>
      </w:pPr>
      <w:r>
        <w:rPr>
          <w:color w:val="333333"/>
          <w:sz w:val="24"/>
          <w:szCs w:val="24"/>
        </w:rPr>
        <w:t xml:space="preserve">- </w:t>
      </w:r>
      <w:r>
        <w:rPr>
          <w:color w:val="333333"/>
          <w:sz w:val="24"/>
          <w:szCs w:val="24"/>
          <w:u w:val="single"/>
        </w:rPr>
        <w:t>Avrupa bütünleşmesi</w:t>
      </w:r>
      <w:r>
        <w:rPr>
          <w:color w:val="333333"/>
          <w:sz w:val="24"/>
          <w:szCs w:val="24"/>
        </w:rPr>
        <w:t xml:space="preserve"> -&gt; </w:t>
      </w:r>
      <w:r>
        <w:rPr>
          <w:b/>
          <w:color w:val="333333"/>
          <w:sz w:val="24"/>
          <w:szCs w:val="24"/>
        </w:rPr>
        <w:t>Yeni işlevselcilik</w:t>
      </w:r>
      <w:r>
        <w:rPr>
          <w:color w:val="333333"/>
          <w:sz w:val="24"/>
          <w:szCs w:val="24"/>
        </w:rPr>
        <w:t xml:space="preserve"> </w:t>
      </w:r>
      <w:r>
        <w:rPr>
          <w:color w:val="333333"/>
          <w:sz w:val="24"/>
          <w:szCs w:val="24"/>
          <w:u w:val="single"/>
        </w:rPr>
        <w:t>Soğuk Savaş</w:t>
      </w:r>
      <w:r>
        <w:rPr>
          <w:color w:val="333333"/>
          <w:sz w:val="24"/>
          <w:szCs w:val="24"/>
        </w:rPr>
        <w:t xml:space="preserve"> -&gt; </w:t>
      </w:r>
      <w:r>
        <w:rPr>
          <w:b/>
          <w:color w:val="333333"/>
          <w:sz w:val="24"/>
          <w:szCs w:val="24"/>
        </w:rPr>
        <w:t>Realizm</w:t>
      </w:r>
      <w:r>
        <w:rPr>
          <w:color w:val="333333"/>
          <w:sz w:val="24"/>
          <w:szCs w:val="24"/>
        </w:rPr>
        <w:t xml:space="preserve"> </w:t>
      </w:r>
      <w:r>
        <w:rPr>
          <w:color w:val="333333"/>
          <w:sz w:val="24"/>
          <w:szCs w:val="24"/>
          <w:u w:val="single"/>
        </w:rPr>
        <w:t>Sömürgeciliğin tasfiyesi</w:t>
      </w:r>
      <w:r>
        <w:rPr>
          <w:color w:val="333333"/>
          <w:sz w:val="24"/>
          <w:szCs w:val="24"/>
        </w:rPr>
        <w:t xml:space="preserve"> -&gt; </w:t>
      </w:r>
      <w:r>
        <w:rPr>
          <w:b/>
          <w:color w:val="333333"/>
          <w:sz w:val="24"/>
          <w:szCs w:val="24"/>
        </w:rPr>
        <w:t>Bağımsızlık Okulu</w:t>
      </w:r>
      <w:r>
        <w:rPr>
          <w:color w:val="333333"/>
          <w:sz w:val="24"/>
          <w:szCs w:val="24"/>
        </w:rPr>
        <w:t xml:space="preserve"> </w:t>
      </w:r>
      <w:r>
        <w:rPr>
          <w:color w:val="333333"/>
          <w:sz w:val="24"/>
          <w:szCs w:val="24"/>
          <w:u w:val="single"/>
        </w:rPr>
        <w:t>Milletler Cemiyeti’nin kurulması</w:t>
      </w:r>
      <w:r>
        <w:rPr>
          <w:color w:val="333333"/>
          <w:sz w:val="24"/>
          <w:szCs w:val="24"/>
        </w:rPr>
        <w:t xml:space="preserve"> -&gt; </w:t>
      </w:r>
      <w:r>
        <w:rPr>
          <w:b/>
          <w:color w:val="333333"/>
          <w:sz w:val="24"/>
          <w:szCs w:val="24"/>
        </w:rPr>
        <w:t>İdealizm</w:t>
      </w:r>
    </w:p>
    <w:p w:rsidR="00B53918" w:rsidRDefault="00B53918" w:rsidP="00D81D2B">
      <w:pPr>
        <w:rPr>
          <w:color w:val="333333"/>
          <w:sz w:val="24"/>
          <w:szCs w:val="24"/>
        </w:rPr>
      </w:pPr>
      <w:r>
        <w:rPr>
          <w:color w:val="333333"/>
          <w:sz w:val="24"/>
          <w:szCs w:val="24"/>
        </w:rPr>
        <w:t xml:space="preserve">- </w:t>
      </w:r>
      <w:r>
        <w:rPr>
          <w:color w:val="333333"/>
          <w:sz w:val="24"/>
          <w:szCs w:val="24"/>
          <w:u w:val="single"/>
        </w:rPr>
        <w:t>İnsani güvenlik</w:t>
      </w:r>
      <w:r>
        <w:rPr>
          <w:color w:val="333333"/>
          <w:sz w:val="24"/>
          <w:szCs w:val="24"/>
        </w:rPr>
        <w:t xml:space="preserve"> kavramı çerçevesinde savunulan görüşlerden biri </w:t>
      </w:r>
      <w:r>
        <w:rPr>
          <w:b/>
          <w:color w:val="333333"/>
          <w:sz w:val="24"/>
          <w:szCs w:val="24"/>
          <w:u w:val="single"/>
        </w:rPr>
        <w:t>Devletlerin bazı durumlar kendi vatandaşları için güvenlik sorunu oluşturabilirler.</w:t>
      </w:r>
    </w:p>
    <w:p w:rsidR="00B53918" w:rsidRDefault="00B53918" w:rsidP="00D81D2B">
      <w:pPr>
        <w:rPr>
          <w:color w:val="333333"/>
          <w:sz w:val="24"/>
          <w:szCs w:val="24"/>
        </w:rPr>
      </w:pPr>
      <w:r>
        <w:rPr>
          <w:color w:val="333333"/>
          <w:sz w:val="24"/>
          <w:szCs w:val="24"/>
        </w:rPr>
        <w:t xml:space="preserve">- </w:t>
      </w:r>
      <w:r>
        <w:rPr>
          <w:b/>
          <w:color w:val="333333"/>
          <w:sz w:val="24"/>
          <w:szCs w:val="24"/>
          <w:u w:val="single"/>
        </w:rPr>
        <w:t>Realizm</w:t>
      </w:r>
      <w:r>
        <w:rPr>
          <w:color w:val="333333"/>
          <w:sz w:val="24"/>
          <w:szCs w:val="24"/>
        </w:rPr>
        <w:t xml:space="preserve"> insan doğasının </w:t>
      </w:r>
      <w:r w:rsidRPr="00B53918">
        <w:rPr>
          <w:color w:val="333333"/>
          <w:sz w:val="24"/>
          <w:szCs w:val="24"/>
          <w:u w:val="single"/>
        </w:rPr>
        <w:t>kötü niteliği</w:t>
      </w:r>
      <w:r>
        <w:rPr>
          <w:color w:val="333333"/>
          <w:sz w:val="24"/>
          <w:szCs w:val="24"/>
        </w:rPr>
        <w:t xml:space="preserve"> üzerine inşa edilmiştir.</w:t>
      </w:r>
    </w:p>
    <w:p w:rsidR="00B53918" w:rsidRDefault="00B53918" w:rsidP="00D81D2B">
      <w:pPr>
        <w:rPr>
          <w:color w:val="333333"/>
          <w:sz w:val="24"/>
          <w:szCs w:val="24"/>
        </w:rPr>
      </w:pPr>
      <w:r>
        <w:rPr>
          <w:color w:val="333333"/>
          <w:sz w:val="24"/>
          <w:szCs w:val="24"/>
        </w:rPr>
        <w:t xml:space="preserve">- </w:t>
      </w:r>
      <w:r>
        <w:rPr>
          <w:color w:val="333333"/>
          <w:sz w:val="24"/>
          <w:szCs w:val="24"/>
          <w:u w:val="single"/>
        </w:rPr>
        <w:t>Pozitivist metodolojiye</w:t>
      </w:r>
      <w:r>
        <w:rPr>
          <w:color w:val="333333"/>
          <w:sz w:val="24"/>
          <w:szCs w:val="24"/>
        </w:rPr>
        <w:t xml:space="preserve"> yönelik eleştiriler içeren kuramlar: </w:t>
      </w:r>
      <w:r>
        <w:rPr>
          <w:b/>
          <w:color w:val="333333"/>
          <w:sz w:val="24"/>
          <w:szCs w:val="24"/>
        </w:rPr>
        <w:t>Eleştirel Kuram, Konstrüktivizm, Postmodernizm, Toplumsal cinsiyet çalışmaları</w:t>
      </w:r>
      <w:r>
        <w:rPr>
          <w:color w:val="333333"/>
          <w:sz w:val="24"/>
          <w:szCs w:val="24"/>
        </w:rPr>
        <w:t xml:space="preserve"> </w:t>
      </w:r>
      <w:r>
        <w:rPr>
          <w:b/>
          <w:color w:val="333333"/>
          <w:sz w:val="24"/>
          <w:szCs w:val="24"/>
          <w:u w:val="single"/>
        </w:rPr>
        <w:t>İdealizm</w:t>
      </w:r>
      <w:r>
        <w:rPr>
          <w:color w:val="333333"/>
          <w:sz w:val="24"/>
          <w:szCs w:val="24"/>
        </w:rPr>
        <w:t xml:space="preserve"> bu eleştirel arasında yer almaz.</w:t>
      </w:r>
    </w:p>
    <w:p w:rsidR="00B53918" w:rsidRDefault="00B53918" w:rsidP="00D81D2B">
      <w:pPr>
        <w:rPr>
          <w:color w:val="333333"/>
          <w:sz w:val="24"/>
          <w:szCs w:val="24"/>
        </w:rPr>
      </w:pPr>
      <w:r>
        <w:rPr>
          <w:color w:val="333333"/>
          <w:sz w:val="24"/>
          <w:szCs w:val="24"/>
        </w:rPr>
        <w:lastRenderedPageBreak/>
        <w:t xml:space="preserve">- Eleştirel Kuramın </w:t>
      </w:r>
      <w:r>
        <w:rPr>
          <w:color w:val="333333"/>
          <w:sz w:val="24"/>
          <w:szCs w:val="24"/>
          <w:u w:val="single"/>
        </w:rPr>
        <w:t>hegemonya sorununa</w:t>
      </w:r>
      <w:r>
        <w:rPr>
          <w:color w:val="333333"/>
          <w:sz w:val="24"/>
          <w:szCs w:val="24"/>
        </w:rPr>
        <w:t xml:space="preserve"> ilişkin yaklaşımları: </w:t>
      </w:r>
      <w:r>
        <w:rPr>
          <w:b/>
          <w:color w:val="333333"/>
          <w:sz w:val="24"/>
          <w:szCs w:val="24"/>
        </w:rPr>
        <w:t xml:space="preserve">Hegemonya devlete değil </w:t>
      </w:r>
      <w:r w:rsidRPr="00B53918">
        <w:rPr>
          <w:b/>
          <w:color w:val="333333"/>
          <w:sz w:val="24"/>
          <w:szCs w:val="24"/>
          <w:u w:val="single"/>
        </w:rPr>
        <w:t>sınıflara ait</w:t>
      </w:r>
      <w:r>
        <w:rPr>
          <w:b/>
          <w:color w:val="333333"/>
          <w:sz w:val="24"/>
          <w:szCs w:val="24"/>
        </w:rPr>
        <w:t xml:space="preserve"> bir olgudur, Küreselleşmeyi ulus aşırı bir sınıf yürütür, Hegemonya üretim ilişkilerinin bir süreci olarak kurulur, Hegemonya </w:t>
      </w:r>
      <w:r w:rsidRPr="00B53918">
        <w:rPr>
          <w:b/>
          <w:color w:val="333333"/>
          <w:sz w:val="24"/>
          <w:szCs w:val="24"/>
          <w:u w:val="single"/>
        </w:rPr>
        <w:t>rıza unsuruna</w:t>
      </w:r>
      <w:r>
        <w:rPr>
          <w:b/>
          <w:color w:val="333333"/>
          <w:sz w:val="24"/>
          <w:szCs w:val="24"/>
        </w:rPr>
        <w:t xml:space="preserve"> dayanır</w:t>
      </w:r>
    </w:p>
    <w:p w:rsidR="00B53918" w:rsidRDefault="00B53918" w:rsidP="00D81D2B">
      <w:pPr>
        <w:rPr>
          <w:color w:val="333333"/>
          <w:sz w:val="24"/>
          <w:szCs w:val="24"/>
        </w:rPr>
      </w:pPr>
      <w:r>
        <w:rPr>
          <w:color w:val="333333"/>
          <w:sz w:val="24"/>
          <w:szCs w:val="24"/>
        </w:rPr>
        <w:t xml:space="preserve">- </w:t>
      </w:r>
      <w:r>
        <w:rPr>
          <w:color w:val="333333"/>
          <w:sz w:val="24"/>
          <w:szCs w:val="24"/>
          <w:u w:val="single"/>
        </w:rPr>
        <w:t>Demokratik Barış Kuramının</w:t>
      </w:r>
      <w:r>
        <w:rPr>
          <w:color w:val="333333"/>
          <w:sz w:val="24"/>
          <w:szCs w:val="24"/>
        </w:rPr>
        <w:t xml:space="preserve"> dayandığı görüşlerden biri </w:t>
      </w:r>
      <w:r>
        <w:rPr>
          <w:b/>
          <w:color w:val="333333"/>
          <w:sz w:val="24"/>
          <w:szCs w:val="24"/>
          <w:u w:val="single"/>
        </w:rPr>
        <w:t>Kamuoyu baskısının devletleri güç kullanmaktan alıkoymasıdır.</w:t>
      </w:r>
    </w:p>
    <w:p w:rsidR="00B53918" w:rsidRDefault="00B53918" w:rsidP="00D81D2B">
      <w:pPr>
        <w:rPr>
          <w:color w:val="333333"/>
          <w:sz w:val="24"/>
          <w:szCs w:val="24"/>
        </w:rPr>
      </w:pPr>
      <w:r>
        <w:rPr>
          <w:color w:val="333333"/>
          <w:sz w:val="24"/>
          <w:szCs w:val="24"/>
        </w:rPr>
        <w:t xml:space="preserve">- </w:t>
      </w:r>
      <w:r w:rsidR="00C54DBC">
        <w:rPr>
          <w:color w:val="333333"/>
          <w:sz w:val="24"/>
          <w:szCs w:val="24"/>
        </w:rPr>
        <w:t xml:space="preserve">Güvenliğin devlet yerine </w:t>
      </w:r>
      <w:r w:rsidR="00C54DBC" w:rsidRPr="00C54DBC">
        <w:rPr>
          <w:color w:val="333333"/>
          <w:sz w:val="24"/>
          <w:szCs w:val="24"/>
          <w:u w:val="single"/>
        </w:rPr>
        <w:t>birey odaklı bir perspektifle</w:t>
      </w:r>
      <w:r w:rsidR="00C54DBC">
        <w:rPr>
          <w:color w:val="333333"/>
          <w:sz w:val="24"/>
          <w:szCs w:val="24"/>
        </w:rPr>
        <w:t xml:space="preserve"> ele alınması gerektiğini savunan yaklaşım </w:t>
      </w:r>
      <w:r w:rsidR="00C54DBC">
        <w:rPr>
          <w:b/>
          <w:color w:val="333333"/>
          <w:sz w:val="24"/>
          <w:szCs w:val="24"/>
          <w:u w:val="single"/>
        </w:rPr>
        <w:t>İnsani güvenliktir.</w:t>
      </w:r>
    </w:p>
    <w:p w:rsidR="00C54DBC" w:rsidRDefault="00C54DBC" w:rsidP="00D81D2B">
      <w:pPr>
        <w:rPr>
          <w:color w:val="333333"/>
          <w:sz w:val="24"/>
          <w:szCs w:val="24"/>
        </w:rPr>
      </w:pPr>
      <w:r>
        <w:rPr>
          <w:color w:val="333333"/>
          <w:sz w:val="24"/>
          <w:szCs w:val="24"/>
        </w:rPr>
        <w:t>- “</w:t>
      </w:r>
      <w:r>
        <w:rPr>
          <w:color w:val="333333"/>
          <w:sz w:val="24"/>
          <w:szCs w:val="24"/>
          <w:u w:val="single"/>
        </w:rPr>
        <w:t>Domino teorisi</w:t>
      </w:r>
      <w:r>
        <w:rPr>
          <w:color w:val="333333"/>
          <w:sz w:val="24"/>
          <w:szCs w:val="24"/>
        </w:rPr>
        <w:t xml:space="preserve">” kavramı uluslararası ilişkilerde </w:t>
      </w:r>
      <w:r>
        <w:rPr>
          <w:b/>
          <w:color w:val="333333"/>
          <w:sz w:val="24"/>
          <w:szCs w:val="24"/>
          <w:u w:val="single"/>
        </w:rPr>
        <w:t xml:space="preserve">Bir ülkedeki </w:t>
      </w:r>
      <w:r w:rsidR="00D62114">
        <w:rPr>
          <w:b/>
          <w:color w:val="333333"/>
          <w:sz w:val="24"/>
          <w:szCs w:val="24"/>
          <w:u w:val="single"/>
        </w:rPr>
        <w:t>gelişmenin diğer bölge ülkelerinde de benzer sonuçlara yol açmasını</w:t>
      </w:r>
      <w:r w:rsidR="00D62114">
        <w:rPr>
          <w:color w:val="333333"/>
          <w:sz w:val="24"/>
          <w:szCs w:val="24"/>
        </w:rPr>
        <w:t xml:space="preserve"> tanımlamak için kullanılır.</w:t>
      </w:r>
    </w:p>
    <w:p w:rsidR="00D62114" w:rsidRDefault="00D62114" w:rsidP="00D81D2B">
      <w:pPr>
        <w:rPr>
          <w:color w:val="333333"/>
          <w:sz w:val="24"/>
          <w:szCs w:val="24"/>
        </w:rPr>
      </w:pPr>
      <w:r>
        <w:rPr>
          <w:color w:val="333333"/>
          <w:sz w:val="24"/>
          <w:szCs w:val="24"/>
        </w:rPr>
        <w:t>- Uluslararası toplum-</w:t>
      </w:r>
      <w:r w:rsidRPr="00D62114">
        <w:rPr>
          <w:color w:val="333333"/>
          <w:sz w:val="24"/>
          <w:szCs w:val="24"/>
          <w:u w:val="single"/>
        </w:rPr>
        <w:t>İngiliz Okulu</w:t>
      </w:r>
      <w:r>
        <w:rPr>
          <w:color w:val="333333"/>
          <w:sz w:val="24"/>
          <w:szCs w:val="24"/>
        </w:rPr>
        <w:t>-</w:t>
      </w:r>
      <w:r w:rsidRPr="00D62114">
        <w:rPr>
          <w:b/>
          <w:color w:val="333333"/>
          <w:sz w:val="24"/>
          <w:szCs w:val="24"/>
        </w:rPr>
        <w:t>Hedley Bull</w:t>
      </w:r>
      <w:r>
        <w:rPr>
          <w:color w:val="333333"/>
          <w:sz w:val="24"/>
          <w:szCs w:val="24"/>
        </w:rPr>
        <w:t xml:space="preserve"> Güç dengesi-</w:t>
      </w:r>
      <w:r w:rsidRPr="00D62114">
        <w:rPr>
          <w:color w:val="333333"/>
          <w:sz w:val="24"/>
          <w:szCs w:val="24"/>
          <w:u w:val="single"/>
        </w:rPr>
        <w:t>Neorealizm</w:t>
      </w:r>
      <w:r>
        <w:rPr>
          <w:color w:val="333333"/>
          <w:sz w:val="24"/>
          <w:szCs w:val="24"/>
        </w:rPr>
        <w:t>-</w:t>
      </w:r>
      <w:r>
        <w:rPr>
          <w:b/>
          <w:color w:val="333333"/>
          <w:sz w:val="24"/>
          <w:szCs w:val="24"/>
        </w:rPr>
        <w:t>Kenneth Waltz</w:t>
      </w:r>
      <w:r>
        <w:rPr>
          <w:color w:val="333333"/>
          <w:sz w:val="24"/>
          <w:szCs w:val="24"/>
        </w:rPr>
        <w:t xml:space="preserve"> Toplumsal güçler-</w:t>
      </w:r>
      <w:r w:rsidRPr="00D62114">
        <w:rPr>
          <w:color w:val="333333"/>
          <w:sz w:val="24"/>
          <w:szCs w:val="24"/>
          <w:u w:val="single"/>
        </w:rPr>
        <w:t>Eleştirel Kuram</w:t>
      </w:r>
      <w:r>
        <w:rPr>
          <w:color w:val="333333"/>
          <w:sz w:val="24"/>
          <w:szCs w:val="24"/>
        </w:rPr>
        <w:t>-</w:t>
      </w:r>
      <w:r>
        <w:rPr>
          <w:b/>
          <w:color w:val="333333"/>
          <w:sz w:val="24"/>
          <w:szCs w:val="24"/>
        </w:rPr>
        <w:t>Robert Cox</w:t>
      </w:r>
      <w:r>
        <w:rPr>
          <w:color w:val="333333"/>
          <w:sz w:val="24"/>
          <w:szCs w:val="24"/>
        </w:rPr>
        <w:t xml:space="preserve"> Karşılıklı bağımlılık-</w:t>
      </w:r>
      <w:r w:rsidRPr="00D62114">
        <w:rPr>
          <w:color w:val="333333"/>
          <w:sz w:val="24"/>
          <w:szCs w:val="24"/>
          <w:u w:val="single"/>
        </w:rPr>
        <w:t>Liberalizm</w:t>
      </w:r>
      <w:r>
        <w:rPr>
          <w:color w:val="333333"/>
          <w:sz w:val="24"/>
          <w:szCs w:val="24"/>
        </w:rPr>
        <w:t>-</w:t>
      </w:r>
      <w:r>
        <w:rPr>
          <w:b/>
          <w:color w:val="333333"/>
          <w:sz w:val="24"/>
          <w:szCs w:val="24"/>
        </w:rPr>
        <w:t>Joseph Nye</w:t>
      </w:r>
    </w:p>
    <w:p w:rsidR="00D62114" w:rsidRDefault="00D62114" w:rsidP="00D81D2B">
      <w:pPr>
        <w:rPr>
          <w:color w:val="333333"/>
          <w:sz w:val="24"/>
          <w:szCs w:val="24"/>
        </w:rPr>
      </w:pPr>
      <w:r>
        <w:rPr>
          <w:color w:val="333333"/>
          <w:sz w:val="24"/>
          <w:szCs w:val="24"/>
        </w:rPr>
        <w:t xml:space="preserve">- </w:t>
      </w:r>
      <w:r>
        <w:rPr>
          <w:color w:val="333333"/>
          <w:sz w:val="24"/>
          <w:szCs w:val="24"/>
          <w:u w:val="single"/>
        </w:rPr>
        <w:t>Toplumsal İnşacılık</w:t>
      </w:r>
      <w:r>
        <w:rPr>
          <w:color w:val="333333"/>
          <w:sz w:val="24"/>
          <w:szCs w:val="24"/>
        </w:rPr>
        <w:t xml:space="preserve"> ile ilgili önermeler: </w:t>
      </w:r>
      <w:r>
        <w:rPr>
          <w:b/>
          <w:color w:val="333333"/>
          <w:sz w:val="24"/>
          <w:szCs w:val="24"/>
        </w:rPr>
        <w:t xml:space="preserve">Toplumsal İnşacılık’ın </w:t>
      </w:r>
      <w:r w:rsidRPr="00D62114">
        <w:rPr>
          <w:b/>
          <w:color w:val="333333"/>
          <w:sz w:val="24"/>
          <w:szCs w:val="24"/>
          <w:u w:val="single"/>
        </w:rPr>
        <w:t>pozitivist ve postpozitivist</w:t>
      </w:r>
      <w:r>
        <w:rPr>
          <w:b/>
          <w:color w:val="333333"/>
          <w:sz w:val="24"/>
          <w:szCs w:val="24"/>
        </w:rPr>
        <w:t xml:space="preserve"> yaklaşımlar arasında yer aldığı kabul edilir, Toplumsal İnşacılık’a göre, devletlerin çıkarların belirleyen </w:t>
      </w:r>
      <w:r w:rsidRPr="00D62114">
        <w:rPr>
          <w:b/>
          <w:color w:val="333333"/>
          <w:sz w:val="24"/>
          <w:szCs w:val="24"/>
          <w:u w:val="single"/>
        </w:rPr>
        <w:t>kimlikleridir</w:t>
      </w:r>
      <w:r>
        <w:rPr>
          <w:b/>
          <w:color w:val="333333"/>
          <w:sz w:val="24"/>
          <w:szCs w:val="24"/>
        </w:rPr>
        <w:t xml:space="preserve">, Toplumsal İnşacılık’ın kurucularından biri </w:t>
      </w:r>
      <w:r>
        <w:rPr>
          <w:b/>
          <w:color w:val="333333"/>
          <w:sz w:val="24"/>
          <w:szCs w:val="24"/>
          <w:u w:val="single"/>
        </w:rPr>
        <w:t>Nicholas Onuf’tur</w:t>
      </w:r>
      <w:r>
        <w:rPr>
          <w:b/>
          <w:color w:val="333333"/>
          <w:sz w:val="24"/>
          <w:szCs w:val="24"/>
        </w:rPr>
        <w:t xml:space="preserve">, Toplumsal İnşacılık’a göre </w:t>
      </w:r>
      <w:r w:rsidRPr="00D62114">
        <w:rPr>
          <w:b/>
          <w:color w:val="333333"/>
          <w:sz w:val="24"/>
          <w:szCs w:val="24"/>
          <w:u w:val="single"/>
        </w:rPr>
        <w:t>yapı ve amil</w:t>
      </w:r>
      <w:r>
        <w:rPr>
          <w:b/>
          <w:color w:val="333333"/>
          <w:sz w:val="24"/>
          <w:szCs w:val="24"/>
        </w:rPr>
        <w:t xml:space="preserve"> birbirlerini karşılıklı olarak oluştururlar</w:t>
      </w:r>
    </w:p>
    <w:p w:rsidR="00D62114" w:rsidRDefault="00D62114" w:rsidP="00D81D2B">
      <w:pPr>
        <w:rPr>
          <w:color w:val="333333"/>
          <w:sz w:val="24"/>
          <w:szCs w:val="24"/>
        </w:rPr>
      </w:pPr>
      <w:r>
        <w:rPr>
          <w:color w:val="333333"/>
          <w:sz w:val="24"/>
          <w:szCs w:val="24"/>
        </w:rPr>
        <w:t xml:space="preserve">- </w:t>
      </w:r>
      <w:r w:rsidR="00E33B77">
        <w:rPr>
          <w:color w:val="333333"/>
          <w:sz w:val="24"/>
          <w:szCs w:val="24"/>
          <w:u w:val="single"/>
        </w:rPr>
        <w:t>Kopenhag Okulu</w:t>
      </w:r>
      <w:r w:rsidR="00E33B77">
        <w:rPr>
          <w:color w:val="333333"/>
          <w:sz w:val="24"/>
          <w:szCs w:val="24"/>
        </w:rPr>
        <w:t xml:space="preserve"> olarak da adlandırılan yaklaşımın getirdiği yeni açılıma göre, </w:t>
      </w:r>
      <w:r w:rsidR="00E33B77" w:rsidRPr="00E33B77">
        <w:rPr>
          <w:color w:val="333333"/>
          <w:sz w:val="24"/>
          <w:szCs w:val="24"/>
          <w:u w:val="single"/>
        </w:rPr>
        <w:t>güvenlik objektif olmayıp belli toplumsal süreçlerin sonucu olarak</w:t>
      </w:r>
      <w:r w:rsidR="00E33B77">
        <w:rPr>
          <w:color w:val="333333"/>
          <w:sz w:val="24"/>
          <w:szCs w:val="24"/>
        </w:rPr>
        <w:t xml:space="preserve"> ortaya çıkan bir durumdur. Bu yüzden Toplumsal İnşacı Yaklaşımdan da yararlanılarak güvenlik ve tehditler birer söz-eylem olarak tanımlanır. Bu tanımın ifade ettiği kavram </w:t>
      </w:r>
      <w:r w:rsidR="00E33B77">
        <w:rPr>
          <w:b/>
          <w:color w:val="333333"/>
          <w:sz w:val="24"/>
          <w:szCs w:val="24"/>
          <w:u w:val="single"/>
        </w:rPr>
        <w:t>Güvenlikleştirmedir.</w:t>
      </w:r>
    </w:p>
    <w:p w:rsidR="00E33B77" w:rsidRDefault="00E33B77" w:rsidP="00D81D2B">
      <w:pPr>
        <w:rPr>
          <w:color w:val="333333"/>
          <w:sz w:val="24"/>
          <w:szCs w:val="24"/>
        </w:rPr>
      </w:pPr>
      <w:r>
        <w:rPr>
          <w:color w:val="333333"/>
          <w:sz w:val="24"/>
          <w:szCs w:val="24"/>
        </w:rPr>
        <w:t xml:space="preserve">- </w:t>
      </w:r>
      <w:r>
        <w:rPr>
          <w:color w:val="333333"/>
          <w:sz w:val="24"/>
          <w:szCs w:val="24"/>
          <w:u w:val="single"/>
        </w:rPr>
        <w:t>Realizm</w:t>
      </w:r>
      <w:r>
        <w:rPr>
          <w:color w:val="333333"/>
          <w:sz w:val="24"/>
          <w:szCs w:val="24"/>
        </w:rPr>
        <w:t xml:space="preserve"> ve </w:t>
      </w:r>
      <w:r>
        <w:rPr>
          <w:color w:val="333333"/>
          <w:sz w:val="24"/>
          <w:szCs w:val="24"/>
          <w:u w:val="single"/>
        </w:rPr>
        <w:t>Neorealizmin</w:t>
      </w:r>
      <w:r>
        <w:rPr>
          <w:color w:val="333333"/>
          <w:sz w:val="24"/>
          <w:szCs w:val="24"/>
        </w:rPr>
        <w:t xml:space="preserve"> ortak özellikleri: </w:t>
      </w:r>
      <w:r>
        <w:rPr>
          <w:b/>
          <w:color w:val="333333"/>
          <w:sz w:val="24"/>
          <w:szCs w:val="24"/>
        </w:rPr>
        <w:t xml:space="preserve">Uluslararası sistem anarşik bir yapıya sahiptir, Uluslararası sistemin temel aktörleri devletlerdir, Devletlerin birincil amacı güçlerini artırarak varlıklarını devam ettirmektir, Devletlerin gücünü belirleyen en </w:t>
      </w:r>
      <w:r w:rsidR="00BC18D6">
        <w:rPr>
          <w:b/>
          <w:color w:val="333333"/>
          <w:sz w:val="24"/>
          <w:szCs w:val="24"/>
        </w:rPr>
        <w:t>önemli unsurlardan biri askeri kapasiteleridir</w:t>
      </w:r>
    </w:p>
    <w:p w:rsidR="00BC18D6" w:rsidRDefault="00BC18D6" w:rsidP="00D81D2B">
      <w:pPr>
        <w:rPr>
          <w:color w:val="333333"/>
          <w:sz w:val="24"/>
          <w:szCs w:val="24"/>
        </w:rPr>
      </w:pPr>
      <w:r>
        <w:rPr>
          <w:color w:val="333333"/>
          <w:sz w:val="24"/>
          <w:szCs w:val="24"/>
        </w:rPr>
        <w:t xml:space="preserve">- </w:t>
      </w:r>
      <w:r>
        <w:rPr>
          <w:color w:val="333333"/>
          <w:sz w:val="24"/>
          <w:szCs w:val="24"/>
          <w:u w:val="single"/>
        </w:rPr>
        <w:t>Demokratik Barış Teorisinin</w:t>
      </w:r>
      <w:r>
        <w:rPr>
          <w:color w:val="333333"/>
          <w:sz w:val="24"/>
          <w:szCs w:val="24"/>
        </w:rPr>
        <w:t xml:space="preserve"> argümanları: </w:t>
      </w:r>
      <w:r>
        <w:rPr>
          <w:b/>
          <w:color w:val="333333"/>
          <w:sz w:val="24"/>
          <w:szCs w:val="24"/>
        </w:rPr>
        <w:t>De</w:t>
      </w:r>
      <w:r w:rsidR="00EE039A">
        <w:rPr>
          <w:b/>
          <w:color w:val="333333"/>
          <w:sz w:val="24"/>
          <w:szCs w:val="24"/>
        </w:rPr>
        <w:t>mokratik ülkeler demokrasiyi yaymak için başka devletlere müdahale edebilirler, İç politikadaki değişim dış politikayı etkiler, Demokratik ülkelerin sayısının artması uluslararası alanda barışın kurulmasını sağlar, Ülkeler arasındaki ekonomik ilişkiler ve ticaretin artması barışı sağlar</w:t>
      </w:r>
    </w:p>
    <w:p w:rsidR="00EE039A" w:rsidRDefault="00EE039A" w:rsidP="00D81D2B">
      <w:pPr>
        <w:rPr>
          <w:color w:val="333333"/>
          <w:sz w:val="24"/>
          <w:szCs w:val="24"/>
        </w:rPr>
      </w:pPr>
      <w:r>
        <w:rPr>
          <w:color w:val="333333"/>
          <w:sz w:val="24"/>
          <w:szCs w:val="24"/>
        </w:rPr>
        <w:t>- “</w:t>
      </w:r>
      <w:r>
        <w:rPr>
          <w:color w:val="333333"/>
          <w:sz w:val="24"/>
          <w:szCs w:val="24"/>
          <w:u w:val="single"/>
        </w:rPr>
        <w:t>Bilgi ve iktidar ilişkisi güçlünün meşruiyetini yaratma işlevi görür</w:t>
      </w:r>
      <w:r>
        <w:rPr>
          <w:color w:val="333333"/>
          <w:sz w:val="24"/>
          <w:szCs w:val="24"/>
        </w:rPr>
        <w:t xml:space="preserve">” bu ifade uluslararası ilişkiler disiplininin önde gelen eserlerinden </w:t>
      </w:r>
      <w:r>
        <w:rPr>
          <w:b/>
          <w:color w:val="333333"/>
          <w:sz w:val="24"/>
          <w:szCs w:val="24"/>
        </w:rPr>
        <w:t>Oryantalizm</w:t>
      </w:r>
      <w:r>
        <w:rPr>
          <w:color w:val="333333"/>
          <w:sz w:val="24"/>
          <w:szCs w:val="24"/>
        </w:rPr>
        <w:t xml:space="preserve"> (</w:t>
      </w:r>
      <w:r>
        <w:rPr>
          <w:color w:val="333333"/>
          <w:sz w:val="24"/>
          <w:szCs w:val="24"/>
          <w:u w:val="single"/>
        </w:rPr>
        <w:t>Edward Said</w:t>
      </w:r>
      <w:r>
        <w:rPr>
          <w:color w:val="333333"/>
          <w:sz w:val="24"/>
          <w:szCs w:val="24"/>
        </w:rPr>
        <w:t xml:space="preserve">), </w:t>
      </w:r>
      <w:r>
        <w:rPr>
          <w:b/>
          <w:color w:val="333333"/>
          <w:sz w:val="24"/>
          <w:szCs w:val="24"/>
        </w:rPr>
        <w:t>Üretim, İktidar ve Dünya Düzeni</w:t>
      </w:r>
      <w:r>
        <w:rPr>
          <w:color w:val="333333"/>
          <w:sz w:val="24"/>
          <w:szCs w:val="24"/>
        </w:rPr>
        <w:t xml:space="preserve"> (</w:t>
      </w:r>
      <w:r w:rsidRPr="00EE039A">
        <w:rPr>
          <w:color w:val="333333"/>
          <w:sz w:val="24"/>
          <w:szCs w:val="24"/>
          <w:u w:val="single"/>
        </w:rPr>
        <w:t>Robert Cox</w:t>
      </w:r>
      <w:r>
        <w:rPr>
          <w:color w:val="333333"/>
          <w:sz w:val="24"/>
          <w:szCs w:val="24"/>
        </w:rPr>
        <w:t xml:space="preserve">), </w:t>
      </w:r>
      <w:r w:rsidR="004F2A58">
        <w:rPr>
          <w:b/>
          <w:color w:val="333333"/>
          <w:sz w:val="24"/>
          <w:szCs w:val="24"/>
        </w:rPr>
        <w:t>Muzlar, Plajlar ve Üsler</w:t>
      </w:r>
      <w:r w:rsidR="004F2A58">
        <w:rPr>
          <w:color w:val="333333"/>
          <w:sz w:val="24"/>
          <w:szCs w:val="24"/>
        </w:rPr>
        <w:t xml:space="preserve"> (</w:t>
      </w:r>
      <w:r w:rsidR="004F2A58">
        <w:rPr>
          <w:color w:val="333333"/>
          <w:sz w:val="24"/>
          <w:szCs w:val="24"/>
          <w:u w:val="single"/>
        </w:rPr>
        <w:t>Cynthia Enloe</w:t>
      </w:r>
      <w:r w:rsidR="004F2A58">
        <w:rPr>
          <w:color w:val="333333"/>
          <w:sz w:val="24"/>
          <w:szCs w:val="24"/>
        </w:rPr>
        <w:t xml:space="preserve">), </w:t>
      </w:r>
      <w:r w:rsidR="004F2A58">
        <w:rPr>
          <w:b/>
          <w:color w:val="333333"/>
          <w:sz w:val="24"/>
          <w:szCs w:val="24"/>
        </w:rPr>
        <w:t>Antidiplomasi</w:t>
      </w:r>
      <w:r w:rsidR="004F2A58">
        <w:rPr>
          <w:color w:val="333333"/>
          <w:sz w:val="24"/>
          <w:szCs w:val="24"/>
        </w:rPr>
        <w:t xml:space="preserve"> (</w:t>
      </w:r>
      <w:r w:rsidR="004F2A58">
        <w:rPr>
          <w:color w:val="333333"/>
          <w:sz w:val="24"/>
          <w:szCs w:val="24"/>
          <w:u w:val="single"/>
        </w:rPr>
        <w:t>James Der Derian</w:t>
      </w:r>
      <w:r w:rsidR="004F2A58">
        <w:rPr>
          <w:color w:val="333333"/>
          <w:sz w:val="24"/>
          <w:szCs w:val="24"/>
        </w:rPr>
        <w:t>) eserlerinde benimsenmiştir.</w:t>
      </w:r>
    </w:p>
    <w:p w:rsidR="004F2A58" w:rsidRDefault="004F2A58" w:rsidP="00D81D2B">
      <w:pPr>
        <w:rPr>
          <w:color w:val="333333"/>
          <w:sz w:val="24"/>
          <w:szCs w:val="24"/>
        </w:rPr>
      </w:pPr>
      <w:r>
        <w:rPr>
          <w:color w:val="333333"/>
          <w:sz w:val="24"/>
          <w:szCs w:val="24"/>
        </w:rPr>
        <w:t xml:space="preserve">- </w:t>
      </w:r>
      <w:r>
        <w:rPr>
          <w:color w:val="333333"/>
          <w:sz w:val="24"/>
          <w:szCs w:val="24"/>
          <w:u w:val="single"/>
        </w:rPr>
        <w:t>Neorealizm</w:t>
      </w:r>
      <w:r>
        <w:rPr>
          <w:color w:val="333333"/>
          <w:sz w:val="24"/>
          <w:szCs w:val="24"/>
        </w:rPr>
        <w:t xml:space="preserve"> tarafından ileri sürülen düşünceler: </w:t>
      </w:r>
      <w:r>
        <w:rPr>
          <w:b/>
          <w:color w:val="333333"/>
          <w:sz w:val="24"/>
          <w:szCs w:val="24"/>
        </w:rPr>
        <w:t>Devletler arası ilişkiler rasyonalist bir teorik çerçevede analiz edilebilir, Uluslararası sistemin temel aktörleri devlettir, Devletler öncelikle kendi çıkarlarını gözeterek güvenliği tanımlarlar, Uluslararası sistem anarşiktir</w:t>
      </w:r>
    </w:p>
    <w:p w:rsidR="004F2A58" w:rsidRDefault="004F2A58" w:rsidP="00D81D2B">
      <w:pPr>
        <w:rPr>
          <w:color w:val="333333"/>
          <w:sz w:val="24"/>
          <w:szCs w:val="24"/>
        </w:rPr>
      </w:pPr>
      <w:r>
        <w:rPr>
          <w:color w:val="333333"/>
          <w:sz w:val="24"/>
          <w:szCs w:val="24"/>
        </w:rPr>
        <w:t xml:space="preserve">- Bir devletin </w:t>
      </w:r>
      <w:r w:rsidRPr="004F2A58">
        <w:rPr>
          <w:color w:val="333333"/>
          <w:sz w:val="24"/>
          <w:szCs w:val="24"/>
          <w:u w:val="single"/>
        </w:rPr>
        <w:t>kendi siyasal kimliğini yeniden üretmesi</w:t>
      </w:r>
      <w:r>
        <w:rPr>
          <w:color w:val="333333"/>
          <w:sz w:val="24"/>
          <w:szCs w:val="24"/>
        </w:rPr>
        <w:t xml:space="preserve"> konusu </w:t>
      </w:r>
      <w:r>
        <w:rPr>
          <w:b/>
          <w:color w:val="333333"/>
          <w:sz w:val="24"/>
          <w:szCs w:val="24"/>
          <w:u w:val="single"/>
        </w:rPr>
        <w:t>Liberalizmce</w:t>
      </w:r>
      <w:r>
        <w:rPr>
          <w:color w:val="333333"/>
          <w:sz w:val="24"/>
          <w:szCs w:val="24"/>
        </w:rPr>
        <w:t xml:space="preserve"> sorgulanmaz.</w:t>
      </w:r>
    </w:p>
    <w:p w:rsidR="004F2A58" w:rsidRDefault="004F2A58" w:rsidP="00D81D2B">
      <w:pPr>
        <w:rPr>
          <w:color w:val="333333"/>
          <w:sz w:val="24"/>
          <w:szCs w:val="24"/>
        </w:rPr>
      </w:pPr>
      <w:r>
        <w:rPr>
          <w:color w:val="333333"/>
          <w:sz w:val="24"/>
          <w:szCs w:val="24"/>
        </w:rPr>
        <w:lastRenderedPageBreak/>
        <w:t xml:space="preserve">- </w:t>
      </w:r>
      <w:r w:rsidRPr="004F2A58">
        <w:rPr>
          <w:color w:val="333333"/>
          <w:sz w:val="24"/>
          <w:szCs w:val="24"/>
          <w:u w:val="single"/>
        </w:rPr>
        <w:t>Ekolojiyi ve ekolojik krizi</w:t>
      </w:r>
      <w:r>
        <w:rPr>
          <w:color w:val="333333"/>
          <w:sz w:val="24"/>
          <w:szCs w:val="24"/>
        </w:rPr>
        <w:t xml:space="preserve"> temel alan uluslararası ilişkiler kuramcıları tarafından </w:t>
      </w:r>
      <w:r>
        <w:rPr>
          <w:b/>
          <w:color w:val="333333"/>
          <w:sz w:val="24"/>
          <w:szCs w:val="24"/>
          <w:u w:val="single"/>
        </w:rPr>
        <w:t>Ekolojik krizin aşılması ve sürdürülebilir kalkınma politikalarının etkinliğinin sağlanması için devlet temel aktördür</w:t>
      </w:r>
      <w:r>
        <w:rPr>
          <w:color w:val="333333"/>
          <w:sz w:val="24"/>
          <w:szCs w:val="24"/>
        </w:rPr>
        <w:t xml:space="preserve"> tezi ileri sürülmektedir.</w:t>
      </w:r>
    </w:p>
    <w:p w:rsidR="004F2A58" w:rsidRDefault="004F2A58" w:rsidP="00D81D2B">
      <w:pPr>
        <w:rPr>
          <w:color w:val="333333"/>
          <w:sz w:val="24"/>
          <w:szCs w:val="24"/>
        </w:rPr>
      </w:pPr>
      <w:r>
        <w:rPr>
          <w:color w:val="333333"/>
          <w:sz w:val="24"/>
          <w:szCs w:val="24"/>
        </w:rPr>
        <w:t xml:space="preserve">- </w:t>
      </w:r>
      <w:r w:rsidR="0087391C">
        <w:rPr>
          <w:color w:val="333333"/>
          <w:sz w:val="24"/>
          <w:szCs w:val="24"/>
          <w:u w:val="single"/>
        </w:rPr>
        <w:t>Yeni İşlevselci Kurama</w:t>
      </w:r>
      <w:r w:rsidR="0087391C">
        <w:rPr>
          <w:color w:val="333333"/>
          <w:sz w:val="24"/>
          <w:szCs w:val="24"/>
        </w:rPr>
        <w:t xml:space="preserve"> göre </w:t>
      </w:r>
      <w:r w:rsidR="0087391C">
        <w:rPr>
          <w:b/>
          <w:color w:val="333333"/>
          <w:sz w:val="24"/>
          <w:szCs w:val="24"/>
          <w:u w:val="single"/>
        </w:rPr>
        <w:t>Teknik bir alanda uluslararası örgütler aracılığıyla başlayan örgütlenme diğer alanlarda da örgütlenmeyi tetikleyecektir.</w:t>
      </w:r>
    </w:p>
    <w:p w:rsidR="0087391C" w:rsidRDefault="0087391C" w:rsidP="00D81D2B">
      <w:pPr>
        <w:rPr>
          <w:color w:val="333333"/>
          <w:sz w:val="24"/>
          <w:szCs w:val="24"/>
        </w:rPr>
      </w:pPr>
      <w:r>
        <w:rPr>
          <w:color w:val="333333"/>
          <w:sz w:val="24"/>
          <w:szCs w:val="24"/>
        </w:rPr>
        <w:t xml:space="preserve">- Uluslararası ilişkiler kuramlarında </w:t>
      </w:r>
      <w:r>
        <w:rPr>
          <w:color w:val="333333"/>
          <w:sz w:val="24"/>
          <w:szCs w:val="24"/>
          <w:u w:val="single"/>
        </w:rPr>
        <w:t>Üçüncü Tartışma</w:t>
      </w:r>
      <w:r>
        <w:rPr>
          <w:color w:val="333333"/>
          <w:sz w:val="24"/>
          <w:szCs w:val="24"/>
        </w:rPr>
        <w:t xml:space="preserve"> ile ilgili olarak; </w:t>
      </w:r>
      <w:r>
        <w:rPr>
          <w:b/>
          <w:color w:val="333333"/>
          <w:sz w:val="24"/>
          <w:szCs w:val="24"/>
          <w:u w:val="single"/>
        </w:rPr>
        <w:t>Post</w:t>
      </w:r>
      <w:r>
        <w:rPr>
          <w:b/>
          <w:color w:val="333333"/>
          <w:sz w:val="24"/>
          <w:szCs w:val="24"/>
        </w:rPr>
        <w:t>-</w:t>
      </w:r>
      <w:r>
        <w:rPr>
          <w:b/>
          <w:color w:val="333333"/>
          <w:sz w:val="24"/>
          <w:szCs w:val="24"/>
          <w:u w:val="single"/>
        </w:rPr>
        <w:t>pozitivistler, amprisizme karşı reflektivist bir tepki ortaya koyarlar.</w:t>
      </w:r>
    </w:p>
    <w:p w:rsidR="0087391C" w:rsidRDefault="0087391C" w:rsidP="00D81D2B">
      <w:pPr>
        <w:rPr>
          <w:color w:val="333333"/>
          <w:sz w:val="24"/>
          <w:szCs w:val="24"/>
        </w:rPr>
      </w:pPr>
      <w:r>
        <w:rPr>
          <w:color w:val="333333"/>
          <w:sz w:val="24"/>
          <w:szCs w:val="24"/>
        </w:rPr>
        <w:t xml:space="preserve">- </w:t>
      </w:r>
      <w:r w:rsidR="00D16C2C">
        <w:rPr>
          <w:color w:val="333333"/>
          <w:sz w:val="24"/>
          <w:szCs w:val="24"/>
        </w:rPr>
        <w:t xml:space="preserve">Uluslararası ilişkiler teorilerinden </w:t>
      </w:r>
      <w:r w:rsidR="00D16C2C">
        <w:rPr>
          <w:b/>
          <w:color w:val="333333"/>
          <w:sz w:val="24"/>
          <w:szCs w:val="24"/>
          <w:u w:val="single"/>
        </w:rPr>
        <w:t>Neorealizm</w:t>
      </w:r>
      <w:r w:rsidR="00D16C2C">
        <w:rPr>
          <w:color w:val="333333"/>
          <w:sz w:val="24"/>
          <w:szCs w:val="24"/>
        </w:rPr>
        <w:t xml:space="preserve"> uluslararası sistemin yapısının devlet davranışlarını belirlediğini ileri sürer.</w:t>
      </w:r>
    </w:p>
    <w:p w:rsidR="00D16C2C" w:rsidRDefault="00D16C2C" w:rsidP="00D81D2B">
      <w:pPr>
        <w:rPr>
          <w:color w:val="333333"/>
          <w:sz w:val="24"/>
          <w:szCs w:val="24"/>
        </w:rPr>
      </w:pPr>
      <w:r>
        <w:rPr>
          <w:color w:val="333333"/>
          <w:sz w:val="24"/>
          <w:szCs w:val="24"/>
        </w:rPr>
        <w:t>- “</w:t>
      </w:r>
      <w:r>
        <w:rPr>
          <w:color w:val="333333"/>
          <w:sz w:val="24"/>
          <w:szCs w:val="24"/>
          <w:u w:val="single"/>
        </w:rPr>
        <w:t>Gelişmiş ülkelerin, az gelişmiş ülkelere karşı sorumlulukları var mıdır</w:t>
      </w:r>
      <w:r>
        <w:rPr>
          <w:color w:val="333333"/>
          <w:sz w:val="24"/>
          <w:szCs w:val="24"/>
        </w:rPr>
        <w:t xml:space="preserve">” araştırma sorusu </w:t>
      </w:r>
      <w:r>
        <w:rPr>
          <w:b/>
          <w:color w:val="333333"/>
          <w:sz w:val="24"/>
          <w:szCs w:val="24"/>
          <w:u w:val="single"/>
        </w:rPr>
        <w:t>Normativist</w:t>
      </w:r>
      <w:r>
        <w:rPr>
          <w:color w:val="333333"/>
          <w:sz w:val="24"/>
          <w:szCs w:val="24"/>
        </w:rPr>
        <w:t xml:space="preserve"> anlayış kapsamına girer.</w:t>
      </w:r>
    </w:p>
    <w:p w:rsidR="00D16C2C" w:rsidRDefault="00D16C2C" w:rsidP="00D81D2B">
      <w:pPr>
        <w:rPr>
          <w:color w:val="333333"/>
          <w:sz w:val="24"/>
          <w:szCs w:val="24"/>
        </w:rPr>
      </w:pPr>
      <w:r>
        <w:rPr>
          <w:color w:val="333333"/>
          <w:sz w:val="24"/>
          <w:szCs w:val="24"/>
        </w:rPr>
        <w:t xml:space="preserve">- Uluslararası ilişkiler teorilerinde </w:t>
      </w:r>
      <w:r>
        <w:rPr>
          <w:color w:val="333333"/>
          <w:sz w:val="24"/>
          <w:szCs w:val="24"/>
          <w:u w:val="single"/>
        </w:rPr>
        <w:t>problem çözücü teoriler</w:t>
      </w:r>
      <w:r>
        <w:rPr>
          <w:color w:val="333333"/>
          <w:sz w:val="24"/>
          <w:szCs w:val="24"/>
        </w:rPr>
        <w:t xml:space="preserve">: </w:t>
      </w:r>
      <w:r>
        <w:rPr>
          <w:b/>
          <w:color w:val="333333"/>
          <w:sz w:val="24"/>
          <w:szCs w:val="24"/>
        </w:rPr>
        <w:t>Liberalizm, Realizm, Neorealizm</w:t>
      </w:r>
    </w:p>
    <w:p w:rsidR="00D16C2C" w:rsidRDefault="00D16C2C" w:rsidP="00D81D2B">
      <w:pPr>
        <w:rPr>
          <w:color w:val="333333"/>
          <w:sz w:val="24"/>
          <w:szCs w:val="24"/>
        </w:rPr>
      </w:pPr>
      <w:r>
        <w:rPr>
          <w:color w:val="333333"/>
          <w:sz w:val="24"/>
          <w:szCs w:val="24"/>
        </w:rPr>
        <w:t xml:space="preserve">- </w:t>
      </w:r>
      <w:r>
        <w:rPr>
          <w:color w:val="333333"/>
          <w:sz w:val="24"/>
          <w:szCs w:val="24"/>
          <w:u w:val="single"/>
        </w:rPr>
        <w:t>Apartheid</w:t>
      </w:r>
      <w:r>
        <w:rPr>
          <w:color w:val="333333"/>
          <w:sz w:val="24"/>
          <w:szCs w:val="24"/>
        </w:rPr>
        <w:t xml:space="preserve"> rejimi </w:t>
      </w:r>
      <w:r>
        <w:rPr>
          <w:b/>
          <w:color w:val="333333"/>
          <w:sz w:val="24"/>
          <w:szCs w:val="24"/>
          <w:u w:val="single"/>
        </w:rPr>
        <w:t>Bir ülkede ırk ayrımcılığının yasal uygulanmasıdır.</w:t>
      </w:r>
    </w:p>
    <w:p w:rsidR="00D16C2C" w:rsidRDefault="00D16C2C" w:rsidP="00D81D2B">
      <w:pPr>
        <w:rPr>
          <w:color w:val="333333"/>
          <w:sz w:val="24"/>
          <w:szCs w:val="24"/>
        </w:rPr>
      </w:pPr>
      <w:r>
        <w:rPr>
          <w:color w:val="333333"/>
          <w:sz w:val="24"/>
          <w:szCs w:val="24"/>
        </w:rPr>
        <w:t xml:space="preserve">- Taraflardan birinin </w:t>
      </w:r>
      <w:r w:rsidRPr="00D16C2C">
        <w:rPr>
          <w:color w:val="333333"/>
          <w:sz w:val="24"/>
          <w:szCs w:val="24"/>
          <w:u w:val="single"/>
        </w:rPr>
        <w:t>güç ve kapasite açısından zayıf ama etkili</w:t>
      </w:r>
      <w:r>
        <w:rPr>
          <w:color w:val="333333"/>
          <w:sz w:val="24"/>
          <w:szCs w:val="24"/>
        </w:rPr>
        <w:t xml:space="preserve"> yöntemleri kullandığı savaş türi </w:t>
      </w:r>
      <w:r>
        <w:rPr>
          <w:b/>
          <w:color w:val="333333"/>
          <w:sz w:val="24"/>
          <w:szCs w:val="24"/>
          <w:u w:val="single"/>
        </w:rPr>
        <w:t>Asimetrik savaştır.</w:t>
      </w:r>
    </w:p>
    <w:p w:rsidR="00D16C2C" w:rsidRDefault="00D16C2C" w:rsidP="00D81D2B">
      <w:pPr>
        <w:rPr>
          <w:color w:val="333333"/>
          <w:sz w:val="24"/>
          <w:szCs w:val="24"/>
        </w:rPr>
      </w:pPr>
      <w:r>
        <w:rPr>
          <w:color w:val="333333"/>
          <w:sz w:val="24"/>
          <w:szCs w:val="24"/>
        </w:rPr>
        <w:t xml:space="preserve">- </w:t>
      </w:r>
      <w:r>
        <w:rPr>
          <w:color w:val="333333"/>
          <w:sz w:val="24"/>
          <w:szCs w:val="24"/>
          <w:u w:val="single"/>
        </w:rPr>
        <w:t>Çok uluslu şirketleri</w:t>
      </w:r>
      <w:r>
        <w:rPr>
          <w:color w:val="333333"/>
          <w:sz w:val="24"/>
          <w:szCs w:val="24"/>
        </w:rPr>
        <w:t xml:space="preserve"> bir aktör olarak kabul eden yaklaşımlar: </w:t>
      </w:r>
      <w:r>
        <w:rPr>
          <w:b/>
          <w:color w:val="333333"/>
          <w:sz w:val="24"/>
          <w:szCs w:val="24"/>
        </w:rPr>
        <w:t>Postmodernizm, Emperyalizm, Neoliberalizm, Küreselleşme Yaklaşımı</w:t>
      </w:r>
    </w:p>
    <w:p w:rsidR="00D16C2C" w:rsidRDefault="00D16C2C" w:rsidP="00D81D2B">
      <w:pPr>
        <w:rPr>
          <w:color w:val="333333"/>
          <w:sz w:val="24"/>
          <w:szCs w:val="24"/>
        </w:rPr>
      </w:pPr>
      <w:r>
        <w:rPr>
          <w:color w:val="333333"/>
          <w:sz w:val="24"/>
          <w:szCs w:val="24"/>
        </w:rPr>
        <w:t xml:space="preserve">- </w:t>
      </w:r>
      <w:r w:rsidR="00A51AB4">
        <w:rPr>
          <w:b/>
          <w:color w:val="333333"/>
          <w:sz w:val="24"/>
          <w:szCs w:val="24"/>
          <w:u w:val="single"/>
        </w:rPr>
        <w:t>Uluslararası toplum</w:t>
      </w:r>
      <w:r w:rsidR="00A51AB4">
        <w:rPr>
          <w:color w:val="333333"/>
          <w:sz w:val="24"/>
          <w:szCs w:val="24"/>
        </w:rPr>
        <w:t xml:space="preserve"> uluslararası ilişkiler kuramlarından </w:t>
      </w:r>
      <w:r w:rsidR="00A51AB4">
        <w:rPr>
          <w:color w:val="333333"/>
          <w:sz w:val="24"/>
          <w:szCs w:val="24"/>
          <w:u w:val="single"/>
        </w:rPr>
        <w:t>İngiliz Okulu</w:t>
      </w:r>
      <w:r w:rsidR="00A51AB4">
        <w:rPr>
          <w:color w:val="333333"/>
          <w:sz w:val="24"/>
          <w:szCs w:val="24"/>
        </w:rPr>
        <w:t xml:space="preserve"> ile ilgili bir kavramdır.</w:t>
      </w:r>
    </w:p>
    <w:p w:rsidR="00A51AB4" w:rsidRDefault="00A51AB4" w:rsidP="00D81D2B">
      <w:pPr>
        <w:rPr>
          <w:color w:val="333333"/>
          <w:sz w:val="24"/>
          <w:szCs w:val="24"/>
        </w:rPr>
      </w:pPr>
      <w:r>
        <w:rPr>
          <w:color w:val="333333"/>
          <w:sz w:val="24"/>
          <w:szCs w:val="24"/>
        </w:rPr>
        <w:t xml:space="preserve">- Uluslararası ilişkileri </w:t>
      </w:r>
      <w:r w:rsidRPr="00A51AB4">
        <w:rPr>
          <w:color w:val="333333"/>
          <w:sz w:val="24"/>
          <w:szCs w:val="24"/>
          <w:u w:val="single"/>
        </w:rPr>
        <w:t>sistematik düzeyde</w:t>
      </w:r>
      <w:r>
        <w:rPr>
          <w:color w:val="333333"/>
          <w:sz w:val="24"/>
          <w:szCs w:val="24"/>
        </w:rPr>
        <w:t xml:space="preserve"> ele alan yaklaşımlar: </w:t>
      </w:r>
      <w:r>
        <w:rPr>
          <w:b/>
          <w:color w:val="333333"/>
          <w:sz w:val="24"/>
          <w:szCs w:val="24"/>
        </w:rPr>
        <w:t>Kompleks Karşılıklı Bağımlılık, Bağımlılık Okulu, Dünya Sistemi, Neorealizm</w:t>
      </w:r>
    </w:p>
    <w:p w:rsidR="00A51AB4" w:rsidRDefault="00A51AB4" w:rsidP="00D81D2B">
      <w:pPr>
        <w:rPr>
          <w:color w:val="333333"/>
          <w:sz w:val="24"/>
          <w:szCs w:val="24"/>
        </w:rPr>
      </w:pPr>
      <w:r>
        <w:rPr>
          <w:color w:val="333333"/>
          <w:sz w:val="24"/>
          <w:szCs w:val="24"/>
        </w:rPr>
        <w:t xml:space="preserve">- </w:t>
      </w:r>
      <w:r>
        <w:rPr>
          <w:color w:val="333333"/>
          <w:sz w:val="24"/>
          <w:szCs w:val="24"/>
          <w:u w:val="single"/>
        </w:rPr>
        <w:t>Güvenlik Toplumu Kuramı’na</w:t>
      </w:r>
      <w:r>
        <w:rPr>
          <w:color w:val="333333"/>
          <w:sz w:val="24"/>
          <w:szCs w:val="24"/>
        </w:rPr>
        <w:t xml:space="preserve"> göre uluslararası örgütlerin uluslararası sistemde barışı hakim kılma yöntemleri kapsamında </w:t>
      </w:r>
      <w:r>
        <w:rPr>
          <w:b/>
          <w:color w:val="333333"/>
          <w:sz w:val="24"/>
          <w:szCs w:val="24"/>
        </w:rPr>
        <w:t>Ortak değerleri hakim kılmak, Devletlerin bir sorun karşısında olası tavır alışlarını öngörülebilir kılmak, Devletlerin birbirlerinin ihtiyaçlarına cevap verebilme kapasitelerini artırmak, Ortak karar alma ve sorun çözme mekanizmaları yaratmak</w:t>
      </w:r>
      <w:r>
        <w:rPr>
          <w:color w:val="333333"/>
          <w:sz w:val="24"/>
          <w:szCs w:val="24"/>
        </w:rPr>
        <w:t xml:space="preserve"> değerlendirilebilir.</w:t>
      </w:r>
    </w:p>
    <w:p w:rsidR="007F466E" w:rsidRDefault="007F466E" w:rsidP="00D81D2B">
      <w:pPr>
        <w:rPr>
          <w:color w:val="333333"/>
          <w:sz w:val="24"/>
          <w:szCs w:val="24"/>
        </w:rPr>
      </w:pPr>
      <w:r>
        <w:rPr>
          <w:color w:val="333333"/>
          <w:sz w:val="24"/>
          <w:szCs w:val="24"/>
        </w:rPr>
        <w:t>- “</w:t>
      </w:r>
      <w:r>
        <w:rPr>
          <w:color w:val="333333"/>
          <w:sz w:val="24"/>
          <w:szCs w:val="24"/>
          <w:u w:val="single"/>
        </w:rPr>
        <w:t>İki büyük gücün egemen olduğu iki kutuplu bir yapı, üç veya daha fazla büyük gücün egemen olduğu çok kutuplu bir yapıya göre daha istikrarlıdır</w:t>
      </w:r>
      <w:r>
        <w:rPr>
          <w:color w:val="333333"/>
          <w:sz w:val="24"/>
          <w:szCs w:val="24"/>
        </w:rPr>
        <w:t xml:space="preserve">” bu görüşü savunan biri hakkınd </w:t>
      </w:r>
      <w:r>
        <w:rPr>
          <w:b/>
          <w:color w:val="333333"/>
          <w:sz w:val="24"/>
          <w:szCs w:val="24"/>
          <w:u w:val="single"/>
        </w:rPr>
        <w:t>Neorealist yaklaşımı benimsediği</w:t>
      </w:r>
      <w:r>
        <w:rPr>
          <w:color w:val="333333"/>
          <w:sz w:val="24"/>
          <w:szCs w:val="24"/>
        </w:rPr>
        <w:t xml:space="preserve"> söylenebilir.</w:t>
      </w:r>
    </w:p>
    <w:p w:rsidR="007F466E" w:rsidRDefault="007F466E" w:rsidP="00D81D2B">
      <w:pPr>
        <w:rPr>
          <w:color w:val="333333"/>
          <w:sz w:val="24"/>
          <w:szCs w:val="24"/>
        </w:rPr>
      </w:pPr>
      <w:r>
        <w:rPr>
          <w:color w:val="333333"/>
          <w:sz w:val="24"/>
          <w:szCs w:val="24"/>
        </w:rPr>
        <w:t>- “</w:t>
      </w:r>
      <w:r>
        <w:rPr>
          <w:color w:val="333333"/>
          <w:sz w:val="24"/>
          <w:szCs w:val="24"/>
          <w:u w:val="single"/>
        </w:rPr>
        <w:t>Teori her zaman birileri ve bir amaç içindir</w:t>
      </w:r>
      <w:r>
        <w:rPr>
          <w:color w:val="333333"/>
          <w:sz w:val="24"/>
          <w:szCs w:val="24"/>
        </w:rPr>
        <w:t xml:space="preserve">” iddiası </w:t>
      </w:r>
      <w:r>
        <w:rPr>
          <w:b/>
          <w:color w:val="333333"/>
          <w:sz w:val="24"/>
          <w:szCs w:val="24"/>
          <w:u w:val="single"/>
        </w:rPr>
        <w:t>Robert Cox’a</w:t>
      </w:r>
      <w:r>
        <w:rPr>
          <w:color w:val="333333"/>
          <w:sz w:val="24"/>
          <w:szCs w:val="24"/>
        </w:rPr>
        <w:t xml:space="preserve"> aittir.</w:t>
      </w:r>
    </w:p>
    <w:p w:rsidR="007F466E" w:rsidRDefault="007F466E" w:rsidP="00D81D2B">
      <w:pPr>
        <w:rPr>
          <w:rFonts w:cs="AllAndNone"/>
          <w:sz w:val="24"/>
          <w:szCs w:val="24"/>
        </w:rPr>
      </w:pPr>
      <w:r>
        <w:rPr>
          <w:color w:val="333333"/>
          <w:sz w:val="24"/>
          <w:szCs w:val="24"/>
        </w:rPr>
        <w:t xml:space="preserve">- </w:t>
      </w:r>
      <w:r>
        <w:rPr>
          <w:color w:val="333333"/>
          <w:sz w:val="24"/>
          <w:szCs w:val="24"/>
          <w:u w:val="single"/>
        </w:rPr>
        <w:t>Postyapısalcılık</w:t>
      </w:r>
      <w:r>
        <w:rPr>
          <w:color w:val="333333"/>
          <w:sz w:val="24"/>
          <w:szCs w:val="24"/>
        </w:rPr>
        <w:t xml:space="preserve"> veya </w:t>
      </w:r>
      <w:r>
        <w:rPr>
          <w:color w:val="333333"/>
          <w:sz w:val="24"/>
          <w:szCs w:val="24"/>
          <w:u w:val="single"/>
        </w:rPr>
        <w:t>Postmodernizm’in</w:t>
      </w:r>
      <w:r>
        <w:rPr>
          <w:color w:val="333333"/>
          <w:sz w:val="24"/>
          <w:szCs w:val="24"/>
        </w:rPr>
        <w:t xml:space="preserve"> uluslararası ilişkiler teorisine yaptığı açılımlar: </w:t>
      </w:r>
      <w:r>
        <w:rPr>
          <w:rFonts w:cs="AllAndNone"/>
          <w:b/>
          <w:sz w:val="24"/>
          <w:szCs w:val="24"/>
        </w:rPr>
        <w:t>Bilgi ve iktidar ilişkisi, Ders kitaplarının ve metinlerinin yapısökümü, Egemen devletin sorunsallaştırılması, Uluslararası ilişkilerde kimliğin önemini vurgulaması</w:t>
      </w:r>
    </w:p>
    <w:p w:rsidR="00702616" w:rsidRDefault="00702616" w:rsidP="00D81D2B">
      <w:pPr>
        <w:rPr>
          <w:rFonts w:cs="AllAndNone"/>
          <w:sz w:val="24"/>
          <w:szCs w:val="24"/>
        </w:rPr>
      </w:pPr>
      <w:r>
        <w:rPr>
          <w:rFonts w:cs="AllAndNone"/>
          <w:sz w:val="24"/>
          <w:szCs w:val="24"/>
        </w:rPr>
        <w:lastRenderedPageBreak/>
        <w:t>- “</w:t>
      </w:r>
      <w:r>
        <w:rPr>
          <w:rFonts w:cs="AllAndNone"/>
          <w:sz w:val="24"/>
          <w:szCs w:val="24"/>
          <w:u w:val="single"/>
        </w:rPr>
        <w:t>Bilgi üretim sürecini bilişsel bir konudan çok, normatif ve siyasi bir mesele olarak görür</w:t>
      </w:r>
      <w:r>
        <w:rPr>
          <w:rFonts w:cs="AllAndNone"/>
          <w:sz w:val="24"/>
          <w:szCs w:val="24"/>
        </w:rPr>
        <w:t xml:space="preserve">” Richard Ashley’in çalışmalarında görüldüğü gibi, uluslararası ilişkileri analiz ederken </w:t>
      </w:r>
      <w:r w:rsidRPr="00702616">
        <w:rPr>
          <w:rFonts w:cs="AllAndNone"/>
          <w:sz w:val="24"/>
          <w:szCs w:val="24"/>
          <w:u w:val="single"/>
        </w:rPr>
        <w:t>soybilim, yapısöküm ve çifte okumalara</w:t>
      </w:r>
      <w:r>
        <w:rPr>
          <w:rFonts w:cs="AllAndNone"/>
          <w:sz w:val="24"/>
          <w:szCs w:val="24"/>
        </w:rPr>
        <w:t xml:space="preserve"> başvuran bu yaklaşım </w:t>
      </w:r>
      <w:r>
        <w:rPr>
          <w:rFonts w:cs="AllAndNone"/>
          <w:b/>
          <w:sz w:val="24"/>
          <w:szCs w:val="24"/>
          <w:u w:val="single"/>
        </w:rPr>
        <w:t>Postyapısalcılıktır.</w:t>
      </w:r>
    </w:p>
    <w:p w:rsidR="00702616" w:rsidRDefault="00702616" w:rsidP="00D81D2B">
      <w:pPr>
        <w:rPr>
          <w:rFonts w:cs="AllAndNone"/>
          <w:sz w:val="24"/>
          <w:szCs w:val="24"/>
        </w:rPr>
      </w:pPr>
      <w:r>
        <w:rPr>
          <w:rFonts w:cs="AllAndNone"/>
          <w:sz w:val="24"/>
          <w:szCs w:val="24"/>
        </w:rPr>
        <w:t xml:space="preserve">- Davranışçılar ile Gelenekselciler arasındaki </w:t>
      </w:r>
      <w:r>
        <w:rPr>
          <w:rFonts w:cs="AllAndNone"/>
          <w:sz w:val="24"/>
          <w:szCs w:val="24"/>
          <w:u w:val="single"/>
        </w:rPr>
        <w:t>temel</w:t>
      </w:r>
      <w:r>
        <w:rPr>
          <w:rFonts w:cs="AllAndNone"/>
          <w:sz w:val="24"/>
          <w:szCs w:val="24"/>
        </w:rPr>
        <w:t xml:space="preserve"> ayrışma noktası </w:t>
      </w:r>
      <w:r>
        <w:rPr>
          <w:rFonts w:cs="AllAndNone"/>
          <w:b/>
          <w:sz w:val="24"/>
          <w:szCs w:val="24"/>
          <w:u w:val="single"/>
        </w:rPr>
        <w:t>Teori yapımında yöntem tartışması</w:t>
      </w:r>
      <w:r>
        <w:rPr>
          <w:rFonts w:cs="AllAndNone"/>
          <w:sz w:val="24"/>
          <w:szCs w:val="24"/>
        </w:rPr>
        <w:t xml:space="preserve"> olmaktadır.</w:t>
      </w:r>
    </w:p>
    <w:p w:rsidR="00702616" w:rsidRDefault="00702616" w:rsidP="00D81D2B">
      <w:pPr>
        <w:rPr>
          <w:rFonts w:cs="AllAndNone"/>
          <w:sz w:val="24"/>
          <w:szCs w:val="24"/>
        </w:rPr>
      </w:pPr>
      <w:r>
        <w:rPr>
          <w:rFonts w:cs="AllAndNone"/>
          <w:sz w:val="24"/>
          <w:szCs w:val="24"/>
        </w:rPr>
        <w:t xml:space="preserve">- Feminist yazar </w:t>
      </w:r>
      <w:r>
        <w:rPr>
          <w:rFonts w:cs="AllAndNone"/>
          <w:sz w:val="24"/>
          <w:szCs w:val="24"/>
          <w:u w:val="single"/>
        </w:rPr>
        <w:t>Jean Bethke Elshtain’in</w:t>
      </w:r>
      <w:r>
        <w:rPr>
          <w:rFonts w:cs="AllAndNone"/>
          <w:sz w:val="24"/>
          <w:szCs w:val="24"/>
        </w:rPr>
        <w:t xml:space="preserve"> en çok bilinen eseri </w:t>
      </w:r>
      <w:r>
        <w:rPr>
          <w:rFonts w:cs="AllAndNone"/>
          <w:b/>
          <w:sz w:val="24"/>
          <w:szCs w:val="24"/>
          <w:u w:val="single"/>
        </w:rPr>
        <w:t>Kadın ve Savaş</w:t>
      </w:r>
    </w:p>
    <w:p w:rsidR="00702616" w:rsidRDefault="00702616" w:rsidP="00D81D2B">
      <w:pPr>
        <w:rPr>
          <w:rFonts w:cs="AllAndNone"/>
          <w:sz w:val="24"/>
          <w:szCs w:val="24"/>
        </w:rPr>
      </w:pPr>
      <w:r>
        <w:rPr>
          <w:rFonts w:cs="AllAndNone"/>
          <w:sz w:val="24"/>
          <w:szCs w:val="24"/>
        </w:rPr>
        <w:t xml:space="preserve">- </w:t>
      </w:r>
      <w:r w:rsidRPr="00702616">
        <w:rPr>
          <w:rFonts w:cs="AllAndNone"/>
          <w:sz w:val="24"/>
          <w:szCs w:val="24"/>
          <w:u w:val="single"/>
        </w:rPr>
        <w:t>Ernst Haas’ın</w:t>
      </w:r>
      <w:r>
        <w:rPr>
          <w:rFonts w:cs="AllAndNone"/>
          <w:sz w:val="24"/>
          <w:szCs w:val="24"/>
        </w:rPr>
        <w:t xml:space="preserve"> Neofonksiyonel Bütünleşme Teorisi’ni </w:t>
      </w:r>
      <w:r>
        <w:rPr>
          <w:rFonts w:cs="AllAndNone"/>
          <w:sz w:val="24"/>
          <w:szCs w:val="24"/>
          <w:u w:val="single"/>
        </w:rPr>
        <w:t>David Mitrany’nin</w:t>
      </w:r>
      <w:r>
        <w:rPr>
          <w:rFonts w:cs="AllAndNone"/>
          <w:sz w:val="24"/>
          <w:szCs w:val="24"/>
        </w:rPr>
        <w:t xml:space="preserve"> Fonksiyonel Bütünleşme Teorisi’nden ayıran </w:t>
      </w:r>
      <w:r>
        <w:rPr>
          <w:rFonts w:cs="AllAndNone"/>
          <w:sz w:val="24"/>
          <w:szCs w:val="24"/>
          <w:u w:val="single"/>
        </w:rPr>
        <w:t>temel</w:t>
      </w:r>
      <w:r>
        <w:rPr>
          <w:rFonts w:cs="AllAndNone"/>
          <w:sz w:val="24"/>
          <w:szCs w:val="24"/>
        </w:rPr>
        <w:t xml:space="preserve"> kavram </w:t>
      </w:r>
      <w:r>
        <w:rPr>
          <w:rFonts w:cs="AllAndNone"/>
          <w:b/>
          <w:sz w:val="24"/>
          <w:szCs w:val="24"/>
          <w:u w:val="single"/>
        </w:rPr>
        <w:t>Sıçramadır.</w:t>
      </w:r>
      <w:r>
        <w:rPr>
          <w:rFonts w:cs="AllAndNone"/>
          <w:b/>
          <w:sz w:val="24"/>
          <w:szCs w:val="24"/>
        </w:rPr>
        <w:t xml:space="preserve"> (spill-over)</w:t>
      </w:r>
    </w:p>
    <w:p w:rsidR="00CF4688" w:rsidRDefault="00CF4688" w:rsidP="00D81D2B">
      <w:pPr>
        <w:rPr>
          <w:rFonts w:cs="AllAndNone"/>
          <w:sz w:val="24"/>
          <w:szCs w:val="24"/>
        </w:rPr>
      </w:pPr>
      <w:r>
        <w:rPr>
          <w:rFonts w:cs="AllAndNone"/>
          <w:sz w:val="24"/>
          <w:szCs w:val="24"/>
        </w:rPr>
        <w:t>- Immanuel Wallarstein’in “</w:t>
      </w:r>
      <w:r>
        <w:rPr>
          <w:rFonts w:cs="AllAndNone"/>
          <w:sz w:val="24"/>
          <w:szCs w:val="24"/>
          <w:u w:val="single"/>
        </w:rPr>
        <w:t>Modern Dünya Sistemi</w:t>
      </w:r>
      <w:r>
        <w:rPr>
          <w:rFonts w:cs="AllAndNone"/>
          <w:sz w:val="24"/>
          <w:szCs w:val="24"/>
        </w:rPr>
        <w:t xml:space="preserve">” teorisiyle ilgili olarak; </w:t>
      </w:r>
      <w:r>
        <w:rPr>
          <w:rFonts w:cs="AllAndNone"/>
          <w:b/>
          <w:sz w:val="24"/>
          <w:szCs w:val="24"/>
        </w:rPr>
        <w:t xml:space="preserve">Modern Dünya Sistemi çok disiplinli bir analiz ile anlaşılabilir, Modern Dünya Sistemi, </w:t>
      </w:r>
      <w:r w:rsidRPr="00CF4688">
        <w:rPr>
          <w:rFonts w:cs="AllAndNone"/>
          <w:b/>
          <w:sz w:val="24"/>
          <w:szCs w:val="24"/>
          <w:u w:val="single"/>
        </w:rPr>
        <w:t>kapitalist üretim</w:t>
      </w:r>
      <w:r>
        <w:rPr>
          <w:rFonts w:cs="AllAndNone"/>
          <w:b/>
          <w:sz w:val="24"/>
          <w:szCs w:val="24"/>
        </w:rPr>
        <w:t xml:space="preserve"> tarzının bir sonucudur, Modern Dünya Sistemi </w:t>
      </w:r>
      <w:r w:rsidRPr="00CF4688">
        <w:rPr>
          <w:rFonts w:cs="AllAndNone"/>
          <w:b/>
          <w:sz w:val="24"/>
          <w:szCs w:val="24"/>
          <w:u w:val="single"/>
        </w:rPr>
        <w:t>neomarksist</w:t>
      </w:r>
      <w:r>
        <w:rPr>
          <w:rFonts w:cs="AllAndNone"/>
          <w:b/>
          <w:sz w:val="24"/>
          <w:szCs w:val="24"/>
        </w:rPr>
        <w:t xml:space="preserve"> bir teoridir, Modern Dünya Sistemi’nde, merkez ile çevre arasında </w:t>
      </w:r>
      <w:r w:rsidRPr="00CF4688">
        <w:rPr>
          <w:rFonts w:cs="AllAndNone"/>
          <w:b/>
          <w:sz w:val="24"/>
          <w:szCs w:val="24"/>
          <w:u w:val="single"/>
        </w:rPr>
        <w:t>hiyerarşik bir yapı</w:t>
      </w:r>
      <w:r>
        <w:rPr>
          <w:rFonts w:cs="AllAndNone"/>
          <w:b/>
          <w:sz w:val="24"/>
          <w:szCs w:val="24"/>
        </w:rPr>
        <w:t xml:space="preserve"> vardır</w:t>
      </w:r>
    </w:p>
    <w:p w:rsidR="00CF4688" w:rsidRDefault="00CF4688" w:rsidP="00D81D2B">
      <w:pPr>
        <w:rPr>
          <w:rFonts w:cs="AllAndNone"/>
          <w:sz w:val="24"/>
          <w:szCs w:val="24"/>
        </w:rPr>
      </w:pPr>
      <w:r>
        <w:rPr>
          <w:rFonts w:cs="AllAndNone"/>
          <w:sz w:val="24"/>
          <w:szCs w:val="24"/>
        </w:rPr>
        <w:t xml:space="preserve">- </w:t>
      </w:r>
      <w:r w:rsidR="00383333">
        <w:rPr>
          <w:rFonts w:cs="AllAndNone"/>
          <w:sz w:val="24"/>
          <w:szCs w:val="24"/>
        </w:rPr>
        <w:t xml:space="preserve">Uluslararası ilişkilerde herhangi bir ögenin aktör olarak kabul edilmesinin koşulları: </w:t>
      </w:r>
      <w:r w:rsidR="00383333">
        <w:rPr>
          <w:rFonts w:cs="AllAndNone"/>
          <w:b/>
          <w:sz w:val="24"/>
          <w:szCs w:val="24"/>
        </w:rPr>
        <w:t>Ögenin sahip olduğu niteliğin açıkça belirlenmesi, Uluslararası alanda egemen bir nitelik taşıması ve eylemlerini bağımsızca geliştirebilmesi, Belirli bir karar verme yeteğine sahip olması, Belirli bir zaman dilimi içerisinde var olması</w:t>
      </w:r>
    </w:p>
    <w:p w:rsidR="00383333" w:rsidRDefault="00383333" w:rsidP="00D81D2B">
      <w:pPr>
        <w:rPr>
          <w:rFonts w:cs="AllAndNone"/>
          <w:sz w:val="24"/>
          <w:szCs w:val="24"/>
        </w:rPr>
      </w:pPr>
      <w:r>
        <w:rPr>
          <w:rFonts w:cs="AllAndNone"/>
          <w:sz w:val="24"/>
          <w:szCs w:val="24"/>
        </w:rPr>
        <w:t>- “</w:t>
      </w:r>
      <w:r>
        <w:rPr>
          <w:rFonts w:cs="AllAndNone"/>
          <w:sz w:val="24"/>
          <w:szCs w:val="24"/>
          <w:u w:val="single"/>
        </w:rPr>
        <w:t>Ülkesel Devletin Yükselişi ve Düşüşü</w:t>
      </w:r>
      <w:r>
        <w:rPr>
          <w:rFonts w:cs="AllAndNone"/>
          <w:sz w:val="24"/>
          <w:szCs w:val="24"/>
        </w:rPr>
        <w:t xml:space="preserve">” adlı makalesiyle uluslararası ve uluslarüstü örgütlere dikkat çeken yazar </w:t>
      </w:r>
      <w:r>
        <w:rPr>
          <w:rFonts w:cs="AllAndNone"/>
          <w:b/>
          <w:sz w:val="24"/>
          <w:szCs w:val="24"/>
          <w:u w:val="single"/>
        </w:rPr>
        <w:t>John Herz’dir.</w:t>
      </w:r>
    </w:p>
    <w:p w:rsidR="00383333" w:rsidRDefault="00383333" w:rsidP="00D81D2B">
      <w:pPr>
        <w:rPr>
          <w:rFonts w:cs="AllAndNone"/>
          <w:sz w:val="24"/>
          <w:szCs w:val="24"/>
        </w:rPr>
      </w:pPr>
      <w:r>
        <w:rPr>
          <w:rFonts w:cs="AllAndNone"/>
          <w:sz w:val="24"/>
          <w:szCs w:val="24"/>
        </w:rPr>
        <w:t xml:space="preserve">- Devletlerin dolaysız biçimde temsil edildiği uluslararası örgütler </w:t>
      </w:r>
      <w:r>
        <w:rPr>
          <w:rFonts w:cs="AllAndNone"/>
          <w:b/>
          <w:sz w:val="24"/>
          <w:szCs w:val="24"/>
          <w:u w:val="single"/>
        </w:rPr>
        <w:t>Hükümetler arası örgüttür.</w:t>
      </w:r>
    </w:p>
    <w:p w:rsidR="00383333" w:rsidRDefault="00383333" w:rsidP="00D81D2B">
      <w:pPr>
        <w:rPr>
          <w:rFonts w:cs="AllAndNone"/>
          <w:sz w:val="24"/>
          <w:szCs w:val="24"/>
        </w:rPr>
      </w:pPr>
      <w:r>
        <w:rPr>
          <w:rFonts w:cs="AllAndNone"/>
          <w:sz w:val="24"/>
          <w:szCs w:val="24"/>
        </w:rPr>
        <w:t xml:space="preserve">- </w:t>
      </w:r>
      <w:r>
        <w:rPr>
          <w:rFonts w:cs="AllAndNone"/>
          <w:b/>
          <w:sz w:val="24"/>
          <w:szCs w:val="24"/>
          <w:u w:val="single"/>
        </w:rPr>
        <w:t>Güvenlik ikilemi</w:t>
      </w:r>
      <w:r>
        <w:rPr>
          <w:rFonts w:cs="AllAndNone"/>
          <w:b/>
          <w:sz w:val="24"/>
          <w:szCs w:val="24"/>
        </w:rPr>
        <w:t>,</w:t>
      </w:r>
      <w:r>
        <w:rPr>
          <w:rFonts w:cs="AllAndNone"/>
          <w:sz w:val="24"/>
          <w:szCs w:val="24"/>
        </w:rPr>
        <w:t xml:space="preserve"> devletlerin başka devletlerin silahlanmasını, </w:t>
      </w:r>
      <w:r w:rsidRPr="00383333">
        <w:rPr>
          <w:rFonts w:cs="AllAndNone"/>
          <w:sz w:val="24"/>
          <w:szCs w:val="24"/>
          <w:u w:val="single"/>
        </w:rPr>
        <w:t>kendine yönelikmiş gibi algılamalarından kaynaklanan</w:t>
      </w:r>
      <w:r>
        <w:rPr>
          <w:rFonts w:cs="AllAndNone"/>
          <w:sz w:val="24"/>
          <w:szCs w:val="24"/>
        </w:rPr>
        <w:t xml:space="preserve"> ve onları da silahlanmaya yönelten bir durumdur.</w:t>
      </w:r>
    </w:p>
    <w:p w:rsidR="00383333" w:rsidRDefault="00383333" w:rsidP="00D81D2B">
      <w:pPr>
        <w:rPr>
          <w:rFonts w:cs="AllAndNone"/>
          <w:sz w:val="24"/>
          <w:szCs w:val="24"/>
        </w:rPr>
      </w:pPr>
      <w:r>
        <w:rPr>
          <w:rFonts w:cs="AllAndNone"/>
          <w:sz w:val="24"/>
          <w:szCs w:val="24"/>
        </w:rPr>
        <w:t xml:space="preserve">- Uluslararası sistemi </w:t>
      </w:r>
      <w:r w:rsidRPr="00383333">
        <w:rPr>
          <w:rFonts w:cs="AllAndNone"/>
          <w:sz w:val="24"/>
          <w:szCs w:val="24"/>
          <w:u w:val="single"/>
        </w:rPr>
        <w:t>bozucu girdilerden, düzenleyici mekanizmalardan ve çevresel kısıtlayıcılardan</w:t>
      </w:r>
      <w:r>
        <w:rPr>
          <w:rFonts w:cs="AllAndNone"/>
          <w:sz w:val="24"/>
          <w:szCs w:val="24"/>
        </w:rPr>
        <w:t xml:space="preserve"> oluşan bir yapı olarak tanımlayan düşünür </w:t>
      </w:r>
      <w:r>
        <w:rPr>
          <w:rFonts w:cs="AllAndNone"/>
          <w:b/>
          <w:sz w:val="24"/>
          <w:szCs w:val="24"/>
          <w:u w:val="single"/>
        </w:rPr>
        <w:t>Richard Rosecrance</w:t>
      </w:r>
    </w:p>
    <w:p w:rsidR="00383333" w:rsidRDefault="00383333" w:rsidP="00D81D2B">
      <w:pPr>
        <w:rPr>
          <w:rFonts w:cs="AllAndNone"/>
          <w:sz w:val="24"/>
          <w:szCs w:val="24"/>
        </w:rPr>
      </w:pPr>
      <w:r>
        <w:rPr>
          <w:rFonts w:cs="AllAndNone"/>
          <w:sz w:val="24"/>
          <w:szCs w:val="24"/>
        </w:rPr>
        <w:t xml:space="preserve">- </w:t>
      </w:r>
      <w:r>
        <w:rPr>
          <w:rFonts w:cs="AllAndNone"/>
          <w:sz w:val="24"/>
          <w:szCs w:val="24"/>
          <w:u w:val="single"/>
        </w:rPr>
        <w:t>K. J. Holsti’nin</w:t>
      </w:r>
      <w:r>
        <w:rPr>
          <w:rFonts w:cs="AllAndNone"/>
          <w:sz w:val="24"/>
          <w:szCs w:val="24"/>
        </w:rPr>
        <w:t xml:space="preserve"> ortaya koymuş olduğu uluslararası siyasal sistem türleri: </w:t>
      </w:r>
      <w:r>
        <w:rPr>
          <w:rFonts w:cs="AllAndNone"/>
          <w:b/>
          <w:sz w:val="24"/>
          <w:szCs w:val="24"/>
        </w:rPr>
        <w:t>Hiyerarşik sistem, Güç dengesi sistemi, Gevşek iki kutuplu sistem, Sıkı iki kutuplu sistem, Çok kutuplu sistem</w:t>
      </w:r>
    </w:p>
    <w:p w:rsidR="00383333" w:rsidRDefault="00383333" w:rsidP="00D81D2B">
      <w:pPr>
        <w:rPr>
          <w:rFonts w:cs="AllAndNone"/>
          <w:sz w:val="24"/>
          <w:szCs w:val="24"/>
        </w:rPr>
      </w:pPr>
      <w:r>
        <w:rPr>
          <w:rFonts w:cs="AllAndNone"/>
          <w:sz w:val="24"/>
          <w:szCs w:val="24"/>
        </w:rPr>
        <w:t xml:space="preserve">- </w:t>
      </w:r>
      <w:r w:rsidR="00A94765">
        <w:rPr>
          <w:rFonts w:cs="AllAndNone"/>
          <w:sz w:val="24"/>
          <w:szCs w:val="24"/>
        </w:rPr>
        <w:t xml:space="preserve">Uluslararası sistemi, </w:t>
      </w:r>
      <w:r w:rsidR="00A94765" w:rsidRPr="00A94765">
        <w:rPr>
          <w:rFonts w:cs="AllAndNone"/>
          <w:sz w:val="24"/>
          <w:szCs w:val="24"/>
          <w:u w:val="single"/>
        </w:rPr>
        <w:t>değişkenler arasında düzenli bir ilişkinin bulunduğu ve birinin diğerini etkilediği</w:t>
      </w:r>
      <w:r w:rsidR="00A94765">
        <w:rPr>
          <w:rFonts w:cs="AllAndNone"/>
          <w:sz w:val="24"/>
          <w:szCs w:val="24"/>
        </w:rPr>
        <w:t xml:space="preserve"> yapı olarak tanımlayan düşünür </w:t>
      </w:r>
      <w:r w:rsidR="00A94765">
        <w:rPr>
          <w:rFonts w:cs="AllAndNone"/>
          <w:b/>
          <w:sz w:val="24"/>
          <w:szCs w:val="24"/>
          <w:u w:val="single"/>
        </w:rPr>
        <w:t>Morton Kaplan</w:t>
      </w:r>
    </w:p>
    <w:p w:rsidR="00A94765" w:rsidRDefault="00A94765" w:rsidP="00D81D2B">
      <w:pPr>
        <w:rPr>
          <w:rFonts w:cs="AllAndNone"/>
          <w:sz w:val="24"/>
          <w:szCs w:val="24"/>
        </w:rPr>
      </w:pPr>
      <w:r>
        <w:rPr>
          <w:rFonts w:cs="AllAndNone"/>
          <w:sz w:val="24"/>
          <w:szCs w:val="24"/>
        </w:rPr>
        <w:t xml:space="preserve">- Uluslararası ilişkilerde </w:t>
      </w:r>
      <w:r w:rsidRPr="00A94765">
        <w:rPr>
          <w:rFonts w:cs="AllAndNone"/>
          <w:sz w:val="24"/>
          <w:szCs w:val="24"/>
          <w:u w:val="single"/>
        </w:rPr>
        <w:t>devletin dışında bireyleri, baskı gruplarını ve uluslararası örgütleri de</w:t>
      </w:r>
      <w:r>
        <w:rPr>
          <w:rFonts w:cs="AllAndNone"/>
          <w:sz w:val="24"/>
          <w:szCs w:val="24"/>
        </w:rPr>
        <w:t xml:space="preserve"> temel aktör olarak gören yaklaşım </w:t>
      </w:r>
      <w:r>
        <w:rPr>
          <w:rFonts w:cs="AllAndNone"/>
          <w:b/>
          <w:sz w:val="24"/>
          <w:szCs w:val="24"/>
          <w:u w:val="single"/>
        </w:rPr>
        <w:t>Plüralist yaklaşımdır.</w:t>
      </w:r>
    </w:p>
    <w:p w:rsidR="00A94765" w:rsidRDefault="00A94765" w:rsidP="00D81D2B">
      <w:pPr>
        <w:rPr>
          <w:rFonts w:cs="AllAndNone"/>
          <w:sz w:val="24"/>
          <w:szCs w:val="24"/>
        </w:rPr>
      </w:pPr>
      <w:r>
        <w:rPr>
          <w:rFonts w:cs="AllAndNone"/>
          <w:sz w:val="24"/>
          <w:szCs w:val="24"/>
        </w:rPr>
        <w:t xml:space="preserve">- </w:t>
      </w:r>
      <w:r w:rsidRPr="00A94765">
        <w:rPr>
          <w:rFonts w:cs="AllAndNone"/>
          <w:sz w:val="24"/>
          <w:szCs w:val="24"/>
          <w:u w:val="single"/>
        </w:rPr>
        <w:t>Uluslararası sistemi bir tarafında gelişmiş zengin ülkeler diğer tarafında ise az gelişmiş yoksul ülkeler olarak ikiye ayıran</w:t>
      </w:r>
      <w:r>
        <w:rPr>
          <w:rFonts w:cs="AllAndNone"/>
          <w:sz w:val="24"/>
          <w:szCs w:val="24"/>
        </w:rPr>
        <w:t xml:space="preserve"> ve bunlar arasındaki bağımlılık ilişkisi üzerinde duran yaklaşı türü </w:t>
      </w:r>
      <w:r>
        <w:rPr>
          <w:rFonts w:cs="AllAndNone"/>
          <w:b/>
          <w:sz w:val="24"/>
          <w:szCs w:val="24"/>
          <w:u w:val="single"/>
        </w:rPr>
        <w:t>Globalist yaklaşımdır.</w:t>
      </w:r>
    </w:p>
    <w:p w:rsidR="00A94765" w:rsidRPr="00FB5AAD" w:rsidRDefault="00A94765" w:rsidP="00D81D2B">
      <w:pPr>
        <w:rPr>
          <w:rFonts w:cs="AllAndNone"/>
          <w:sz w:val="24"/>
          <w:szCs w:val="24"/>
        </w:rPr>
      </w:pPr>
      <w:r>
        <w:rPr>
          <w:rFonts w:cs="AllAndNone"/>
          <w:sz w:val="24"/>
          <w:szCs w:val="24"/>
        </w:rPr>
        <w:t xml:space="preserve">- </w:t>
      </w:r>
      <w:r w:rsidRPr="00FB5AAD">
        <w:rPr>
          <w:rFonts w:cs="AllAndNone"/>
          <w:sz w:val="24"/>
          <w:szCs w:val="24"/>
          <w:u w:val="single"/>
        </w:rPr>
        <w:t>Olgusal bir takım değişkenler</w:t>
      </w:r>
      <w:r>
        <w:rPr>
          <w:rFonts w:cs="AllAndNone"/>
          <w:sz w:val="24"/>
          <w:szCs w:val="24"/>
        </w:rPr>
        <w:t xml:space="preserve">den yararlanarak dış politikayı açıklayan </w:t>
      </w:r>
      <w:r>
        <w:rPr>
          <w:rFonts w:cs="AllAndNone"/>
          <w:b/>
          <w:sz w:val="24"/>
          <w:szCs w:val="24"/>
          <w:u w:val="single"/>
        </w:rPr>
        <w:t>Empirik yaklaşımdır.</w:t>
      </w:r>
    </w:p>
    <w:sectPr w:rsidR="00A94765" w:rsidRPr="00FB5AA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AllAndNone">
    <w:panose1 w:val="00000000000000000000"/>
    <w:charset w:val="A2"/>
    <w:family w:val="auto"/>
    <w:notTrueType/>
    <w:pitch w:val="default"/>
    <w:sig w:usb0="00000005" w:usb1="00000000" w:usb2="00000000" w:usb3="00000000" w:csb0="00000010"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473B"/>
    <w:rsid w:val="00000130"/>
    <w:rsid w:val="00027D2F"/>
    <w:rsid w:val="000752D2"/>
    <w:rsid w:val="000871AC"/>
    <w:rsid w:val="000C0DD1"/>
    <w:rsid w:val="000D2625"/>
    <w:rsid w:val="001D00A4"/>
    <w:rsid w:val="00203C4D"/>
    <w:rsid w:val="00206685"/>
    <w:rsid w:val="00245473"/>
    <w:rsid w:val="0024768B"/>
    <w:rsid w:val="00261C33"/>
    <w:rsid w:val="00262011"/>
    <w:rsid w:val="00276FA9"/>
    <w:rsid w:val="002E70C1"/>
    <w:rsid w:val="002F0DBD"/>
    <w:rsid w:val="00345204"/>
    <w:rsid w:val="003722F1"/>
    <w:rsid w:val="00383333"/>
    <w:rsid w:val="003C323B"/>
    <w:rsid w:val="004F2A58"/>
    <w:rsid w:val="0050473B"/>
    <w:rsid w:val="005405DB"/>
    <w:rsid w:val="00550E7B"/>
    <w:rsid w:val="00586811"/>
    <w:rsid w:val="005B7945"/>
    <w:rsid w:val="005C64C8"/>
    <w:rsid w:val="0062444E"/>
    <w:rsid w:val="00644F38"/>
    <w:rsid w:val="00695CB1"/>
    <w:rsid w:val="006A3D05"/>
    <w:rsid w:val="00702616"/>
    <w:rsid w:val="007178AD"/>
    <w:rsid w:val="007F466E"/>
    <w:rsid w:val="00805D1E"/>
    <w:rsid w:val="0087391C"/>
    <w:rsid w:val="008E3A02"/>
    <w:rsid w:val="00913383"/>
    <w:rsid w:val="00931793"/>
    <w:rsid w:val="00A51AB4"/>
    <w:rsid w:val="00A679C7"/>
    <w:rsid w:val="00A8343B"/>
    <w:rsid w:val="00A94765"/>
    <w:rsid w:val="00AA028F"/>
    <w:rsid w:val="00AD2DE1"/>
    <w:rsid w:val="00B43900"/>
    <w:rsid w:val="00B517C8"/>
    <w:rsid w:val="00B53918"/>
    <w:rsid w:val="00BC18D6"/>
    <w:rsid w:val="00C54DBC"/>
    <w:rsid w:val="00C826E0"/>
    <w:rsid w:val="00CE590F"/>
    <w:rsid w:val="00CF4688"/>
    <w:rsid w:val="00D00EE0"/>
    <w:rsid w:val="00D15C4E"/>
    <w:rsid w:val="00D16C2C"/>
    <w:rsid w:val="00D35026"/>
    <w:rsid w:val="00D62114"/>
    <w:rsid w:val="00D81D2B"/>
    <w:rsid w:val="00DC671D"/>
    <w:rsid w:val="00E041F2"/>
    <w:rsid w:val="00E33B77"/>
    <w:rsid w:val="00E93C5D"/>
    <w:rsid w:val="00ED184A"/>
    <w:rsid w:val="00EE039A"/>
    <w:rsid w:val="00F0607B"/>
    <w:rsid w:val="00FB5AAD"/>
    <w:rsid w:val="00FD4D20"/>
    <w:rsid w:val="00FE7B9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7178AD"/>
    <w:rPr>
      <w:b/>
      <w:bCs/>
    </w:rPr>
  </w:style>
  <w:style w:type="character" w:customStyle="1" w:styleId="apple-converted-space">
    <w:name w:val="apple-converted-space"/>
    <w:basedOn w:val="DefaultParagraphFont"/>
    <w:rsid w:val="007178A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7178AD"/>
    <w:rPr>
      <w:b/>
      <w:bCs/>
    </w:rPr>
  </w:style>
  <w:style w:type="character" w:customStyle="1" w:styleId="apple-converted-space">
    <w:name w:val="apple-converted-space"/>
    <w:basedOn w:val="DefaultParagraphFont"/>
    <w:rsid w:val="007178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5305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703</TotalTime>
  <Pages>1</Pages>
  <Words>5843</Words>
  <Characters>33306</Characters>
  <Application>Microsoft Office Word</Application>
  <DocSecurity>0</DocSecurity>
  <Lines>277</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serkan</dc:creator>
  <cp:keywords/>
  <dc:description/>
  <cp:lastModifiedBy>serkan</cp:lastModifiedBy>
  <cp:revision>23</cp:revision>
  <dcterms:created xsi:type="dcterms:W3CDTF">2014-05-24T15:08:00Z</dcterms:created>
  <dcterms:modified xsi:type="dcterms:W3CDTF">2014-07-18T21:40:00Z</dcterms:modified>
</cp:coreProperties>
</file>