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D66" w:rsidRDefault="006D1D66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İslam siyaset düşüncesinin temel ilkelerinden biri olan “meşveret” hangi anlama gelmektedir?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Akıl yürütme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Dünya hayatını bireysel ve toplumsal bir imtihan olarak görme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c) Dünyayı bir savaş ve mücadele alanı olarak görmek</w:t>
      </w:r>
      <w:r>
        <w:rPr>
          <w:rFonts w:ascii="Tahoma" w:hAnsi="Tahoma" w:cs="Tahoma"/>
          <w:color w:val="333333"/>
        </w:rPr>
        <w:br/>
      </w:r>
      <w:r w:rsidRPr="00CB3136">
        <w:rPr>
          <w:rFonts w:ascii="Tahoma" w:hAnsi="Tahoma" w:cs="Tahoma"/>
          <w:color w:val="333333"/>
          <w:highlight w:val="yellow"/>
          <w:shd w:val="clear" w:color="auto" w:fill="FFFFFF"/>
        </w:rPr>
        <w:t>d) Danışma, fikir alışverişinde bulunma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Din ile dünya işlerini birbirinden ayırmama</w:t>
      </w:r>
    </w:p>
    <w:p w:rsidR="006D1D66" w:rsidRDefault="006D1D66">
      <w:pPr>
        <w:rPr>
          <w:rFonts w:ascii="Tahoma" w:hAnsi="Tahoma" w:cs="Tahoma"/>
          <w:color w:val="333333"/>
          <w:shd w:val="clear" w:color="auto" w:fill="FFFFFF"/>
        </w:rPr>
      </w:pPr>
      <w:proofErr w:type="spellStart"/>
      <w:r>
        <w:rPr>
          <w:rFonts w:ascii="Tahoma" w:hAnsi="Tahoma" w:cs="Tahoma"/>
          <w:color w:val="333333"/>
          <w:shd w:val="clear" w:color="auto" w:fill="FFFFFF"/>
        </w:rPr>
        <w:t>İbn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Haldun’un tarih anlayışı gene olarak nasıl tanımlanabilir?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İlerlemeci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Materyalist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c) Düz-çizgisel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d) Döngüsel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Hepsi</w:t>
      </w:r>
    </w:p>
    <w:p w:rsidR="006D1D66" w:rsidRDefault="006D1D66">
      <w:pPr>
        <w:rPr>
          <w:rFonts w:ascii="Tahoma" w:hAnsi="Tahoma" w:cs="Tahoma"/>
          <w:color w:val="333333"/>
          <w:shd w:val="clear" w:color="auto" w:fill="FFFFFF"/>
        </w:rPr>
      </w:pPr>
      <w:proofErr w:type="spellStart"/>
      <w:r>
        <w:rPr>
          <w:rFonts w:ascii="Tahoma" w:hAnsi="Tahoma" w:cs="Tahoma"/>
          <w:color w:val="333333"/>
          <w:shd w:val="clear" w:color="auto" w:fill="FFFFFF"/>
        </w:rPr>
        <w:t>İbn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Haldun’un geliştirdiği “asabiye” kavramı, aşağıdakilerden hangisiyle karşılanamaz?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Toplumsal dayanışma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Toplumsal uyuşma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c) Toplumsal sapma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d) Milliyetçilik fikri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Yakınlık bağı</w:t>
      </w:r>
    </w:p>
    <w:p w:rsidR="006D1D66" w:rsidRDefault="006D1D66">
      <w:pPr>
        <w:rPr>
          <w:rFonts w:ascii="Tahoma" w:hAnsi="Tahoma" w:cs="Tahoma"/>
          <w:color w:val="333333"/>
          <w:shd w:val="clear" w:color="auto" w:fill="FFFFFF"/>
        </w:rPr>
      </w:pPr>
      <w:proofErr w:type="spellStart"/>
      <w:r>
        <w:rPr>
          <w:rFonts w:ascii="Tahoma" w:hAnsi="Tahoma" w:cs="Tahoma"/>
          <w:color w:val="333333"/>
          <w:shd w:val="clear" w:color="auto" w:fill="FFFFFF"/>
        </w:rPr>
        <w:t>Macchiavelli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>, Prens adlı eseriyle neyi amaçlamıştır?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Protestanlığa karşı Katolikliği savunmak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Katolikliğin temel ilkelerini eleştirmek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c) Gençlere siyasi öğütler vermek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d) İtalyan birliğini sağlamak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Hepsi</w:t>
      </w:r>
    </w:p>
    <w:p w:rsidR="006D1D66" w:rsidRDefault="006D1D66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 xml:space="preserve">Hıristiyanlığın kaynağına dönmeyi savunan, öncüleri arasında Martin </w:t>
      </w:r>
      <w:proofErr w:type="spellStart"/>
      <w:r>
        <w:rPr>
          <w:rFonts w:ascii="Tahoma" w:hAnsi="Tahoma" w:cs="Tahoma"/>
          <w:color w:val="333333"/>
          <w:shd w:val="clear" w:color="auto" w:fill="FFFFFF"/>
        </w:rPr>
        <w:t>Luther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ve Jean</w:t>
      </w:r>
      <w:r>
        <w:rPr>
          <w:rFonts w:ascii="Tahoma" w:hAnsi="Tahoma" w:cs="Tahoma"/>
          <w:color w:val="333333"/>
        </w:rPr>
        <w:br/>
      </w:r>
      <w:proofErr w:type="spellStart"/>
      <w:r>
        <w:rPr>
          <w:rFonts w:ascii="Tahoma" w:hAnsi="Tahoma" w:cs="Tahoma"/>
          <w:color w:val="333333"/>
          <w:shd w:val="clear" w:color="auto" w:fill="FFFFFF"/>
        </w:rPr>
        <w:t>Calvin’in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bulunduğu Protestanlık hangi yüzyılda ortaya çıkmıştır?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13. yüzyıl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14. yüzyıl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c) 15. yüzyıl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d) 16. yüzyıl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19. yüzyıl</w:t>
      </w:r>
    </w:p>
    <w:p w:rsidR="006D1D66" w:rsidRDefault="006D1D66">
      <w:pPr>
        <w:rPr>
          <w:rFonts w:ascii="Tahoma" w:hAnsi="Tahoma" w:cs="Tahoma"/>
          <w:color w:val="333333"/>
          <w:shd w:val="clear" w:color="auto" w:fill="FFFFFF"/>
        </w:rPr>
      </w:pPr>
      <w:proofErr w:type="spellStart"/>
      <w:r>
        <w:rPr>
          <w:rFonts w:ascii="Tahoma" w:hAnsi="Tahoma" w:cs="Tahoma"/>
          <w:color w:val="333333"/>
          <w:shd w:val="clear" w:color="auto" w:fill="FFFFFF"/>
        </w:rPr>
        <w:t>İbn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Haldun’a göre yerleşik uygarlıklarda görülebilecek üç siyaset tipi aşağıdaki şıklardan hangisinde bir arada verilmiştir?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Adil siyaset; Medeni siyaset; Dini siyaset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b) Akli siyaset; Medeni siyaset; Dini siyaset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c) Akli Siyaset; Ahlaki siyaset; Medeni siyaset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d) Hukuki siyaset; Adil siyaset; Eşitlikçi siyaset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Adil siyaset; Eşitlikçi siyaset; Özgürlükçü siyaset</w:t>
      </w:r>
    </w:p>
    <w:p w:rsidR="006D1D66" w:rsidRDefault="006D1D66">
      <w:pPr>
        <w:rPr>
          <w:rFonts w:ascii="Tahoma" w:hAnsi="Tahoma" w:cs="Tahoma"/>
          <w:color w:val="333333"/>
          <w:shd w:val="clear" w:color="auto" w:fill="FFFFFF"/>
        </w:rPr>
      </w:pPr>
      <w:proofErr w:type="spellStart"/>
      <w:r>
        <w:rPr>
          <w:rFonts w:ascii="Tahoma" w:hAnsi="Tahoma" w:cs="Tahoma"/>
          <w:color w:val="333333"/>
          <w:shd w:val="clear" w:color="auto" w:fill="FFFFFF"/>
        </w:rPr>
        <w:t>Aquinolu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Thomas için aşağıda yapılan değerlendirmelerden hangisi doğru değildir?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a) Yasaları hiyerarşik bir sıralamaya tabi tutmuş, en üstte insanların yaptığı yasaların bulunduğunu ileri sürmüştür.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9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lastRenderedPageBreak/>
        <w:t>b) Aristo felsefesiyle Hıristiyan düşüncesinin bir sentezini yapmayı amaçlamıştır.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 xml:space="preserve">c) Geliştirdiği yasa kuramı </w:t>
      </w:r>
      <w:proofErr w:type="gramStart"/>
      <w:r>
        <w:rPr>
          <w:rFonts w:ascii="Tahoma" w:hAnsi="Tahoma" w:cs="Tahoma"/>
          <w:color w:val="333333"/>
          <w:shd w:val="clear" w:color="auto" w:fill="FFFFFF"/>
        </w:rPr>
        <w:t>ile,</w:t>
      </w:r>
      <w:proofErr w:type="gramEnd"/>
      <w:r>
        <w:rPr>
          <w:rFonts w:ascii="Tahoma" w:hAnsi="Tahoma" w:cs="Tahoma"/>
          <w:color w:val="333333"/>
          <w:shd w:val="clear" w:color="auto" w:fill="FFFFFF"/>
        </w:rPr>
        <w:t xml:space="preserve"> dünyevi iktidarın sınırlarını çizmeyi amaçlamıştır.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d) Monarşi, aristokrasi ve demokrasi karması bir hükümeti savunmuştur.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Anayasacılık düşüncesinin tohumlarını atan düşünürler arasındadır.</w:t>
      </w:r>
    </w:p>
    <w:p w:rsidR="006D1D66" w:rsidRDefault="006D1D66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Aşağıdakilerden hangisi feodalite için geçerli bir değerlendirmedir?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Parçalanmış bir iktidar söz konusudur.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Halk, doğrudan devlete değil toprakların sahibi olan senyörlere tabidir.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c) Feodalite, egemenlik ve mülkiyet kavramlarını birbirine yaklaştırmıştır.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 xml:space="preserve">d) Avrupa’da feodal düzenin ortaya çıkmasında, Akdeniz’in doğu ve batı kıyılarının Müslümanların </w:t>
      </w:r>
      <w:proofErr w:type="gramStart"/>
      <w:r>
        <w:rPr>
          <w:rFonts w:ascii="Tahoma" w:hAnsi="Tahoma" w:cs="Tahoma"/>
          <w:color w:val="333333"/>
          <w:shd w:val="clear" w:color="auto" w:fill="FFFFFF"/>
        </w:rPr>
        <w:t>hakimiyeti</w:t>
      </w:r>
      <w:proofErr w:type="gramEnd"/>
      <w:r>
        <w:rPr>
          <w:rFonts w:ascii="Tahoma" w:hAnsi="Tahoma" w:cs="Tahoma"/>
          <w:color w:val="333333"/>
          <w:shd w:val="clear" w:color="auto" w:fill="FFFFFF"/>
        </w:rPr>
        <w:t xml:space="preserve"> altına girmesinin de payı vardır.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e) Hepsi</w:t>
      </w:r>
      <w:r>
        <w:rPr>
          <w:rFonts w:ascii="Tahoma" w:hAnsi="Tahoma" w:cs="Tahoma"/>
          <w:color w:val="333333"/>
          <w:shd w:val="clear" w:color="auto" w:fill="FFFFFF"/>
        </w:rPr>
        <w:t xml:space="preserve"> 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“Sezar’ın olanı Sezar’a verin, Tanrı’nın olanı da Tanrı’ya”.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Hz. İsa’ya atfedilen yukarıdaki söz, Batı siyasi düşüncesinde hangi ilkenin doğuşuna kaynaklık etmiştir?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Özgürlük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Adalet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c) Laiklik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d) Eşitlik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Hepsi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 xml:space="preserve">Tanrı’nın koyduğu, insan tabiatına uygun ve değişmez “doğal </w:t>
      </w:r>
      <w:proofErr w:type="spellStart"/>
      <w:r>
        <w:rPr>
          <w:rFonts w:ascii="Tahoma" w:hAnsi="Tahoma" w:cs="Tahoma"/>
          <w:color w:val="333333"/>
          <w:shd w:val="clear" w:color="auto" w:fill="FFFFFF"/>
        </w:rPr>
        <w:t>yasalar”ın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bulunduğunu savunan ve bunların devletin koyduğu yasalardan üstün olduğunu ileri süren düşünce akımı hangisidir?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Epikürcülük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Sofizm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c) Sinizm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d) Stoacılık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Hıristiyanlık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Aşağıdakilerden hangisi Stoacıların özelliklerinden değildir?</w:t>
      </w:r>
      <w:r>
        <w:rPr>
          <w:rFonts w:ascii="Tahoma" w:hAnsi="Tahoma" w:cs="Tahoma"/>
          <w:color w:val="333333"/>
        </w:rPr>
        <w:br/>
      </w:r>
      <w:proofErr w:type="gramStart"/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a) İnsanları yönetime katılmaları için teşvik etmişlerdir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Aristo sonrası Helenistik dönemin en önemli düşünce sistemini geliştirmişler ve Hıristiyan felsefesini etkilemişlerdir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c) Doğaya uygun yaşamayı benimsemişlerdir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d) İnsanların evrene hâkim olan logosun (Tanrı) çocukları olduğuna inandıkları için tek bir dünya devletinin olması gerektiğini savunmuşlardır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Epikür felsefesine idealist bir içerik kazandırmışlardır</w:t>
      </w:r>
      <w:proofErr w:type="gramEnd"/>
    </w:p>
    <w:p w:rsidR="00273614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Aristo’ya göre bir yönetimi iyi veya kötü kılan en önemli ölçüt hangisidir?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a) Kamu (genelin) çıkarını gözetmesi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Eşitlikçi olması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c) Özgürlükçü olması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d) İktidarı Tanrı’dan alması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Köleliğe karşı olması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lastRenderedPageBreak/>
        <w:t xml:space="preserve">Aşağıdaki sözlerden hangisi Sinizm felsefesini savunan Sinoplu </w:t>
      </w:r>
      <w:proofErr w:type="spellStart"/>
      <w:r>
        <w:rPr>
          <w:rFonts w:ascii="Tahoma" w:hAnsi="Tahoma" w:cs="Tahoma"/>
          <w:color w:val="333333"/>
          <w:shd w:val="clear" w:color="auto" w:fill="FFFFFF"/>
        </w:rPr>
        <w:t>Diyojen’e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aittir?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“İnsan siyasi bir hayvandır”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“Bir nehirde iki kez yıkanılmaz”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c) “Gölge etme başka ihsan istemem”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d) “Düşünüyorum öyleyse varım”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“Sezar’ın olanı Sezar’a verin, Tanrı’nın olanı da Tanrı’ya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Eflatun’un savunduğu idealist felsefe, aşağıdaki düşünce akımlarından hangisinin karşıtı sayılır?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Romantizm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Hedonizm (Hazcılık)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c) Materyalizm (Özdekçilik)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d) Sofizm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Stoacılık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Devletin ortaya çıkışını “sözleşme” ve “kuvvet” kavramlarıyla açıklayan ve çağdaş devlet kuramlarına kaynak teşkil eden felsefi akım hangisidir?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Stoacılık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Sinizm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c) Epikürcülük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 xml:space="preserve">d) </w:t>
      </w:r>
      <w:proofErr w:type="gramStart"/>
      <w:r>
        <w:rPr>
          <w:rFonts w:ascii="Tahoma" w:hAnsi="Tahoma" w:cs="Tahoma"/>
          <w:color w:val="333333"/>
          <w:shd w:val="clear" w:color="auto" w:fill="FFFFFF"/>
        </w:rPr>
        <w:t>Platonizm</w:t>
      </w:r>
      <w:proofErr w:type="gramEnd"/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e) Sofizm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 xml:space="preserve">19. yüzyılda </w:t>
      </w:r>
      <w:proofErr w:type="spellStart"/>
      <w:r>
        <w:rPr>
          <w:rFonts w:ascii="Tahoma" w:hAnsi="Tahoma" w:cs="Tahoma"/>
          <w:color w:val="333333"/>
          <w:shd w:val="clear" w:color="auto" w:fill="FFFFFF"/>
        </w:rPr>
        <w:t>Hegel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ve </w:t>
      </w:r>
      <w:proofErr w:type="spellStart"/>
      <w:r>
        <w:rPr>
          <w:rFonts w:ascii="Tahoma" w:hAnsi="Tahoma" w:cs="Tahoma"/>
          <w:color w:val="333333"/>
          <w:shd w:val="clear" w:color="auto" w:fill="FFFFFF"/>
        </w:rPr>
        <w:t>Marx’ın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geliştirdiği diyalektik (eytişim) yönteminin temelleri hangi düşünür tarafından atılmıştır?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Aristo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Eflatun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 xml:space="preserve">c) </w:t>
      </w:r>
      <w:proofErr w:type="spellStart"/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Herakleitos</w:t>
      </w:r>
      <w:proofErr w:type="spellEnd"/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 xml:space="preserve">d) </w:t>
      </w:r>
      <w:proofErr w:type="spellStart"/>
      <w:r>
        <w:rPr>
          <w:rFonts w:ascii="Tahoma" w:hAnsi="Tahoma" w:cs="Tahoma"/>
          <w:color w:val="333333"/>
          <w:shd w:val="clear" w:color="auto" w:fill="FFFFFF"/>
        </w:rPr>
        <w:t>Ksenofon</w:t>
      </w:r>
      <w:proofErr w:type="spellEnd"/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 xml:space="preserve">e) </w:t>
      </w:r>
      <w:proofErr w:type="spellStart"/>
      <w:r>
        <w:rPr>
          <w:rFonts w:ascii="Tahoma" w:hAnsi="Tahoma" w:cs="Tahoma"/>
          <w:color w:val="333333"/>
          <w:shd w:val="clear" w:color="auto" w:fill="FFFFFF"/>
        </w:rPr>
        <w:t>Kallikles</w:t>
      </w:r>
      <w:proofErr w:type="spellEnd"/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proofErr w:type="spellStart"/>
      <w:r>
        <w:rPr>
          <w:rFonts w:ascii="Tahoma" w:hAnsi="Tahoma" w:cs="Tahoma"/>
          <w:color w:val="333333"/>
          <w:shd w:val="clear" w:color="auto" w:fill="FFFFFF"/>
        </w:rPr>
        <w:t>Ksenofon’a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göre Atina’nın gücü hangi mesleki-toplumsal sınıfa dayanmaktaydı?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Yöneticiler ve filozoflar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b) Denizciler ve gemi yapımcıları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c) Çiftçiler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d) Zanaatkârlar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Madenciler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3. Yunan demokrasisiyle ilgili aşağıdaki değerlendirmelerden hangisi yanlıştır?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Demokrasi sadece vatandaşlar içindir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Yunan demokrasisi doğrudan bir demokrasidir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c) Kadınlar da erkeklerle aynı siyasi haklara sahiptir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d) Yabancılar sitenin yönetimine katılamazlar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Vatandaşlar arasında mutlak bir eşitlik vardır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2. İlk Çağ hangi olayla sona ermiştir?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Yunan site devletlerinin çöküşü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Hıristiyanlığın doğuşu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lastRenderedPageBreak/>
        <w:t>c) Roma İmparatorluğu’nun kurulması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d) Roma İmparatorluğu’nun yıkılışı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İstanbul’un fethi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 xml:space="preserve">‎1. Eski Yunan düşünürlerine göre monarşi ile </w:t>
      </w:r>
      <w:proofErr w:type="spellStart"/>
      <w:r>
        <w:rPr>
          <w:rFonts w:ascii="Tahoma" w:hAnsi="Tahoma" w:cs="Tahoma"/>
          <w:color w:val="333333"/>
          <w:shd w:val="clear" w:color="auto" w:fill="FFFFFF"/>
        </w:rPr>
        <w:t>tirani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arasındaki ilişki aşağıdaki kavram çiftlerinden hangisinde mevcuttur?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Demokrasi - Oligarşi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b) Demokrasi - Anarşi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c) Cumhuriyet - Vatandaşlık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d) Demokrasi - Cumhuriyet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Hepsi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Aşağıdakilerden hangisi “</w:t>
      </w:r>
      <w:proofErr w:type="spellStart"/>
      <w:r>
        <w:rPr>
          <w:rFonts w:ascii="Tahoma" w:hAnsi="Tahoma" w:cs="Tahoma"/>
          <w:color w:val="333333"/>
          <w:shd w:val="clear" w:color="auto" w:fill="FFFFFF"/>
        </w:rPr>
        <w:t>fief”in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tanımıdır?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Derebeylerin arazilerinde çalışan ve onların mülkü sayılan köylüler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Orta Çağ’da bir toprağa bağlı olmayan hür köylüler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 xml:space="preserve">c) Orta Çağ’da senyörün </w:t>
      </w:r>
      <w:proofErr w:type="spellStart"/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vassalına</w:t>
      </w:r>
      <w:proofErr w:type="spellEnd"/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 xml:space="preserve"> geçimlik olarak verdiği toprak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 xml:space="preserve">d) Orta Çağ’da </w:t>
      </w:r>
      <w:proofErr w:type="spellStart"/>
      <w:r>
        <w:rPr>
          <w:rFonts w:ascii="Tahoma" w:hAnsi="Tahoma" w:cs="Tahoma"/>
          <w:color w:val="333333"/>
          <w:shd w:val="clear" w:color="auto" w:fill="FFFFFF"/>
        </w:rPr>
        <w:t>vassalın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senyöre ödediği vergi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Feodal dönemde, Kilise hiyerarşisinin en altında bulunan din adamlarına verilen ad.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Aşağıdakilerden hangisi feodalite için geçerli bir değerlendirmedir?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Parçalanmış bir iktidar söz konusudur.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Halk, doğrudan devlete değil toprakların sahibi olan senyörlere tabidir.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c) Feodalite, egemenlik ve mülkiyet kavramlarını birbirine yaklaştırmıştır.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 xml:space="preserve">d) Avrupa’da feodal düzenin ortaya çıkmasında, Akdeniz’in doğu ve batı kıyılarının Müslümanların </w:t>
      </w:r>
      <w:proofErr w:type="gramStart"/>
      <w:r>
        <w:rPr>
          <w:rFonts w:ascii="Tahoma" w:hAnsi="Tahoma" w:cs="Tahoma"/>
          <w:color w:val="333333"/>
          <w:shd w:val="clear" w:color="auto" w:fill="FFFFFF"/>
        </w:rPr>
        <w:t>hakimiyeti</w:t>
      </w:r>
      <w:proofErr w:type="gramEnd"/>
      <w:r>
        <w:rPr>
          <w:rFonts w:ascii="Tahoma" w:hAnsi="Tahoma" w:cs="Tahoma"/>
          <w:color w:val="333333"/>
          <w:shd w:val="clear" w:color="auto" w:fill="FFFFFF"/>
        </w:rPr>
        <w:t xml:space="preserve"> altına girmesinin de payı vardır.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e) Hepsi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Aşağıda verilen tarihi olaylardan hangisi, Kilise’nin Orta Çağ’daki üstünlüğünün sona erdiğinin göstergesidir?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Roma-Cermen İmparatorluğu’nun kuruluşu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Batı Roma İmparatorluğu’nun yıkılışı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c) İstanbul’un Osmanlılar tarafından fethi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d) Milli devletin doğuşu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 xml:space="preserve">e) Fransız </w:t>
      </w:r>
      <w:proofErr w:type="spellStart"/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İhtilali</w:t>
      </w:r>
      <w:proofErr w:type="spellEnd"/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proofErr w:type="spellStart"/>
      <w:r>
        <w:rPr>
          <w:rFonts w:ascii="Tahoma" w:hAnsi="Tahoma" w:cs="Tahoma"/>
          <w:color w:val="333333"/>
          <w:shd w:val="clear" w:color="auto" w:fill="FFFFFF"/>
        </w:rPr>
        <w:t>Aquinolu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Thomas için aşağıda yapılan değerlendirmelerden hangisi doğru değildir?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a) Yasaları hiyerarşik bir sıralamaya tabi tutmuş, en üstte insanların yaptığı yasaların bulunduğunu ileri sürmüştür</w:t>
      </w:r>
      <w:r>
        <w:rPr>
          <w:rFonts w:ascii="Tahoma" w:hAnsi="Tahoma" w:cs="Tahoma"/>
          <w:color w:val="333333"/>
          <w:shd w:val="clear" w:color="auto" w:fill="FFFFFF"/>
        </w:rPr>
        <w:t>.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9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Aristo felsefesiyle Hıristiyan düşüncesinin bir sentezini yapmayı amaçlamıştır.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 xml:space="preserve">c) Geliştirdiği yasa kuramı </w:t>
      </w:r>
      <w:proofErr w:type="gramStart"/>
      <w:r>
        <w:rPr>
          <w:rFonts w:ascii="Tahoma" w:hAnsi="Tahoma" w:cs="Tahoma"/>
          <w:color w:val="333333"/>
          <w:shd w:val="clear" w:color="auto" w:fill="FFFFFF"/>
        </w:rPr>
        <w:t>ile,</w:t>
      </w:r>
      <w:proofErr w:type="gramEnd"/>
      <w:r>
        <w:rPr>
          <w:rFonts w:ascii="Tahoma" w:hAnsi="Tahoma" w:cs="Tahoma"/>
          <w:color w:val="333333"/>
          <w:shd w:val="clear" w:color="auto" w:fill="FFFFFF"/>
        </w:rPr>
        <w:t xml:space="preserve"> dünyevi iktidarın sınırlarını çizmeyi amaçlamıştır.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d) Monarşi, aristokrasi ve demokrasi karması bir hükümeti savunmuştur.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Anayasacılık düşüncesinin tohumlarını atan düşünürler arasındadır.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3. Yunan demokrasisiyle ilgili aşağıdaki değerlendirmelerden hangisi yanlıştır?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a) Demokrasi sadece vatandaşlar içindir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b) Yunan demokrasisi doğrudan bir demokrasidir</w:t>
      </w:r>
      <w:r>
        <w:rPr>
          <w:rFonts w:ascii="Tahoma" w:hAnsi="Tahoma" w:cs="Tahoma"/>
          <w:color w:val="333333"/>
        </w:rPr>
        <w:br/>
      </w:r>
      <w:r w:rsidRPr="000C0DFB">
        <w:rPr>
          <w:rFonts w:ascii="Tahoma" w:hAnsi="Tahoma" w:cs="Tahoma"/>
          <w:color w:val="333333"/>
          <w:highlight w:val="yellow"/>
          <w:shd w:val="clear" w:color="auto" w:fill="FFFFFF"/>
        </w:rPr>
        <w:t>c) Kadınlar da erkeklerle aynı siyasi haklara sahiptir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lastRenderedPageBreak/>
        <w:t>d) Yabancılar sitenin yönetimine katılamazlar</w:t>
      </w:r>
      <w:r>
        <w:rPr>
          <w:rFonts w:ascii="Tahoma" w:hAnsi="Tahoma" w:cs="Tahoma"/>
          <w:color w:val="333333"/>
        </w:rPr>
        <w:br/>
      </w:r>
      <w:r>
        <w:rPr>
          <w:rFonts w:ascii="Tahoma" w:hAnsi="Tahoma" w:cs="Tahoma"/>
          <w:color w:val="333333"/>
          <w:shd w:val="clear" w:color="auto" w:fill="FFFFFF"/>
        </w:rPr>
        <w:t>e) Vatandaşlar arasında mutlak bir eşitlik vardır</w:t>
      </w:r>
    </w:p>
    <w:p w:rsidR="006D1D66" w:rsidRPr="006D1D66" w:rsidRDefault="006D1D66" w:rsidP="006D1D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6D1D66">
        <w:rPr>
          <w:rFonts w:ascii="Tahoma" w:eastAsia="Times New Roman" w:hAnsi="Tahoma" w:cs="Tahoma"/>
          <w:color w:val="333333"/>
          <w:sz w:val="24"/>
          <w:szCs w:val="24"/>
          <w:shd w:val="clear" w:color="auto" w:fill="FFFFFF"/>
          <w:lang w:eastAsia="tr-TR"/>
        </w:rPr>
        <w:t xml:space="preserve">Aşağıdakilerden hangisi Thomas </w:t>
      </w:r>
      <w:proofErr w:type="spellStart"/>
      <w:r w:rsidRPr="006D1D66">
        <w:rPr>
          <w:rFonts w:ascii="Tahoma" w:eastAsia="Times New Roman" w:hAnsi="Tahoma" w:cs="Tahoma"/>
          <w:color w:val="333333"/>
          <w:sz w:val="24"/>
          <w:szCs w:val="24"/>
          <w:shd w:val="clear" w:color="auto" w:fill="FFFFFF"/>
          <w:lang w:eastAsia="tr-TR"/>
        </w:rPr>
        <w:t>Hobbes’un</w:t>
      </w:r>
      <w:proofErr w:type="spellEnd"/>
      <w:r w:rsidRPr="006D1D66">
        <w:rPr>
          <w:rFonts w:ascii="Tahoma" w:eastAsia="Times New Roman" w:hAnsi="Tahoma" w:cs="Tahoma"/>
          <w:color w:val="333333"/>
          <w:sz w:val="24"/>
          <w:szCs w:val="24"/>
          <w:shd w:val="clear" w:color="auto" w:fill="FFFFFF"/>
          <w:lang w:eastAsia="tr-TR"/>
        </w:rPr>
        <w:t xml:space="preserve"> savunduğu düşünceler arasında yer</w:t>
      </w:r>
      <w:r w:rsidRPr="006D1D66">
        <w:rPr>
          <w:rFonts w:ascii="Tahoma" w:eastAsia="Times New Roman" w:hAnsi="Tahoma" w:cs="Tahoma"/>
          <w:color w:val="333333"/>
          <w:sz w:val="24"/>
          <w:szCs w:val="24"/>
          <w:lang w:eastAsia="tr-TR"/>
        </w:rPr>
        <w:br/>
      </w:r>
      <w:r w:rsidRPr="006D1D66">
        <w:rPr>
          <w:rFonts w:ascii="Tahoma" w:eastAsia="Times New Roman" w:hAnsi="Tahoma" w:cs="Tahoma"/>
          <w:color w:val="333333"/>
          <w:sz w:val="24"/>
          <w:szCs w:val="24"/>
          <w:shd w:val="clear" w:color="auto" w:fill="FFFFFF"/>
          <w:lang w:eastAsia="tr-TR"/>
        </w:rPr>
        <w:t>almaz?</w:t>
      </w:r>
      <w:r w:rsidRPr="006D1D66">
        <w:rPr>
          <w:rFonts w:ascii="Tahoma" w:eastAsia="Times New Roman" w:hAnsi="Tahoma" w:cs="Tahoma"/>
          <w:color w:val="333333"/>
          <w:sz w:val="24"/>
          <w:szCs w:val="24"/>
          <w:lang w:eastAsia="tr-TR"/>
        </w:rPr>
        <w:br/>
      </w:r>
      <w:r w:rsidRPr="006019FA">
        <w:rPr>
          <w:rFonts w:ascii="Tahoma" w:eastAsia="Times New Roman" w:hAnsi="Tahoma" w:cs="Tahoma"/>
          <w:color w:val="333333"/>
          <w:sz w:val="24"/>
          <w:szCs w:val="24"/>
          <w:highlight w:val="yellow"/>
          <w:shd w:val="clear" w:color="auto" w:fill="FFFFFF"/>
          <w:lang w:eastAsia="tr-TR"/>
        </w:rPr>
        <w:t>a) İnsanlığın altın çağı, insanların doğal yaşam sürdükleri, devletin olmadığı</w:t>
      </w:r>
      <w:r w:rsidRPr="006019FA">
        <w:rPr>
          <w:rFonts w:ascii="Tahoma" w:eastAsia="Times New Roman" w:hAnsi="Tahoma" w:cs="Tahoma"/>
          <w:color w:val="333333"/>
          <w:sz w:val="24"/>
          <w:szCs w:val="24"/>
          <w:highlight w:val="yellow"/>
          <w:lang w:eastAsia="tr-TR"/>
        </w:rPr>
        <w:br/>
      </w:r>
      <w:r w:rsidRPr="006019FA">
        <w:rPr>
          <w:rFonts w:ascii="Tahoma" w:eastAsia="Times New Roman" w:hAnsi="Tahoma" w:cs="Tahoma"/>
          <w:color w:val="333333"/>
          <w:sz w:val="24"/>
          <w:szCs w:val="24"/>
          <w:highlight w:val="yellow"/>
          <w:shd w:val="clear" w:color="auto" w:fill="FFFFFF"/>
          <w:lang w:eastAsia="tr-TR"/>
        </w:rPr>
        <w:t>dönemdir.</w:t>
      </w:r>
      <w:r w:rsidRPr="006D1D66">
        <w:rPr>
          <w:rFonts w:ascii="Tahoma" w:eastAsia="Times New Roman" w:hAnsi="Tahoma" w:cs="Tahoma"/>
          <w:color w:val="333333"/>
          <w:sz w:val="24"/>
          <w:szCs w:val="24"/>
          <w:lang w:eastAsia="tr-TR"/>
        </w:rPr>
        <w:br/>
      </w:r>
      <w:r w:rsidRPr="006D1D66">
        <w:rPr>
          <w:rFonts w:ascii="Tahoma" w:eastAsia="Times New Roman" w:hAnsi="Tahoma" w:cs="Tahoma"/>
          <w:color w:val="333333"/>
          <w:sz w:val="24"/>
          <w:szCs w:val="24"/>
          <w:shd w:val="clear" w:color="auto" w:fill="FFFFFF"/>
          <w:lang w:eastAsia="tr-TR"/>
        </w:rPr>
        <w:t>b) Devlet iradesi hukukun tek kaynağıdır.</w:t>
      </w:r>
    </w:p>
    <w:p w:rsidR="006D1D66" w:rsidRPr="006D1D66" w:rsidRDefault="006D1D66" w:rsidP="006D1D66">
      <w:pPr>
        <w:shd w:val="clear" w:color="auto" w:fill="FFFFFF"/>
        <w:spacing w:after="0" w:line="254" w:lineRule="atLeast"/>
        <w:rPr>
          <w:rFonts w:ascii="Tahoma" w:eastAsia="Times New Roman" w:hAnsi="Tahoma" w:cs="Tahoma"/>
          <w:color w:val="333333"/>
          <w:sz w:val="24"/>
          <w:szCs w:val="24"/>
          <w:lang w:eastAsia="tr-TR"/>
        </w:rPr>
      </w:pPr>
      <w:r w:rsidRPr="006D1D66">
        <w:rPr>
          <w:rFonts w:ascii="Tahoma" w:eastAsia="Times New Roman" w:hAnsi="Tahoma" w:cs="Tahoma"/>
          <w:color w:val="333333"/>
          <w:sz w:val="24"/>
          <w:szCs w:val="24"/>
          <w:lang w:eastAsia="tr-TR"/>
        </w:rPr>
        <w:t>c) Mülkiyet, insanların ortak iradeleriyle yaratılan egemen gücün mutlak</w:t>
      </w:r>
      <w:r w:rsidRPr="006D1D66">
        <w:rPr>
          <w:rFonts w:ascii="Tahoma" w:eastAsia="Times New Roman" w:hAnsi="Tahoma" w:cs="Tahoma"/>
          <w:color w:val="333333"/>
          <w:sz w:val="24"/>
          <w:szCs w:val="24"/>
          <w:lang w:eastAsia="tr-TR"/>
        </w:rPr>
        <w:br/>
        <w:t>denetiminde olmalıdır.</w:t>
      </w:r>
      <w:r w:rsidRPr="006D1D66">
        <w:rPr>
          <w:rFonts w:ascii="Tahoma" w:eastAsia="Times New Roman" w:hAnsi="Tahoma" w:cs="Tahoma"/>
          <w:color w:val="333333"/>
          <w:sz w:val="24"/>
          <w:szCs w:val="24"/>
          <w:lang w:eastAsia="tr-TR"/>
        </w:rPr>
        <w:br/>
        <w:t>d) Dini ve dünyevi iktidar tek elde toplanmalıdır.</w:t>
      </w:r>
      <w:r w:rsidRPr="006D1D66">
        <w:rPr>
          <w:rFonts w:ascii="Tahoma" w:eastAsia="Times New Roman" w:hAnsi="Tahoma" w:cs="Tahoma"/>
          <w:color w:val="333333"/>
          <w:sz w:val="24"/>
          <w:szCs w:val="24"/>
          <w:lang w:eastAsia="tr-TR"/>
        </w:rPr>
        <w:br/>
        <w:t>e) Hepsi</w:t>
      </w:r>
    </w:p>
    <w:p w:rsidR="006D1D66" w:rsidRDefault="006D1D66">
      <w:pPr>
        <w:rPr>
          <w:rFonts w:ascii="Tahoma" w:hAnsi="Tahoma" w:cs="Tahoma"/>
          <w:color w:val="333333"/>
          <w:shd w:val="clear" w:color="auto" w:fill="FFFFFF"/>
        </w:rPr>
      </w:pP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proofErr w:type="spellStart"/>
      <w:r>
        <w:rPr>
          <w:rFonts w:ascii="Tahoma" w:hAnsi="Tahoma" w:cs="Tahoma"/>
          <w:color w:val="333333"/>
          <w:shd w:val="clear" w:color="auto" w:fill="FFFFFF"/>
        </w:rPr>
        <w:t>Aristoya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göre 3 iyi </w:t>
      </w:r>
      <w:proofErr w:type="spellStart"/>
      <w:r>
        <w:rPr>
          <w:rFonts w:ascii="Tahoma" w:hAnsi="Tahoma" w:cs="Tahoma"/>
          <w:color w:val="333333"/>
          <w:shd w:val="clear" w:color="auto" w:fill="FFFFFF"/>
        </w:rPr>
        <w:t>yönetm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biçimi nedir</w:t>
      </w:r>
      <w:r w:rsidR="0059723B">
        <w:rPr>
          <w:rFonts w:ascii="Tahoma" w:hAnsi="Tahoma" w:cs="Tahoma"/>
          <w:color w:val="333333"/>
          <w:shd w:val="clear" w:color="auto" w:fill="FFFFFF"/>
        </w:rPr>
        <w:t xml:space="preserve"> </w:t>
      </w:r>
      <w:r w:rsidR="0059723B" w:rsidRPr="0059723B">
        <w:rPr>
          <w:rFonts w:ascii="Tahoma" w:hAnsi="Tahoma" w:cs="Tahoma"/>
          <w:color w:val="333333"/>
          <w:highlight w:val="yellow"/>
          <w:shd w:val="clear" w:color="auto" w:fill="FFFFFF"/>
        </w:rPr>
        <w:t>monarşi, aristokrasi, polisi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Helenistik dönem nedir?</w:t>
      </w:r>
      <w:r w:rsidR="0059723B">
        <w:rPr>
          <w:rFonts w:ascii="Tahoma" w:hAnsi="Tahoma" w:cs="Tahoma"/>
          <w:color w:val="333333"/>
          <w:shd w:val="clear" w:color="auto" w:fill="FFFFFF"/>
        </w:rPr>
        <w:t xml:space="preserve"> </w:t>
      </w:r>
      <w:r w:rsidR="0059723B" w:rsidRPr="0059723B">
        <w:rPr>
          <w:rFonts w:ascii="Tahoma" w:hAnsi="Tahoma" w:cs="Tahoma"/>
          <w:color w:val="333333"/>
          <w:highlight w:val="yellow"/>
          <w:shd w:val="clear" w:color="auto" w:fill="FFFFFF"/>
        </w:rPr>
        <w:t xml:space="preserve">Epikür, siyasetle </w:t>
      </w:r>
      <w:proofErr w:type="gramStart"/>
      <w:r w:rsidR="0059723B" w:rsidRPr="0059723B">
        <w:rPr>
          <w:rFonts w:ascii="Tahoma" w:hAnsi="Tahoma" w:cs="Tahoma"/>
          <w:color w:val="333333"/>
          <w:highlight w:val="yellow"/>
          <w:shd w:val="clear" w:color="auto" w:fill="FFFFFF"/>
        </w:rPr>
        <w:t>ilgilenmez,ölümden</w:t>
      </w:r>
      <w:proofErr w:type="gramEnd"/>
      <w:r w:rsidR="0059723B" w:rsidRPr="0059723B">
        <w:rPr>
          <w:rFonts w:ascii="Tahoma" w:hAnsi="Tahoma" w:cs="Tahoma"/>
          <w:color w:val="333333"/>
          <w:highlight w:val="yellow"/>
          <w:shd w:val="clear" w:color="auto" w:fill="FFFFFF"/>
        </w:rPr>
        <w:t xml:space="preserve"> korkmaz, mutlu yaşar</w:t>
      </w:r>
    </w:p>
    <w:p w:rsidR="00006851" w:rsidRPr="00F15417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 xml:space="preserve">Yasalar eseri </w:t>
      </w:r>
      <w:proofErr w:type="gramStart"/>
      <w:r>
        <w:rPr>
          <w:rFonts w:ascii="Tahoma" w:hAnsi="Tahoma" w:cs="Tahoma"/>
          <w:color w:val="333333"/>
          <w:shd w:val="clear" w:color="auto" w:fill="FFFFFF"/>
        </w:rPr>
        <w:t>kimindir</w:t>
      </w:r>
      <w:r w:rsidR="0059723B">
        <w:rPr>
          <w:rFonts w:ascii="Tahoma" w:hAnsi="Tahoma" w:cs="Tahoma"/>
          <w:color w:val="333333"/>
          <w:shd w:val="clear" w:color="auto" w:fill="FFFFFF"/>
        </w:rPr>
        <w:t xml:space="preserve">  </w:t>
      </w:r>
      <w:r w:rsidR="00F15417" w:rsidRPr="00F15417">
        <w:rPr>
          <w:rFonts w:ascii="PalatinoLinotype-Roman" w:hAnsi="PalatinoLinotype-Roman" w:cs="PalatinoLinotype-Roman"/>
          <w:sz w:val="28"/>
          <w:szCs w:val="28"/>
          <w:highlight w:val="yellow"/>
        </w:rPr>
        <w:t>Eflatun</w:t>
      </w:r>
      <w:proofErr w:type="gramEnd"/>
    </w:p>
    <w:p w:rsidR="00006851" w:rsidRDefault="00006851" w:rsidP="004E3840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Eflatuna göre 3 iyi ve 3 kötü</w:t>
      </w:r>
      <w:r w:rsidR="004E3840">
        <w:rPr>
          <w:rFonts w:ascii="Tahoma" w:hAnsi="Tahoma" w:cs="Tahoma"/>
          <w:color w:val="333333"/>
          <w:shd w:val="clear" w:color="auto" w:fill="FFFFFF"/>
        </w:rPr>
        <w:t xml:space="preserve">: monarşi, aristokrasi, demokrasi, </w:t>
      </w:r>
      <w:proofErr w:type="spellStart"/>
      <w:r w:rsidR="004E3840">
        <w:rPr>
          <w:rFonts w:ascii="Tahoma" w:hAnsi="Tahoma" w:cs="Tahoma"/>
          <w:color w:val="333333"/>
          <w:shd w:val="clear" w:color="auto" w:fill="FFFFFF"/>
        </w:rPr>
        <w:t>tirani</w:t>
      </w:r>
      <w:proofErr w:type="spellEnd"/>
      <w:r w:rsidR="004E3840">
        <w:rPr>
          <w:rFonts w:ascii="Tahoma" w:hAnsi="Tahoma" w:cs="Tahoma"/>
          <w:color w:val="333333"/>
          <w:shd w:val="clear" w:color="auto" w:fill="FFFFFF"/>
        </w:rPr>
        <w:t>, oligarşi, anarşi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Sezar'ın olanı Sezar'a verin, Tanrı'nın olanı da Tanrı'ya hangi ilkenin doğuşuna kaynaklık etmiştir</w:t>
      </w:r>
      <w:r w:rsidRPr="0059723B">
        <w:rPr>
          <w:rFonts w:ascii="Tahoma" w:hAnsi="Tahoma" w:cs="Tahoma"/>
          <w:color w:val="333333"/>
          <w:highlight w:val="yellow"/>
          <w:shd w:val="clear" w:color="auto" w:fill="FFFFFF"/>
        </w:rPr>
        <w:t>?</w:t>
      </w:r>
      <w:r w:rsidR="0059723B" w:rsidRPr="0059723B">
        <w:rPr>
          <w:rFonts w:ascii="Tahoma" w:hAnsi="Tahoma" w:cs="Tahoma"/>
          <w:color w:val="333333"/>
          <w:highlight w:val="yellow"/>
          <w:shd w:val="clear" w:color="auto" w:fill="FFFFFF"/>
        </w:rPr>
        <w:t xml:space="preserve"> Laiklik</w:t>
      </w:r>
    </w:p>
    <w:p w:rsidR="00006851" w:rsidRDefault="00006851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 xml:space="preserve">Hukukun vatanı </w:t>
      </w:r>
      <w:proofErr w:type="gramStart"/>
      <w:r>
        <w:rPr>
          <w:rFonts w:ascii="Tahoma" w:hAnsi="Tahoma" w:cs="Tahoma"/>
          <w:color w:val="333333"/>
          <w:shd w:val="clear" w:color="auto" w:fill="FFFFFF"/>
        </w:rPr>
        <w:t>neresidir</w:t>
      </w:r>
      <w:r w:rsidR="0059723B">
        <w:rPr>
          <w:rFonts w:ascii="Tahoma" w:hAnsi="Tahoma" w:cs="Tahoma"/>
          <w:color w:val="333333"/>
          <w:shd w:val="clear" w:color="auto" w:fill="FFFFFF"/>
        </w:rPr>
        <w:t xml:space="preserve">  </w:t>
      </w:r>
      <w:r w:rsidR="0059723B" w:rsidRPr="0059723B">
        <w:rPr>
          <w:rFonts w:ascii="Tahoma" w:hAnsi="Tahoma" w:cs="Tahoma"/>
          <w:color w:val="333333"/>
          <w:highlight w:val="yellow"/>
          <w:shd w:val="clear" w:color="auto" w:fill="FFFFFF"/>
        </w:rPr>
        <w:t>Roma</w:t>
      </w:r>
      <w:proofErr w:type="gramEnd"/>
    </w:p>
    <w:p w:rsidR="006D1D66" w:rsidRDefault="006D1D66">
      <w:pPr>
        <w:rPr>
          <w:rFonts w:ascii="Tahoma" w:hAnsi="Tahoma" w:cs="Tahoma"/>
          <w:color w:val="333333"/>
          <w:shd w:val="clear" w:color="auto" w:fill="FFFFFF"/>
        </w:rPr>
      </w:pPr>
      <w:proofErr w:type="spellStart"/>
      <w:r>
        <w:rPr>
          <w:rFonts w:ascii="Tahoma" w:hAnsi="Tahoma" w:cs="Tahoma"/>
          <w:color w:val="333333"/>
          <w:shd w:val="clear" w:color="auto" w:fill="FFFFFF"/>
        </w:rPr>
        <w:t>Protag</w:t>
      </w:r>
      <w:r w:rsidR="0059723B">
        <w:rPr>
          <w:rFonts w:ascii="Tahoma" w:hAnsi="Tahoma" w:cs="Tahoma"/>
          <w:color w:val="333333"/>
          <w:shd w:val="clear" w:color="auto" w:fill="FFFFFF"/>
        </w:rPr>
        <w:t>a</w:t>
      </w:r>
      <w:r>
        <w:rPr>
          <w:rFonts w:ascii="Tahoma" w:hAnsi="Tahoma" w:cs="Tahoma"/>
          <w:color w:val="333333"/>
          <w:shd w:val="clear" w:color="auto" w:fill="FFFFFF"/>
        </w:rPr>
        <w:t>ros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hangi akımın öncüsüdür</w:t>
      </w:r>
      <w:r w:rsidR="0059723B">
        <w:rPr>
          <w:rFonts w:ascii="Tahoma" w:hAnsi="Tahoma" w:cs="Tahoma"/>
          <w:color w:val="333333"/>
          <w:shd w:val="clear" w:color="auto" w:fill="FFFFFF"/>
        </w:rPr>
        <w:t xml:space="preserve"> </w:t>
      </w:r>
      <w:r w:rsidR="0059723B" w:rsidRPr="0059723B">
        <w:rPr>
          <w:rFonts w:ascii="Tahoma" w:hAnsi="Tahoma" w:cs="Tahoma"/>
          <w:color w:val="333333"/>
          <w:highlight w:val="yellow"/>
          <w:shd w:val="clear" w:color="auto" w:fill="FFFFFF"/>
        </w:rPr>
        <w:t>Sofizm</w:t>
      </w:r>
    </w:p>
    <w:p w:rsidR="009D67FB" w:rsidRDefault="009D67FB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>Feodalitenin ortaya çıkışının en önemli nedeni</w:t>
      </w:r>
      <w:r w:rsidR="0059723B">
        <w:rPr>
          <w:rFonts w:ascii="Tahoma" w:hAnsi="Tahoma" w:cs="Tahoma"/>
          <w:color w:val="333333"/>
          <w:shd w:val="clear" w:color="auto" w:fill="FFFFFF"/>
        </w:rPr>
        <w:t xml:space="preserve"> Batı </w:t>
      </w:r>
      <w:r w:rsidR="00040285" w:rsidRPr="00040285">
        <w:rPr>
          <w:rFonts w:ascii="Tahoma" w:hAnsi="Tahoma" w:cs="Tahoma"/>
          <w:color w:val="333333"/>
          <w:highlight w:val="yellow"/>
          <w:shd w:val="clear" w:color="auto" w:fill="FFFFFF"/>
        </w:rPr>
        <w:t>Roma İmparatorluğunun Çöküşü</w:t>
      </w:r>
    </w:p>
    <w:p w:rsidR="00B55DE9" w:rsidRDefault="00B55DE9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 xml:space="preserve">sofistlerin en belirgin </w:t>
      </w:r>
      <w:proofErr w:type="spellStart"/>
      <w:r>
        <w:rPr>
          <w:rFonts w:ascii="Tahoma" w:hAnsi="Tahoma" w:cs="Tahoma"/>
          <w:color w:val="333333"/>
          <w:shd w:val="clear" w:color="auto" w:fill="FFFFFF"/>
        </w:rPr>
        <w:t>ozelligi</w:t>
      </w:r>
      <w:proofErr w:type="spellEnd"/>
      <w:proofErr w:type="gramStart"/>
      <w:r>
        <w:rPr>
          <w:rFonts w:ascii="Tahoma" w:hAnsi="Tahoma" w:cs="Tahoma"/>
          <w:color w:val="333333"/>
          <w:shd w:val="clear" w:color="auto" w:fill="FFFFFF"/>
        </w:rPr>
        <w:t>??</w:t>
      </w:r>
      <w:proofErr w:type="gramEnd"/>
      <w:r w:rsidR="00040285">
        <w:rPr>
          <w:rFonts w:ascii="Tahoma" w:hAnsi="Tahoma" w:cs="Tahoma"/>
          <w:color w:val="333333"/>
          <w:shd w:val="clear" w:color="auto" w:fill="FFFFFF"/>
        </w:rPr>
        <w:t xml:space="preserve">  </w:t>
      </w:r>
      <w:r w:rsidR="00040285" w:rsidRPr="00040285">
        <w:rPr>
          <w:rFonts w:ascii="Tahoma" w:hAnsi="Tahoma" w:cs="Tahoma"/>
          <w:color w:val="333333"/>
          <w:highlight w:val="yellow"/>
          <w:shd w:val="clear" w:color="auto" w:fill="FFFFFF"/>
        </w:rPr>
        <w:t>Hitabet, etkili söz söyleme satanı</w:t>
      </w:r>
      <w:r w:rsidR="00040285">
        <w:rPr>
          <w:rFonts w:ascii="Tahoma" w:hAnsi="Tahoma" w:cs="Tahoma"/>
          <w:color w:val="333333"/>
          <w:shd w:val="clear" w:color="auto" w:fill="FFFFFF"/>
        </w:rPr>
        <w:t xml:space="preserve"> </w:t>
      </w:r>
    </w:p>
    <w:p w:rsidR="00B55DE9" w:rsidRDefault="00B55DE9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 xml:space="preserve">feodal düzende serf ne </w:t>
      </w:r>
      <w:proofErr w:type="gramStart"/>
      <w:r w:rsidRPr="00040285">
        <w:rPr>
          <w:rFonts w:ascii="Tahoma" w:hAnsi="Tahoma" w:cs="Tahoma"/>
          <w:color w:val="333333"/>
          <w:highlight w:val="yellow"/>
          <w:shd w:val="clear" w:color="auto" w:fill="FFFFFF"/>
        </w:rPr>
        <w:t>demektir</w:t>
      </w:r>
      <w:r w:rsidR="00040285" w:rsidRPr="00040285">
        <w:rPr>
          <w:rFonts w:ascii="Tahoma" w:hAnsi="Tahoma" w:cs="Tahoma"/>
          <w:color w:val="333333"/>
          <w:highlight w:val="yellow"/>
          <w:shd w:val="clear" w:color="auto" w:fill="FFFFFF"/>
        </w:rPr>
        <w:t xml:space="preserve">  toprakta</w:t>
      </w:r>
      <w:proofErr w:type="gramEnd"/>
      <w:r w:rsidR="00040285" w:rsidRPr="00040285">
        <w:rPr>
          <w:rFonts w:ascii="Tahoma" w:hAnsi="Tahoma" w:cs="Tahoma"/>
          <w:color w:val="333333"/>
          <w:highlight w:val="yellow"/>
          <w:shd w:val="clear" w:color="auto" w:fill="FFFFFF"/>
        </w:rPr>
        <w:t xml:space="preserve"> çalışan </w:t>
      </w:r>
      <w:proofErr w:type="spellStart"/>
      <w:r w:rsidR="00040285" w:rsidRPr="00040285">
        <w:rPr>
          <w:rFonts w:ascii="Tahoma" w:hAnsi="Tahoma" w:cs="Tahoma"/>
          <w:color w:val="333333"/>
          <w:highlight w:val="yellow"/>
          <w:shd w:val="clear" w:color="auto" w:fill="FFFFFF"/>
        </w:rPr>
        <w:t>vassal</w:t>
      </w:r>
      <w:proofErr w:type="spellEnd"/>
      <w:r w:rsidR="00040285" w:rsidRPr="00040285">
        <w:rPr>
          <w:rFonts w:ascii="Tahoma" w:hAnsi="Tahoma" w:cs="Tahoma"/>
          <w:color w:val="333333"/>
          <w:highlight w:val="yellow"/>
          <w:shd w:val="clear" w:color="auto" w:fill="FFFFFF"/>
        </w:rPr>
        <w:t xml:space="preserve"> ya da senyöre bağlı hür olmayan köylü</w:t>
      </w:r>
    </w:p>
    <w:p w:rsidR="00816854" w:rsidRDefault="00816854">
      <w:pPr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 xml:space="preserve">feodal toplumda ayrıcalıklı </w:t>
      </w:r>
      <w:proofErr w:type="gramStart"/>
      <w:r>
        <w:rPr>
          <w:rFonts w:ascii="Tahoma" w:hAnsi="Tahoma" w:cs="Tahoma"/>
          <w:color w:val="333333"/>
          <w:shd w:val="clear" w:color="auto" w:fill="FFFFFF"/>
        </w:rPr>
        <w:t>sınıf</w:t>
      </w:r>
      <w:r w:rsidR="00040285">
        <w:rPr>
          <w:rFonts w:ascii="Tahoma" w:hAnsi="Tahoma" w:cs="Tahoma"/>
          <w:color w:val="333333"/>
          <w:shd w:val="clear" w:color="auto" w:fill="FFFFFF"/>
        </w:rPr>
        <w:t xml:space="preserve">  </w:t>
      </w:r>
      <w:r w:rsidR="00040285" w:rsidRPr="00040285">
        <w:rPr>
          <w:rFonts w:ascii="Tahoma" w:hAnsi="Tahoma" w:cs="Tahoma"/>
          <w:color w:val="333333"/>
          <w:highlight w:val="yellow"/>
          <w:shd w:val="clear" w:color="auto" w:fill="FFFFFF"/>
        </w:rPr>
        <w:t>Soylular</w:t>
      </w:r>
      <w:proofErr w:type="gramEnd"/>
      <w:r w:rsidR="00040285" w:rsidRPr="00040285">
        <w:rPr>
          <w:rFonts w:ascii="Tahoma" w:hAnsi="Tahoma" w:cs="Tahoma"/>
          <w:color w:val="333333"/>
          <w:highlight w:val="yellow"/>
          <w:shd w:val="clear" w:color="auto" w:fill="FFFFFF"/>
        </w:rPr>
        <w:t xml:space="preserve"> ve din adamları</w:t>
      </w:r>
      <w:r w:rsidR="00040285">
        <w:rPr>
          <w:rFonts w:ascii="Tahoma" w:hAnsi="Tahoma" w:cs="Tahoma"/>
          <w:color w:val="333333"/>
          <w:shd w:val="clear" w:color="auto" w:fill="FFFFFF"/>
        </w:rPr>
        <w:t xml:space="preserve"> </w:t>
      </w:r>
    </w:p>
    <w:p w:rsidR="00816854" w:rsidRDefault="00816854">
      <w:proofErr w:type="spellStart"/>
      <w:r>
        <w:rPr>
          <w:rFonts w:ascii="Tahoma" w:hAnsi="Tahoma" w:cs="Tahoma"/>
          <w:color w:val="333333"/>
          <w:shd w:val="clear" w:color="auto" w:fill="FFFFFF"/>
        </w:rPr>
        <w:t>Çiçeron</w:t>
      </w:r>
      <w:proofErr w:type="spellEnd"/>
      <w:r>
        <w:rPr>
          <w:rFonts w:ascii="Tahoma" w:hAnsi="Tahoma" w:cs="Tahoma"/>
          <w:color w:val="333333"/>
          <w:shd w:val="clear" w:color="auto" w:fill="FFFFFF"/>
        </w:rPr>
        <w:t xml:space="preserve"> nasıl bir yönetim şekli savunmuştur?</w:t>
      </w:r>
      <w:r w:rsidR="00040285">
        <w:rPr>
          <w:rFonts w:ascii="Tahoma" w:hAnsi="Tahoma" w:cs="Tahoma"/>
          <w:color w:val="333333"/>
          <w:shd w:val="clear" w:color="auto" w:fill="FFFFFF"/>
        </w:rPr>
        <w:t xml:space="preserve"> </w:t>
      </w:r>
      <w:r w:rsidR="00040285" w:rsidRPr="00040285">
        <w:rPr>
          <w:rFonts w:ascii="Tahoma" w:hAnsi="Tahoma" w:cs="Tahoma"/>
          <w:color w:val="333333"/>
          <w:highlight w:val="yellow"/>
          <w:shd w:val="clear" w:color="auto" w:fill="FFFFFF"/>
        </w:rPr>
        <w:t>Karma bir yönetim savunmuştur</w:t>
      </w:r>
      <w:r w:rsidR="00040285">
        <w:rPr>
          <w:rFonts w:ascii="Tahoma" w:hAnsi="Tahoma" w:cs="Tahoma"/>
          <w:color w:val="333333"/>
          <w:shd w:val="clear" w:color="auto" w:fill="FFFFFF"/>
        </w:rPr>
        <w:t>.MAD</w:t>
      </w:r>
    </w:p>
    <w:sectPr w:rsidR="00816854" w:rsidSect="002736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PalatinoLinotype-Roman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006851"/>
    <w:rsid w:val="00006851"/>
    <w:rsid w:val="00040285"/>
    <w:rsid w:val="000C0DFB"/>
    <w:rsid w:val="00273614"/>
    <w:rsid w:val="002A28B5"/>
    <w:rsid w:val="00357E83"/>
    <w:rsid w:val="004E3840"/>
    <w:rsid w:val="0059704A"/>
    <w:rsid w:val="0059723B"/>
    <w:rsid w:val="006019FA"/>
    <w:rsid w:val="006D1D66"/>
    <w:rsid w:val="0079736F"/>
    <w:rsid w:val="007F3EE6"/>
    <w:rsid w:val="00816854"/>
    <w:rsid w:val="009D67FB"/>
    <w:rsid w:val="00A00A30"/>
    <w:rsid w:val="00B55DE9"/>
    <w:rsid w:val="00CB3136"/>
    <w:rsid w:val="00F15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6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96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1254</Words>
  <Characters>7148</Characters>
  <DocSecurity>0</DocSecurity>
  <Lines>59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8386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2012-11-28T13:17:00Z</dcterms:created>
  <dcterms:modified xsi:type="dcterms:W3CDTF">2012-11-28T15:21:00Z</dcterms:modified>
</cp:coreProperties>
</file>