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51AA" w:rsidRPr="00070CE4" w:rsidRDefault="003551AA" w:rsidP="003551AA">
      <w:pPr>
        <w:rPr>
          <w:rFonts w:cstheme="minorHAnsi"/>
          <w:b/>
          <w:sz w:val="20"/>
          <w:szCs w:val="20"/>
        </w:rPr>
      </w:pPr>
      <w:r w:rsidRPr="00070CE4">
        <w:rPr>
          <w:rFonts w:cstheme="minorHAnsi"/>
          <w:b/>
          <w:sz w:val="20"/>
          <w:szCs w:val="20"/>
        </w:rPr>
        <w:t xml:space="preserve">Adı Soyadı : </w:t>
      </w:r>
      <w:proofErr w:type="gramStart"/>
      <w:r w:rsidRPr="00070CE4">
        <w:rPr>
          <w:rFonts w:cstheme="minorHAnsi"/>
          <w:b/>
          <w:sz w:val="20"/>
          <w:szCs w:val="20"/>
        </w:rPr>
        <w:t>…………………………………</w:t>
      </w:r>
      <w:proofErr w:type="gramEnd"/>
      <w:r w:rsidRPr="00070CE4">
        <w:rPr>
          <w:rFonts w:cstheme="minorHAnsi"/>
          <w:b/>
          <w:sz w:val="20"/>
          <w:szCs w:val="20"/>
        </w:rPr>
        <w:t xml:space="preserve">                                            </w:t>
      </w:r>
      <w:r w:rsidRPr="00070CE4">
        <w:rPr>
          <w:rFonts w:cstheme="minorHAnsi"/>
          <w:b/>
          <w:sz w:val="20"/>
          <w:szCs w:val="20"/>
        </w:rPr>
        <w:tab/>
      </w:r>
      <w:r w:rsidRPr="00070CE4">
        <w:rPr>
          <w:rFonts w:cstheme="minorHAnsi"/>
          <w:b/>
          <w:sz w:val="20"/>
          <w:szCs w:val="20"/>
        </w:rPr>
        <w:tab/>
      </w:r>
      <w:r w:rsidRPr="00070CE4">
        <w:rPr>
          <w:rFonts w:cstheme="minorHAnsi"/>
          <w:b/>
          <w:sz w:val="20"/>
          <w:szCs w:val="20"/>
        </w:rPr>
        <w:tab/>
      </w:r>
      <w:r w:rsidR="00403D2D">
        <w:rPr>
          <w:rFonts w:cstheme="minorHAnsi"/>
          <w:b/>
          <w:sz w:val="20"/>
          <w:szCs w:val="20"/>
        </w:rPr>
        <w:tab/>
      </w:r>
      <w:r w:rsidR="00403D2D">
        <w:rPr>
          <w:rFonts w:cstheme="minorHAnsi"/>
          <w:b/>
          <w:sz w:val="20"/>
          <w:szCs w:val="20"/>
        </w:rPr>
        <w:tab/>
      </w:r>
      <w:r w:rsidR="00403D2D">
        <w:rPr>
          <w:rFonts w:cstheme="minorHAnsi"/>
          <w:b/>
          <w:sz w:val="20"/>
          <w:szCs w:val="20"/>
        </w:rPr>
        <w:tab/>
      </w:r>
      <w:r w:rsidRPr="00070CE4">
        <w:rPr>
          <w:rFonts w:cstheme="minorHAnsi"/>
          <w:b/>
          <w:sz w:val="20"/>
          <w:szCs w:val="20"/>
        </w:rPr>
        <w:t xml:space="preserve">     07/11/ 2018</w:t>
      </w:r>
    </w:p>
    <w:p w:rsidR="003551AA" w:rsidRPr="00070CE4" w:rsidRDefault="003551AA" w:rsidP="003551AA">
      <w:pPr>
        <w:rPr>
          <w:rFonts w:cstheme="minorHAnsi"/>
          <w:b/>
          <w:sz w:val="20"/>
          <w:szCs w:val="20"/>
        </w:rPr>
      </w:pPr>
      <w:r w:rsidRPr="00070CE4">
        <w:rPr>
          <w:rFonts w:cstheme="minorHAnsi"/>
          <w:b/>
          <w:sz w:val="20"/>
          <w:szCs w:val="20"/>
        </w:rPr>
        <w:t xml:space="preserve">Sınıfı ve Numarası : </w:t>
      </w:r>
      <w:proofErr w:type="gramStart"/>
      <w:r w:rsidRPr="00070CE4">
        <w:rPr>
          <w:rFonts w:cstheme="minorHAnsi"/>
          <w:b/>
          <w:sz w:val="20"/>
          <w:szCs w:val="20"/>
        </w:rPr>
        <w:t>………………………...</w:t>
      </w:r>
      <w:proofErr w:type="gramEnd"/>
      <w:r w:rsidRPr="00070CE4">
        <w:rPr>
          <w:rFonts w:cstheme="minorHAnsi"/>
          <w:b/>
          <w:sz w:val="20"/>
          <w:szCs w:val="20"/>
        </w:rPr>
        <w:t xml:space="preserve">                                  Öğrencinin aldığı puan : </w:t>
      </w:r>
      <w:proofErr w:type="gramStart"/>
      <w:r w:rsidRPr="00070CE4">
        <w:rPr>
          <w:rFonts w:cstheme="minorHAnsi"/>
          <w:b/>
          <w:sz w:val="20"/>
          <w:szCs w:val="20"/>
        </w:rPr>
        <w:t>…………</w:t>
      </w:r>
      <w:proofErr w:type="gramEnd"/>
      <w:r w:rsidRPr="00070CE4">
        <w:rPr>
          <w:rFonts w:cstheme="minorHAnsi"/>
          <w:b/>
          <w:sz w:val="20"/>
          <w:szCs w:val="20"/>
        </w:rPr>
        <w:t>/…………………..</w:t>
      </w:r>
    </w:p>
    <w:p w:rsidR="003551AA" w:rsidRDefault="003551AA" w:rsidP="003551AA">
      <w:pPr>
        <w:spacing w:line="240" w:lineRule="atLeast"/>
        <w:contextualSpacing/>
        <w:jc w:val="center"/>
        <w:rPr>
          <w:rFonts w:cstheme="minorHAnsi"/>
          <w:b/>
          <w:sz w:val="20"/>
          <w:szCs w:val="20"/>
        </w:rPr>
      </w:pPr>
      <w:r w:rsidRPr="00070CE4">
        <w:rPr>
          <w:rFonts w:cstheme="minorHAnsi"/>
          <w:b/>
          <w:sz w:val="20"/>
          <w:szCs w:val="20"/>
        </w:rPr>
        <w:t xml:space="preserve">HAMİDİYE MESLEKİ VE TEKNİK ANADOLU LİSESİ 2018–2019 EĞİTİM-ÖĞRETİM YILI 10. SINIF FELSEFE DERSİ </w:t>
      </w:r>
    </w:p>
    <w:p w:rsidR="003551AA" w:rsidRDefault="003551AA" w:rsidP="003551AA">
      <w:pPr>
        <w:spacing w:line="240" w:lineRule="atLeast"/>
        <w:contextualSpacing/>
        <w:jc w:val="center"/>
        <w:rPr>
          <w:rFonts w:cstheme="minorHAnsi"/>
          <w:b/>
          <w:sz w:val="20"/>
          <w:szCs w:val="20"/>
        </w:rPr>
      </w:pPr>
      <w:r w:rsidRPr="00070CE4">
        <w:rPr>
          <w:rFonts w:cstheme="minorHAnsi"/>
          <w:b/>
          <w:sz w:val="20"/>
          <w:szCs w:val="20"/>
        </w:rPr>
        <w:t xml:space="preserve">1.DÖNEM 1.YAZILI </w:t>
      </w:r>
      <w:r w:rsidR="009C32D1">
        <w:rPr>
          <w:rFonts w:cstheme="minorHAnsi"/>
          <w:b/>
          <w:sz w:val="20"/>
          <w:szCs w:val="20"/>
        </w:rPr>
        <w:t>ORTAK SINAV</w:t>
      </w:r>
      <w:r w:rsidRPr="00070CE4">
        <w:rPr>
          <w:rFonts w:cstheme="minorHAnsi"/>
          <w:b/>
          <w:sz w:val="20"/>
          <w:szCs w:val="20"/>
        </w:rPr>
        <w:t xml:space="preserve"> SORULARI</w:t>
      </w:r>
      <w:r>
        <w:rPr>
          <w:rFonts w:cstheme="minorHAnsi"/>
          <w:b/>
          <w:sz w:val="20"/>
          <w:szCs w:val="20"/>
        </w:rPr>
        <w:t xml:space="preserve"> </w:t>
      </w:r>
    </w:p>
    <w:p w:rsidR="003551AA" w:rsidRDefault="003551AA" w:rsidP="003551AA">
      <w:pPr>
        <w:spacing w:line="240" w:lineRule="atLeast"/>
        <w:contextualSpacing/>
        <w:jc w:val="center"/>
        <w:rPr>
          <w:rFonts w:cstheme="minorHAnsi"/>
          <w:b/>
          <w:sz w:val="20"/>
          <w:szCs w:val="20"/>
        </w:rPr>
      </w:pPr>
      <w:r>
        <w:rPr>
          <w:rFonts w:cstheme="minorHAnsi"/>
          <w:b/>
          <w:sz w:val="20"/>
          <w:szCs w:val="20"/>
        </w:rPr>
        <w:t>-A-</w:t>
      </w:r>
    </w:p>
    <w:tbl>
      <w:tblPr>
        <w:tblStyle w:val="TabloKlavuzu"/>
        <w:tblW w:w="10496" w:type="dxa"/>
        <w:tblLook w:val="04A0" w:firstRow="1" w:lastRow="0" w:firstColumn="1" w:lastColumn="0" w:noHBand="0" w:noVBand="1"/>
      </w:tblPr>
      <w:tblGrid>
        <w:gridCol w:w="4678"/>
        <w:gridCol w:w="5818"/>
      </w:tblGrid>
      <w:tr w:rsidR="00B2536F" w:rsidTr="00B2536F">
        <w:trPr>
          <w:trHeight w:val="4541"/>
        </w:trPr>
        <w:tc>
          <w:tcPr>
            <w:tcW w:w="4678" w:type="dxa"/>
          </w:tcPr>
          <w:p w:rsidR="00B2536F" w:rsidRPr="003551AA" w:rsidRDefault="00B2536F" w:rsidP="00113C98">
            <w:pPr>
              <w:shd w:val="clear" w:color="auto" w:fill="FFFFFF"/>
              <w:spacing w:before="199" w:after="120" w:line="240" w:lineRule="auto"/>
              <w:textAlignment w:val="baseline"/>
              <w:outlineLvl w:val="1"/>
              <w:rPr>
                <w:rFonts w:eastAsia="Times New Roman" w:cstheme="minorHAnsi"/>
                <w:b/>
                <w:bCs/>
                <w:color w:val="1E0B0F"/>
                <w:sz w:val="20"/>
                <w:szCs w:val="20"/>
                <w:lang w:eastAsia="tr-TR"/>
              </w:rPr>
            </w:pPr>
            <w:r w:rsidRPr="00403D2D">
              <w:rPr>
                <w:rFonts w:cstheme="minorHAnsi"/>
                <w:b/>
                <w:noProof/>
                <w:sz w:val="20"/>
                <w:szCs w:val="20"/>
                <w:lang w:eastAsia="tr-TR"/>
              </w:rPr>
              <w:t>1.</w:t>
            </w:r>
            <w:r w:rsidRPr="003551AA">
              <w:rPr>
                <w:rFonts w:eastAsia="Times New Roman" w:cstheme="minorHAnsi"/>
                <w:b/>
                <w:bCs/>
                <w:color w:val="1E0B0F"/>
                <w:sz w:val="20"/>
                <w:szCs w:val="20"/>
                <w:lang w:eastAsia="tr-TR"/>
              </w:rPr>
              <w:t xml:space="preserve"> İnsanlık özgürlük ile mutluluk arasında tercih yapmak zorundadır ve insanların büyük çoğunluğuna mutluluk daha uygundur.</w:t>
            </w:r>
          </w:p>
          <w:p w:rsidR="00B2536F" w:rsidRPr="00113C98" w:rsidRDefault="00B2536F" w:rsidP="00113C98">
            <w:pPr>
              <w:spacing w:line="360" w:lineRule="auto"/>
              <w:jc w:val="right"/>
              <w:rPr>
                <w:rFonts w:cstheme="minorHAnsi"/>
                <w:b/>
                <w:noProof/>
                <w:sz w:val="20"/>
                <w:szCs w:val="20"/>
                <w:lang w:eastAsia="tr-TR"/>
              </w:rPr>
            </w:pPr>
            <w:r w:rsidRPr="00113C98">
              <w:rPr>
                <w:rFonts w:cstheme="minorHAnsi"/>
                <w:b/>
                <w:noProof/>
                <w:sz w:val="20"/>
                <w:szCs w:val="20"/>
                <w:lang w:eastAsia="tr-TR"/>
              </w:rPr>
              <w:t>George Orwell</w:t>
            </w:r>
          </w:p>
          <w:p w:rsidR="00B2536F" w:rsidRDefault="00B2536F" w:rsidP="001649F8">
            <w:pPr>
              <w:spacing w:line="240" w:lineRule="atLeast"/>
              <w:contextualSpacing/>
              <w:rPr>
                <w:rFonts w:cstheme="minorHAnsi"/>
                <w:b/>
                <w:noProof/>
                <w:sz w:val="20"/>
                <w:szCs w:val="20"/>
                <w:lang w:eastAsia="tr-TR"/>
              </w:rPr>
            </w:pPr>
            <w:r w:rsidRPr="00403D2D">
              <w:rPr>
                <w:rFonts w:cstheme="minorHAnsi"/>
                <w:b/>
                <w:noProof/>
                <w:sz w:val="20"/>
                <w:szCs w:val="20"/>
                <w:lang w:eastAsia="tr-TR"/>
              </w:rPr>
              <w:t>Yukarıdaki sözden yola çıkrak iki felsefi soru yazınız.</w:t>
            </w:r>
          </w:p>
          <w:p w:rsidR="00B2536F" w:rsidRDefault="00B2536F" w:rsidP="001649F8">
            <w:pPr>
              <w:spacing w:line="240" w:lineRule="atLeast"/>
              <w:contextualSpacing/>
              <w:rPr>
                <w:rFonts w:cstheme="minorHAnsi"/>
                <w:b/>
                <w:noProof/>
                <w:sz w:val="20"/>
                <w:szCs w:val="20"/>
                <w:lang w:eastAsia="tr-TR"/>
              </w:rPr>
            </w:pPr>
            <w:r>
              <w:rPr>
                <w:rFonts w:cstheme="minorHAnsi"/>
                <w:b/>
                <w:noProof/>
                <w:sz w:val="20"/>
                <w:szCs w:val="20"/>
                <w:lang w:eastAsia="tr-TR"/>
              </w:rPr>
              <w:t xml:space="preserve">                                                  </w:t>
            </w:r>
            <w:r w:rsidR="009E11E2">
              <w:rPr>
                <w:rFonts w:cstheme="minorHAnsi"/>
                <w:b/>
                <w:noProof/>
                <w:sz w:val="20"/>
                <w:szCs w:val="20"/>
                <w:lang w:eastAsia="tr-TR"/>
              </w:rPr>
              <w:t xml:space="preserve">                      </w:t>
            </w:r>
            <w:r>
              <w:rPr>
                <w:rFonts w:cstheme="minorHAnsi"/>
                <w:b/>
                <w:noProof/>
                <w:sz w:val="20"/>
                <w:szCs w:val="20"/>
                <w:lang w:eastAsia="tr-TR"/>
              </w:rPr>
              <w:t>(2x5=10</w:t>
            </w:r>
            <w:r w:rsidR="009E11E2">
              <w:rPr>
                <w:rFonts w:cstheme="minorHAnsi"/>
                <w:b/>
                <w:noProof/>
                <w:sz w:val="20"/>
                <w:szCs w:val="20"/>
                <w:lang w:eastAsia="tr-TR"/>
              </w:rPr>
              <w:t xml:space="preserve"> puan</w:t>
            </w:r>
            <w:r>
              <w:rPr>
                <w:rFonts w:cstheme="minorHAnsi"/>
                <w:b/>
                <w:noProof/>
                <w:sz w:val="20"/>
                <w:szCs w:val="20"/>
                <w:lang w:eastAsia="tr-TR"/>
              </w:rPr>
              <w:t>)</w:t>
            </w:r>
          </w:p>
          <w:p w:rsidR="00B2536F" w:rsidRPr="00403D2D" w:rsidRDefault="00B2536F" w:rsidP="003551AA">
            <w:pPr>
              <w:tabs>
                <w:tab w:val="left" w:pos="142"/>
              </w:tabs>
              <w:rPr>
                <w:rFonts w:cstheme="minorHAnsi"/>
                <w:b/>
                <w:noProof/>
                <w:sz w:val="20"/>
                <w:szCs w:val="20"/>
                <w:lang w:eastAsia="tr-TR"/>
              </w:rPr>
            </w:pPr>
            <w:r w:rsidRPr="00403D2D">
              <w:rPr>
                <w:rFonts w:cstheme="minorHAnsi"/>
                <w:b/>
                <w:noProof/>
                <w:sz w:val="20"/>
                <w:szCs w:val="20"/>
                <w:lang w:eastAsia="tr-TR"/>
              </w:rPr>
              <w:t xml:space="preserve"> </w:t>
            </w:r>
          </w:p>
          <w:p w:rsidR="00B2536F" w:rsidRDefault="00B2536F" w:rsidP="003551AA">
            <w:pPr>
              <w:spacing w:line="360" w:lineRule="auto"/>
              <w:rPr>
                <w:rFonts w:cstheme="minorHAnsi"/>
                <w:noProof/>
                <w:sz w:val="20"/>
                <w:szCs w:val="20"/>
                <w:lang w:eastAsia="tr-TR"/>
              </w:rPr>
            </w:pPr>
          </w:p>
          <w:p w:rsidR="00B2536F" w:rsidRDefault="00B2536F" w:rsidP="003551AA">
            <w:pPr>
              <w:spacing w:line="360" w:lineRule="auto"/>
              <w:rPr>
                <w:rFonts w:cstheme="minorHAnsi"/>
                <w:noProof/>
                <w:sz w:val="20"/>
                <w:szCs w:val="20"/>
                <w:lang w:eastAsia="tr-TR"/>
              </w:rPr>
            </w:pPr>
          </w:p>
          <w:p w:rsidR="00B2536F" w:rsidRPr="00403D2D" w:rsidRDefault="00B2536F" w:rsidP="003551AA">
            <w:pPr>
              <w:spacing w:line="360" w:lineRule="auto"/>
              <w:rPr>
                <w:rFonts w:cstheme="minorHAnsi"/>
                <w:noProof/>
                <w:sz w:val="20"/>
                <w:szCs w:val="20"/>
                <w:lang w:eastAsia="tr-TR"/>
              </w:rPr>
            </w:pPr>
          </w:p>
        </w:tc>
        <w:tc>
          <w:tcPr>
            <w:tcW w:w="5818" w:type="dxa"/>
            <w:vMerge w:val="restart"/>
          </w:tcPr>
          <w:p w:rsidR="00B2536F" w:rsidRDefault="00B2536F" w:rsidP="00113C98">
            <w:pPr>
              <w:rPr>
                <w:rFonts w:cstheme="minorHAnsi"/>
                <w:sz w:val="20"/>
                <w:szCs w:val="20"/>
              </w:rPr>
            </w:pPr>
            <w:r>
              <w:rPr>
                <w:rFonts w:cstheme="minorHAnsi"/>
                <w:b/>
                <w:noProof/>
                <w:sz w:val="20"/>
                <w:szCs w:val="20"/>
                <w:lang w:eastAsia="tr-TR"/>
              </w:rPr>
              <w:t>4</w:t>
            </w:r>
            <w:r w:rsidRPr="00763478">
              <w:rPr>
                <w:rFonts w:cstheme="minorHAnsi"/>
                <w:b/>
                <w:noProof/>
                <w:sz w:val="20"/>
                <w:szCs w:val="20"/>
                <w:lang w:eastAsia="tr-TR"/>
              </w:rPr>
              <w:t>.</w:t>
            </w:r>
            <w:r w:rsidRPr="00070CE4">
              <w:rPr>
                <w:rFonts w:cstheme="minorHAnsi"/>
                <w:noProof/>
                <w:sz w:val="20"/>
                <w:szCs w:val="20"/>
                <w:lang w:eastAsia="tr-TR"/>
              </w:rPr>
              <w:t xml:space="preserve"> </w:t>
            </w:r>
            <w:r w:rsidRPr="00070CE4">
              <w:rPr>
                <w:rFonts w:cstheme="minorHAnsi"/>
                <w:sz w:val="20"/>
                <w:szCs w:val="20"/>
              </w:rPr>
              <w:t>Düşünen ve soru soran insanlar tarihin her döneminde içinde yaşadıkları toplumun vicdanı olmuşlar ve çoğunluğun göremediği şeyleri fark etmişlerdir. Dahası hiç düşünmeden ve sorgulamadan var olan bir insanı her yöne çekmek mümkündür. Bu türden bireyin hipnoz altında bilinçsizce hareket eden bir kişiden temelde çok farkının olmayacağı açıktır. Böyle bir insan karnını doyurup hayatta kalıp yaşamını sürdürebilir. Ama yaşadığı hayat ne kadar “insana yakışan” bir hayattır?</w:t>
            </w:r>
          </w:p>
          <w:p w:rsidR="00B2536F" w:rsidRDefault="00B2536F" w:rsidP="00113C98">
            <w:pPr>
              <w:spacing w:after="0"/>
              <w:rPr>
                <w:rFonts w:cstheme="minorHAnsi"/>
                <w:sz w:val="20"/>
                <w:szCs w:val="20"/>
              </w:rPr>
            </w:pPr>
            <w:r w:rsidRPr="00070CE4">
              <w:rPr>
                <w:rFonts w:cstheme="minorHAnsi"/>
                <w:b/>
                <w:sz w:val="20"/>
                <w:szCs w:val="20"/>
              </w:rPr>
              <w:t>Bu paragrafta</w:t>
            </w:r>
            <w:r w:rsidRPr="00070CE4">
              <w:rPr>
                <w:rFonts w:cstheme="minorHAnsi"/>
                <w:sz w:val="20"/>
                <w:szCs w:val="20"/>
              </w:rPr>
              <w:t xml:space="preserve"> </w:t>
            </w:r>
            <w:r w:rsidRPr="00113C98">
              <w:rPr>
                <w:rFonts w:cstheme="minorHAnsi"/>
                <w:b/>
                <w:sz w:val="20"/>
                <w:szCs w:val="20"/>
              </w:rPr>
              <w:t>“insana yakışan”</w:t>
            </w:r>
            <w:r w:rsidRPr="00070CE4">
              <w:rPr>
                <w:rFonts w:cstheme="minorHAnsi"/>
                <w:sz w:val="20"/>
                <w:szCs w:val="20"/>
              </w:rPr>
              <w:t xml:space="preserve"> </w:t>
            </w:r>
            <w:r w:rsidRPr="00070CE4">
              <w:rPr>
                <w:rFonts w:cstheme="minorHAnsi"/>
                <w:b/>
                <w:sz w:val="20"/>
                <w:szCs w:val="20"/>
              </w:rPr>
              <w:t xml:space="preserve">bir hayat sürmenin koşulları nelerdir? Açıklayınız. </w:t>
            </w:r>
            <w:r>
              <w:rPr>
                <w:rFonts w:cstheme="minorHAnsi"/>
                <w:b/>
                <w:sz w:val="20"/>
                <w:szCs w:val="20"/>
              </w:rPr>
              <w:t xml:space="preserve">                                                                 </w:t>
            </w:r>
            <w:r w:rsidRPr="001649F8">
              <w:rPr>
                <w:rFonts w:cstheme="minorHAnsi"/>
                <w:b/>
                <w:sz w:val="20"/>
                <w:szCs w:val="20"/>
              </w:rPr>
              <w:t>(10 puan)</w:t>
            </w:r>
          </w:p>
          <w:p w:rsidR="00B2536F" w:rsidRDefault="00B2536F" w:rsidP="00113C98">
            <w:pPr>
              <w:spacing w:after="0"/>
              <w:rPr>
                <w:rFonts w:cstheme="minorHAnsi"/>
                <w:b/>
                <w:sz w:val="20"/>
                <w:szCs w:val="20"/>
              </w:rPr>
            </w:pPr>
          </w:p>
          <w:p w:rsidR="00B2536F" w:rsidRDefault="00B2536F" w:rsidP="00113C98">
            <w:pPr>
              <w:spacing w:after="0"/>
              <w:rPr>
                <w:rFonts w:cstheme="minorHAnsi"/>
                <w:b/>
                <w:sz w:val="20"/>
                <w:szCs w:val="20"/>
              </w:rPr>
            </w:pPr>
          </w:p>
          <w:p w:rsidR="00B2536F" w:rsidRDefault="00B2536F" w:rsidP="00113C98">
            <w:pPr>
              <w:spacing w:after="0"/>
              <w:rPr>
                <w:rFonts w:cstheme="minorHAnsi"/>
                <w:b/>
                <w:sz w:val="20"/>
                <w:szCs w:val="20"/>
              </w:rPr>
            </w:pPr>
          </w:p>
          <w:p w:rsidR="00B2536F" w:rsidRDefault="00B2536F" w:rsidP="00113C98">
            <w:pPr>
              <w:spacing w:after="0"/>
              <w:rPr>
                <w:rFonts w:cstheme="minorHAnsi"/>
                <w:b/>
                <w:sz w:val="20"/>
                <w:szCs w:val="20"/>
              </w:rPr>
            </w:pPr>
          </w:p>
          <w:p w:rsidR="00B2536F" w:rsidRDefault="00B2536F" w:rsidP="003551AA">
            <w:pPr>
              <w:spacing w:line="360" w:lineRule="auto"/>
              <w:rPr>
                <w:rFonts w:cstheme="minorHAnsi"/>
                <w:b/>
                <w:noProof/>
                <w:sz w:val="20"/>
                <w:szCs w:val="20"/>
                <w:lang w:eastAsia="tr-TR"/>
              </w:rPr>
            </w:pPr>
          </w:p>
          <w:p w:rsidR="00B2536F" w:rsidRDefault="00B2536F" w:rsidP="003551AA">
            <w:pPr>
              <w:spacing w:line="360" w:lineRule="auto"/>
              <w:rPr>
                <w:rFonts w:cstheme="minorHAnsi"/>
                <w:b/>
                <w:noProof/>
                <w:sz w:val="20"/>
                <w:szCs w:val="20"/>
                <w:lang w:eastAsia="tr-TR"/>
              </w:rPr>
            </w:pPr>
          </w:p>
          <w:p w:rsidR="00B2536F" w:rsidRPr="00403D2D" w:rsidRDefault="00B2536F" w:rsidP="003551AA">
            <w:pPr>
              <w:spacing w:line="360" w:lineRule="auto"/>
              <w:rPr>
                <w:rFonts w:cstheme="minorHAnsi"/>
                <w:b/>
                <w:noProof/>
                <w:sz w:val="20"/>
                <w:szCs w:val="20"/>
                <w:lang w:eastAsia="tr-TR"/>
              </w:rPr>
            </w:pPr>
          </w:p>
        </w:tc>
      </w:tr>
      <w:tr w:rsidR="00B2536F" w:rsidTr="00160C15">
        <w:trPr>
          <w:trHeight w:val="1274"/>
        </w:trPr>
        <w:tc>
          <w:tcPr>
            <w:tcW w:w="4678" w:type="dxa"/>
            <w:vMerge w:val="restart"/>
          </w:tcPr>
          <w:p w:rsidR="00B2536F" w:rsidRDefault="00B2536F" w:rsidP="001649F8">
            <w:pPr>
              <w:spacing w:line="240" w:lineRule="atLeast"/>
              <w:contextualSpacing/>
              <w:rPr>
                <w:rFonts w:cstheme="minorHAnsi"/>
                <w:b/>
                <w:sz w:val="20"/>
                <w:szCs w:val="20"/>
              </w:rPr>
            </w:pPr>
            <w:r w:rsidRPr="00763478">
              <w:rPr>
                <w:rFonts w:cstheme="minorHAnsi"/>
                <w:b/>
                <w:sz w:val="20"/>
                <w:szCs w:val="20"/>
              </w:rPr>
              <w:t>2.Aynı dönemde pek çok toplum düşünsel faaliyetler gerçekleştirmesine rağmen felsefenin doğuşu Antik Yunan uygarlığı ile kabul edilmektedir. Bu durumun hangi nedenlerden kaynaklandığını açıklayınız.</w:t>
            </w:r>
          </w:p>
          <w:p w:rsidR="00B2536F" w:rsidRDefault="00B2536F" w:rsidP="001649F8">
            <w:pPr>
              <w:spacing w:line="240" w:lineRule="atLeast"/>
              <w:contextualSpacing/>
              <w:rPr>
                <w:rFonts w:cstheme="minorHAnsi"/>
                <w:b/>
                <w:sz w:val="20"/>
                <w:szCs w:val="20"/>
              </w:rPr>
            </w:pPr>
            <w:r>
              <w:rPr>
                <w:rFonts w:cstheme="minorHAnsi"/>
                <w:b/>
                <w:sz w:val="20"/>
                <w:szCs w:val="20"/>
              </w:rPr>
              <w:t xml:space="preserve">                                                                                (10 puan)</w:t>
            </w:r>
          </w:p>
          <w:p w:rsidR="00B2536F" w:rsidRDefault="00B2536F" w:rsidP="003551AA">
            <w:pPr>
              <w:rPr>
                <w:rFonts w:cstheme="minorHAnsi"/>
                <w:b/>
                <w:sz w:val="20"/>
                <w:szCs w:val="20"/>
              </w:rPr>
            </w:pPr>
          </w:p>
          <w:p w:rsidR="00B2536F" w:rsidRDefault="00B2536F" w:rsidP="003551AA">
            <w:pPr>
              <w:rPr>
                <w:rFonts w:cstheme="minorHAnsi"/>
                <w:b/>
                <w:sz w:val="20"/>
                <w:szCs w:val="20"/>
              </w:rPr>
            </w:pPr>
          </w:p>
          <w:p w:rsidR="00B2536F" w:rsidRDefault="00B2536F" w:rsidP="003551AA">
            <w:pPr>
              <w:rPr>
                <w:rFonts w:cstheme="minorHAnsi"/>
                <w:b/>
                <w:sz w:val="20"/>
                <w:szCs w:val="20"/>
              </w:rPr>
            </w:pPr>
          </w:p>
          <w:p w:rsidR="00B2536F" w:rsidRDefault="00B2536F" w:rsidP="003551AA">
            <w:pPr>
              <w:rPr>
                <w:rFonts w:cstheme="minorHAnsi"/>
                <w:b/>
                <w:sz w:val="20"/>
                <w:szCs w:val="20"/>
              </w:rPr>
            </w:pPr>
          </w:p>
          <w:p w:rsidR="00B2536F" w:rsidRDefault="00B2536F" w:rsidP="003551AA">
            <w:pPr>
              <w:rPr>
                <w:rFonts w:cstheme="minorHAnsi"/>
                <w:b/>
                <w:sz w:val="20"/>
                <w:szCs w:val="20"/>
              </w:rPr>
            </w:pPr>
          </w:p>
          <w:p w:rsidR="00B2536F" w:rsidRPr="00403D2D" w:rsidRDefault="00B2536F" w:rsidP="003551AA">
            <w:pPr>
              <w:spacing w:line="360" w:lineRule="auto"/>
              <w:rPr>
                <w:rFonts w:cstheme="minorHAnsi"/>
                <w:b/>
                <w:noProof/>
                <w:sz w:val="20"/>
                <w:szCs w:val="20"/>
                <w:lang w:eastAsia="tr-TR"/>
              </w:rPr>
            </w:pPr>
          </w:p>
        </w:tc>
        <w:tc>
          <w:tcPr>
            <w:tcW w:w="5818" w:type="dxa"/>
            <w:vMerge/>
          </w:tcPr>
          <w:p w:rsidR="00B2536F" w:rsidRDefault="00B2536F" w:rsidP="00113C98">
            <w:pPr>
              <w:rPr>
                <w:rFonts w:cstheme="minorHAnsi"/>
                <w:b/>
                <w:noProof/>
                <w:sz w:val="20"/>
                <w:szCs w:val="20"/>
                <w:lang w:eastAsia="tr-TR"/>
              </w:rPr>
            </w:pPr>
          </w:p>
        </w:tc>
      </w:tr>
      <w:tr w:rsidR="00B2536F" w:rsidTr="00160C15">
        <w:trPr>
          <w:trHeight w:val="4014"/>
        </w:trPr>
        <w:tc>
          <w:tcPr>
            <w:tcW w:w="4678" w:type="dxa"/>
            <w:vMerge/>
          </w:tcPr>
          <w:p w:rsidR="00B2536F" w:rsidRDefault="00B2536F" w:rsidP="003551AA">
            <w:pPr>
              <w:spacing w:line="360" w:lineRule="auto"/>
              <w:rPr>
                <w:noProof/>
                <w:lang w:eastAsia="tr-TR"/>
              </w:rPr>
            </w:pPr>
          </w:p>
        </w:tc>
        <w:tc>
          <w:tcPr>
            <w:tcW w:w="5818" w:type="dxa"/>
            <w:vMerge w:val="restart"/>
          </w:tcPr>
          <w:p w:rsidR="00B2536F" w:rsidRDefault="00B2536F" w:rsidP="003551AA">
            <w:pPr>
              <w:spacing w:line="360" w:lineRule="auto"/>
              <w:rPr>
                <w:rFonts w:cstheme="minorHAnsi"/>
                <w:b/>
                <w:sz w:val="20"/>
                <w:szCs w:val="20"/>
              </w:rPr>
            </w:pPr>
            <w:r>
              <w:rPr>
                <w:noProof/>
                <w:lang w:eastAsia="tr-TR"/>
              </w:rPr>
              <w:drawing>
                <wp:inline distT="0" distB="0" distL="0" distR="0" wp14:anchorId="2EBE9B11" wp14:editId="614FA8E0">
                  <wp:extent cx="3542801" cy="2821934"/>
                  <wp:effectExtent l="0" t="0" r="635" b="0"/>
                  <wp:docPr id="1" name="Resim 1" descr="nasrettin hoca bir gÃ¼n eve et gÃ¶tÃ¼rmÃ¼Å fÄ±krasÄ±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srettin hoca bir gÃ¼n eve et gÃ¶tÃ¼rmÃ¼Å fÄ±krasÄ± ile ilgili gÃ¶rsel sonucu"/>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542801" cy="2821934"/>
                          </a:xfrm>
                          <a:prstGeom prst="rect">
                            <a:avLst/>
                          </a:prstGeom>
                          <a:noFill/>
                          <a:ln>
                            <a:noFill/>
                          </a:ln>
                        </pic:spPr>
                      </pic:pic>
                    </a:graphicData>
                  </a:graphic>
                </wp:inline>
              </w:drawing>
            </w:r>
            <w:r>
              <w:rPr>
                <w:rFonts w:cstheme="minorHAnsi"/>
                <w:b/>
                <w:sz w:val="20"/>
                <w:szCs w:val="20"/>
              </w:rPr>
              <w:t>5-A)Fıkrada felsefenin hangi özelliği anlatılmaktadır?         ( 5 puan)</w:t>
            </w:r>
          </w:p>
          <w:p w:rsidR="00B2536F" w:rsidRDefault="00B2536F" w:rsidP="003551AA">
            <w:pPr>
              <w:spacing w:line="360" w:lineRule="auto"/>
              <w:rPr>
                <w:rFonts w:cstheme="minorHAnsi"/>
                <w:b/>
                <w:sz w:val="20"/>
                <w:szCs w:val="20"/>
              </w:rPr>
            </w:pPr>
          </w:p>
          <w:p w:rsidR="00B2536F" w:rsidRDefault="00B2536F" w:rsidP="001649F8">
            <w:pPr>
              <w:spacing w:line="240" w:lineRule="atLeast"/>
              <w:contextualSpacing/>
              <w:rPr>
                <w:rFonts w:cstheme="minorHAnsi"/>
                <w:b/>
                <w:sz w:val="20"/>
                <w:szCs w:val="20"/>
              </w:rPr>
            </w:pPr>
            <w:r>
              <w:rPr>
                <w:rFonts w:cstheme="minorHAnsi"/>
                <w:b/>
                <w:sz w:val="20"/>
                <w:szCs w:val="20"/>
              </w:rPr>
              <w:t>5-B) Bir düşünce hangi durumda tutarlı olmaktadır? Açıklayınız.</w:t>
            </w:r>
          </w:p>
          <w:p w:rsidR="00B2536F" w:rsidRPr="00070CE4" w:rsidRDefault="00B2536F" w:rsidP="001649F8">
            <w:pPr>
              <w:spacing w:line="240" w:lineRule="atLeast"/>
              <w:contextualSpacing/>
              <w:rPr>
                <w:rFonts w:cstheme="minorHAnsi"/>
                <w:sz w:val="20"/>
                <w:szCs w:val="20"/>
              </w:rPr>
            </w:pPr>
            <w:r>
              <w:rPr>
                <w:rFonts w:cstheme="minorHAnsi"/>
                <w:b/>
                <w:sz w:val="20"/>
                <w:szCs w:val="20"/>
              </w:rPr>
              <w:t xml:space="preserve">                                                                                                           (5 puan)</w:t>
            </w:r>
          </w:p>
          <w:p w:rsidR="00B2536F" w:rsidRDefault="00B2536F" w:rsidP="003551AA">
            <w:pPr>
              <w:spacing w:line="360" w:lineRule="auto"/>
              <w:rPr>
                <w:noProof/>
                <w:lang w:eastAsia="tr-TR"/>
              </w:rPr>
            </w:pPr>
          </w:p>
          <w:p w:rsidR="00B2536F" w:rsidRDefault="00B2536F" w:rsidP="003551AA">
            <w:pPr>
              <w:spacing w:line="360" w:lineRule="auto"/>
              <w:rPr>
                <w:noProof/>
                <w:lang w:eastAsia="tr-TR"/>
              </w:rPr>
            </w:pPr>
          </w:p>
        </w:tc>
      </w:tr>
      <w:tr w:rsidR="00113C98" w:rsidTr="00160C15">
        <w:trPr>
          <w:trHeight w:val="3602"/>
        </w:trPr>
        <w:tc>
          <w:tcPr>
            <w:tcW w:w="4678" w:type="dxa"/>
          </w:tcPr>
          <w:p w:rsidR="00113C98" w:rsidRPr="00133C2A" w:rsidRDefault="00113C98" w:rsidP="00113C98">
            <w:pPr>
              <w:pStyle w:val="ListeParagraf"/>
              <w:tabs>
                <w:tab w:val="left" w:pos="284"/>
              </w:tabs>
              <w:spacing w:line="240" w:lineRule="atLeast"/>
              <w:ind w:left="0"/>
              <w:rPr>
                <w:rFonts w:cstheme="minorHAnsi"/>
                <w:b/>
                <w:sz w:val="20"/>
                <w:szCs w:val="20"/>
              </w:rPr>
            </w:pPr>
            <w:r>
              <w:rPr>
                <w:rFonts w:cstheme="minorHAnsi"/>
                <w:b/>
                <w:sz w:val="20"/>
                <w:szCs w:val="20"/>
              </w:rPr>
              <w:t>3</w:t>
            </w:r>
            <w:r w:rsidRPr="00133C2A">
              <w:rPr>
                <w:rFonts w:cstheme="minorHAnsi"/>
                <w:b/>
                <w:sz w:val="20"/>
                <w:szCs w:val="20"/>
              </w:rPr>
              <w:t>. Felsefi bilginin özelliklerinden önemli bulduğunuz dört tanesini yazınız.</w:t>
            </w:r>
            <w:r w:rsidR="001649F8">
              <w:rPr>
                <w:rFonts w:cstheme="minorHAnsi"/>
                <w:b/>
                <w:sz w:val="20"/>
                <w:szCs w:val="20"/>
              </w:rPr>
              <w:t xml:space="preserve"> </w:t>
            </w:r>
            <w:r w:rsidR="00160C15">
              <w:rPr>
                <w:rFonts w:cstheme="minorHAnsi"/>
                <w:b/>
                <w:sz w:val="20"/>
                <w:szCs w:val="20"/>
              </w:rPr>
              <w:t xml:space="preserve">                            </w:t>
            </w:r>
            <w:r w:rsidR="001649F8">
              <w:rPr>
                <w:rFonts w:cstheme="minorHAnsi"/>
                <w:b/>
                <w:sz w:val="20"/>
                <w:szCs w:val="20"/>
              </w:rPr>
              <w:t>(4x2.5=10 puan)</w:t>
            </w:r>
          </w:p>
          <w:p w:rsidR="00113C98" w:rsidRDefault="00113C98" w:rsidP="00113C98">
            <w:pPr>
              <w:spacing w:line="360" w:lineRule="auto"/>
              <w:rPr>
                <w:noProof/>
                <w:lang w:eastAsia="tr-TR"/>
              </w:rPr>
            </w:pPr>
          </w:p>
          <w:p w:rsidR="00113C98" w:rsidRPr="00763478" w:rsidRDefault="00113C98" w:rsidP="003551AA">
            <w:pPr>
              <w:spacing w:line="360" w:lineRule="auto"/>
              <w:rPr>
                <w:rFonts w:cstheme="minorHAnsi"/>
                <w:b/>
                <w:sz w:val="20"/>
                <w:szCs w:val="20"/>
              </w:rPr>
            </w:pPr>
          </w:p>
        </w:tc>
        <w:tc>
          <w:tcPr>
            <w:tcW w:w="5818" w:type="dxa"/>
            <w:vMerge/>
          </w:tcPr>
          <w:p w:rsidR="00113C98" w:rsidRDefault="00113C98" w:rsidP="003551AA">
            <w:pPr>
              <w:spacing w:line="360" w:lineRule="auto"/>
              <w:rPr>
                <w:noProof/>
                <w:lang w:eastAsia="tr-TR"/>
              </w:rPr>
            </w:pPr>
          </w:p>
        </w:tc>
      </w:tr>
      <w:tr w:rsidR="00B2536F" w:rsidTr="00103FA8">
        <w:trPr>
          <w:trHeight w:val="2246"/>
        </w:trPr>
        <w:tc>
          <w:tcPr>
            <w:tcW w:w="4678" w:type="dxa"/>
            <w:vMerge w:val="restart"/>
          </w:tcPr>
          <w:p w:rsidR="00B2536F" w:rsidRPr="00EF59B1" w:rsidRDefault="00B2536F" w:rsidP="003551AA">
            <w:pPr>
              <w:rPr>
                <w:rFonts w:cstheme="minorHAnsi"/>
                <w:sz w:val="20"/>
                <w:szCs w:val="20"/>
              </w:rPr>
            </w:pPr>
            <w:r>
              <w:rPr>
                <w:rFonts w:cstheme="minorHAnsi"/>
                <w:b/>
                <w:sz w:val="20"/>
                <w:szCs w:val="20"/>
              </w:rPr>
              <w:lastRenderedPageBreak/>
              <w:t>6.</w:t>
            </w:r>
            <w:r w:rsidRPr="00EF59B1">
              <w:rPr>
                <w:rFonts w:cstheme="minorHAnsi"/>
                <w:b/>
                <w:sz w:val="20"/>
                <w:szCs w:val="20"/>
              </w:rPr>
              <w:t>Aşağıdaki ifadelerden doğru olanların yanına D, yanlış olanların yanına Y yazınız.</w:t>
            </w:r>
            <w:r w:rsidR="009E11E2">
              <w:rPr>
                <w:rFonts w:cstheme="minorHAnsi"/>
                <w:b/>
                <w:sz w:val="20"/>
                <w:szCs w:val="20"/>
              </w:rPr>
              <w:t xml:space="preserve">             </w:t>
            </w:r>
            <w:r>
              <w:rPr>
                <w:rFonts w:cstheme="minorHAnsi"/>
                <w:b/>
                <w:sz w:val="20"/>
                <w:szCs w:val="20"/>
              </w:rPr>
              <w:t>(2x5=10</w:t>
            </w:r>
            <w:r w:rsidR="009E11E2">
              <w:rPr>
                <w:rFonts w:cstheme="minorHAnsi"/>
                <w:b/>
                <w:sz w:val="20"/>
                <w:szCs w:val="20"/>
              </w:rPr>
              <w:t xml:space="preserve"> puan</w:t>
            </w:r>
            <w:r>
              <w:rPr>
                <w:rFonts w:cstheme="minorHAnsi"/>
                <w:b/>
                <w:sz w:val="20"/>
                <w:szCs w:val="20"/>
              </w:rPr>
              <w:t>)</w:t>
            </w:r>
          </w:p>
          <w:p w:rsidR="00B2536F" w:rsidRPr="00070CE4" w:rsidRDefault="00B2536F" w:rsidP="003551AA">
            <w:pPr>
              <w:pStyle w:val="ListeParagraf"/>
              <w:numPr>
                <w:ilvl w:val="0"/>
                <w:numId w:val="1"/>
              </w:numPr>
              <w:tabs>
                <w:tab w:val="left" w:pos="284"/>
              </w:tabs>
              <w:spacing w:after="0" w:line="240" w:lineRule="atLeast"/>
              <w:ind w:left="0" w:hanging="284"/>
              <w:jc w:val="both"/>
              <w:rPr>
                <w:rFonts w:cstheme="minorHAnsi"/>
                <w:sz w:val="20"/>
                <w:szCs w:val="20"/>
              </w:rPr>
            </w:pPr>
            <w:r>
              <w:rPr>
                <w:rFonts w:cstheme="minorHAnsi"/>
                <w:sz w:val="20"/>
                <w:szCs w:val="20"/>
              </w:rPr>
              <w:t>-</w:t>
            </w:r>
            <w:r w:rsidRPr="00070CE4">
              <w:rPr>
                <w:rFonts w:cstheme="minorHAnsi"/>
                <w:sz w:val="20"/>
                <w:szCs w:val="20"/>
              </w:rPr>
              <w:t>Hikmet (bilgelik) , bütün olup</w:t>
            </w:r>
            <w:r>
              <w:rPr>
                <w:rFonts w:cstheme="minorHAnsi"/>
                <w:sz w:val="20"/>
                <w:szCs w:val="20"/>
              </w:rPr>
              <w:t xml:space="preserve"> bitenin esasını bilme halidir.</w:t>
            </w:r>
            <w:r w:rsidRPr="00070CE4">
              <w:rPr>
                <w:rFonts w:cstheme="minorHAnsi"/>
                <w:sz w:val="20"/>
                <w:szCs w:val="20"/>
              </w:rPr>
              <w:t xml:space="preserve">                                </w:t>
            </w:r>
            <w:r>
              <w:rPr>
                <w:rFonts w:cstheme="minorHAnsi"/>
                <w:sz w:val="20"/>
                <w:szCs w:val="20"/>
              </w:rPr>
              <w:t xml:space="preserve">                                             </w:t>
            </w:r>
            <w:r w:rsidRPr="00070CE4">
              <w:rPr>
                <w:rFonts w:cstheme="minorHAnsi"/>
                <w:sz w:val="20"/>
                <w:szCs w:val="20"/>
              </w:rPr>
              <w:t xml:space="preserve"> </w:t>
            </w:r>
            <w:proofErr w:type="gramStart"/>
            <w:r w:rsidRPr="00070CE4">
              <w:rPr>
                <w:rFonts w:cstheme="minorHAnsi"/>
                <w:sz w:val="20"/>
                <w:szCs w:val="20"/>
              </w:rPr>
              <w:t>……..</w:t>
            </w:r>
            <w:proofErr w:type="gramEnd"/>
          </w:p>
          <w:p w:rsidR="00B2536F" w:rsidRPr="00070CE4" w:rsidRDefault="00B2536F" w:rsidP="003551AA">
            <w:pPr>
              <w:pStyle w:val="ListeParagraf"/>
              <w:numPr>
                <w:ilvl w:val="0"/>
                <w:numId w:val="1"/>
              </w:numPr>
              <w:tabs>
                <w:tab w:val="left" w:pos="284"/>
              </w:tabs>
              <w:spacing w:after="0" w:line="240" w:lineRule="atLeast"/>
              <w:ind w:left="0" w:hanging="284"/>
              <w:jc w:val="both"/>
              <w:rPr>
                <w:rFonts w:cstheme="minorHAnsi"/>
                <w:sz w:val="20"/>
                <w:szCs w:val="20"/>
              </w:rPr>
            </w:pPr>
            <w:r>
              <w:rPr>
                <w:rFonts w:cstheme="minorHAnsi"/>
                <w:sz w:val="20"/>
                <w:szCs w:val="20"/>
              </w:rPr>
              <w:t>-</w:t>
            </w:r>
            <w:r w:rsidRPr="00070CE4">
              <w:rPr>
                <w:rFonts w:cstheme="minorHAnsi"/>
                <w:sz w:val="20"/>
                <w:szCs w:val="20"/>
              </w:rPr>
              <w:t>Filozof ve bilge kişilerin</w:t>
            </w:r>
            <w:r>
              <w:rPr>
                <w:rFonts w:cstheme="minorHAnsi"/>
                <w:sz w:val="20"/>
                <w:szCs w:val="20"/>
              </w:rPr>
              <w:t xml:space="preserve"> gösterişli bir hayatları vardı.</w:t>
            </w:r>
            <w:r w:rsidRPr="00070CE4">
              <w:rPr>
                <w:rFonts w:cstheme="minorHAnsi"/>
                <w:sz w:val="20"/>
                <w:szCs w:val="20"/>
              </w:rPr>
              <w:tab/>
            </w:r>
            <w:r w:rsidRPr="00070CE4">
              <w:rPr>
                <w:rFonts w:cstheme="minorHAnsi"/>
                <w:sz w:val="20"/>
                <w:szCs w:val="20"/>
              </w:rPr>
              <w:tab/>
            </w:r>
            <w:r w:rsidRPr="00070CE4">
              <w:rPr>
                <w:rFonts w:cstheme="minorHAnsi"/>
                <w:sz w:val="20"/>
                <w:szCs w:val="20"/>
              </w:rPr>
              <w:tab/>
              <w:t xml:space="preserve">         </w:t>
            </w:r>
            <w:r>
              <w:rPr>
                <w:rFonts w:cstheme="minorHAnsi"/>
                <w:sz w:val="20"/>
                <w:szCs w:val="20"/>
              </w:rPr>
              <w:t xml:space="preserve">                                                               </w:t>
            </w:r>
            <w:r w:rsidRPr="00070CE4">
              <w:rPr>
                <w:rFonts w:cstheme="minorHAnsi"/>
                <w:sz w:val="20"/>
                <w:szCs w:val="20"/>
              </w:rPr>
              <w:t xml:space="preserve">  </w:t>
            </w:r>
            <w:proofErr w:type="gramStart"/>
            <w:r w:rsidRPr="00070CE4">
              <w:rPr>
                <w:rFonts w:cstheme="minorHAnsi"/>
                <w:sz w:val="20"/>
                <w:szCs w:val="20"/>
              </w:rPr>
              <w:t>……..</w:t>
            </w:r>
            <w:proofErr w:type="gramEnd"/>
          </w:p>
          <w:p w:rsidR="00B2536F" w:rsidRDefault="00B2536F" w:rsidP="003551AA">
            <w:pPr>
              <w:pStyle w:val="ListeParagraf"/>
              <w:numPr>
                <w:ilvl w:val="0"/>
                <w:numId w:val="1"/>
              </w:numPr>
              <w:tabs>
                <w:tab w:val="left" w:pos="284"/>
              </w:tabs>
              <w:spacing w:line="240" w:lineRule="atLeast"/>
              <w:ind w:left="0" w:hanging="284"/>
              <w:rPr>
                <w:rFonts w:cstheme="minorHAnsi"/>
                <w:sz w:val="20"/>
                <w:szCs w:val="20"/>
              </w:rPr>
            </w:pPr>
            <w:r>
              <w:rPr>
                <w:rFonts w:cstheme="minorHAnsi"/>
                <w:sz w:val="20"/>
                <w:szCs w:val="20"/>
              </w:rPr>
              <w:t>-</w:t>
            </w:r>
            <w:r w:rsidRPr="00070CE4">
              <w:rPr>
                <w:rFonts w:cstheme="minorHAnsi"/>
                <w:sz w:val="20"/>
                <w:szCs w:val="20"/>
              </w:rPr>
              <w:t xml:space="preserve">Bilinen ilk filozof </w:t>
            </w:r>
            <w:proofErr w:type="spellStart"/>
            <w:r w:rsidRPr="00070CE4">
              <w:rPr>
                <w:rFonts w:cstheme="minorHAnsi"/>
                <w:sz w:val="20"/>
                <w:szCs w:val="20"/>
              </w:rPr>
              <w:t>Thales’tir</w:t>
            </w:r>
            <w:proofErr w:type="spellEnd"/>
            <w:r w:rsidRPr="00070CE4">
              <w:rPr>
                <w:rFonts w:cstheme="minorHAnsi"/>
                <w:sz w:val="20"/>
                <w:szCs w:val="20"/>
              </w:rPr>
              <w:t>.</w:t>
            </w:r>
            <w:r>
              <w:rPr>
                <w:rFonts w:cstheme="minorHAnsi"/>
                <w:sz w:val="20"/>
                <w:szCs w:val="20"/>
              </w:rPr>
              <w:t xml:space="preserve">                                        </w:t>
            </w:r>
            <w:proofErr w:type="gramStart"/>
            <w:r>
              <w:rPr>
                <w:rFonts w:cstheme="minorHAnsi"/>
                <w:sz w:val="20"/>
                <w:szCs w:val="20"/>
              </w:rPr>
              <w:t>……..</w:t>
            </w:r>
            <w:proofErr w:type="gramEnd"/>
          </w:p>
          <w:p w:rsidR="00B2536F" w:rsidRPr="00113C98" w:rsidRDefault="00B2536F" w:rsidP="00113C98">
            <w:pPr>
              <w:pStyle w:val="ListeParagraf"/>
              <w:numPr>
                <w:ilvl w:val="0"/>
                <w:numId w:val="1"/>
              </w:numPr>
              <w:tabs>
                <w:tab w:val="left" w:pos="284"/>
              </w:tabs>
              <w:spacing w:line="240" w:lineRule="atLeast"/>
              <w:ind w:left="0" w:hanging="284"/>
              <w:rPr>
                <w:rFonts w:cstheme="minorHAnsi"/>
                <w:sz w:val="20"/>
                <w:szCs w:val="20"/>
              </w:rPr>
            </w:pPr>
            <w:r>
              <w:rPr>
                <w:rFonts w:cstheme="minorHAnsi"/>
                <w:sz w:val="20"/>
                <w:szCs w:val="20"/>
                <w:shd w:val="clear" w:color="auto" w:fill="FFFFFF"/>
              </w:rPr>
              <w:t>-</w:t>
            </w:r>
            <w:r w:rsidRPr="00EF59B1">
              <w:rPr>
                <w:rFonts w:cstheme="minorHAnsi"/>
                <w:sz w:val="20"/>
                <w:szCs w:val="20"/>
                <w:shd w:val="clear" w:color="auto" w:fill="FFFFFF"/>
              </w:rPr>
              <w:t>Filozoflar, hiçbir bilgiye körü körüne inanmaz; eleştirel yaklaşırlar</w:t>
            </w:r>
            <w:r>
              <w:rPr>
                <w:rFonts w:cstheme="minorHAnsi"/>
                <w:sz w:val="20"/>
                <w:szCs w:val="20"/>
                <w:shd w:val="clear" w:color="auto" w:fill="FFFFFF"/>
              </w:rPr>
              <w:t>.</w:t>
            </w:r>
            <w:r w:rsidRPr="00EF59B1">
              <w:rPr>
                <w:rFonts w:cstheme="minorHAnsi"/>
                <w:sz w:val="20"/>
                <w:szCs w:val="20"/>
                <w:shd w:val="clear" w:color="auto" w:fill="FFFFFF"/>
              </w:rPr>
              <w:t xml:space="preserve"> </w:t>
            </w:r>
            <w:r>
              <w:rPr>
                <w:rFonts w:cstheme="minorHAnsi"/>
                <w:sz w:val="20"/>
                <w:szCs w:val="20"/>
                <w:shd w:val="clear" w:color="auto" w:fill="FFFFFF"/>
              </w:rPr>
              <w:t xml:space="preserve">                                                                      </w:t>
            </w:r>
            <w:proofErr w:type="gramStart"/>
            <w:r w:rsidRPr="00EF59B1">
              <w:rPr>
                <w:rFonts w:cstheme="minorHAnsi"/>
                <w:sz w:val="20"/>
                <w:szCs w:val="20"/>
                <w:shd w:val="clear" w:color="auto" w:fill="FFFFFF"/>
              </w:rPr>
              <w:t>…….</w:t>
            </w:r>
            <w:proofErr w:type="gramEnd"/>
          </w:p>
          <w:p w:rsidR="00B2536F" w:rsidRPr="00113C98" w:rsidRDefault="00B2536F" w:rsidP="00113C98">
            <w:pPr>
              <w:pStyle w:val="ListeParagraf"/>
              <w:numPr>
                <w:ilvl w:val="0"/>
                <w:numId w:val="1"/>
              </w:numPr>
              <w:tabs>
                <w:tab w:val="left" w:pos="284"/>
              </w:tabs>
              <w:spacing w:line="240" w:lineRule="atLeast"/>
              <w:ind w:left="0" w:hanging="284"/>
              <w:rPr>
                <w:rFonts w:cstheme="minorHAnsi"/>
                <w:sz w:val="20"/>
                <w:szCs w:val="20"/>
              </w:rPr>
            </w:pPr>
            <w:r w:rsidRPr="00113C98">
              <w:rPr>
                <w:rFonts w:cstheme="minorHAnsi"/>
                <w:sz w:val="20"/>
                <w:szCs w:val="20"/>
                <w:shd w:val="clear" w:color="auto" w:fill="FFFFFF"/>
              </w:rPr>
              <w:t>-Felsefe soruları görünüşün ardındakine yöneliktir</w:t>
            </w:r>
            <w:proofErr w:type="gramStart"/>
            <w:r>
              <w:rPr>
                <w:rFonts w:cstheme="minorHAnsi"/>
                <w:sz w:val="20"/>
                <w:szCs w:val="20"/>
                <w:shd w:val="clear" w:color="auto" w:fill="FFFFFF"/>
              </w:rPr>
              <w:t>……..</w:t>
            </w:r>
            <w:proofErr w:type="gramEnd"/>
            <w:r w:rsidRPr="00113C98">
              <w:rPr>
                <w:rFonts w:cstheme="minorHAnsi"/>
                <w:sz w:val="20"/>
                <w:szCs w:val="20"/>
                <w:shd w:val="clear" w:color="auto" w:fill="FFFFFF"/>
              </w:rPr>
              <w:tab/>
            </w:r>
          </w:p>
          <w:p w:rsidR="00B2536F" w:rsidRPr="00B2536F" w:rsidRDefault="00B2536F" w:rsidP="00B2536F">
            <w:pPr>
              <w:pStyle w:val="ListeParagraf"/>
              <w:tabs>
                <w:tab w:val="left" w:pos="284"/>
              </w:tabs>
              <w:spacing w:line="240" w:lineRule="atLeast"/>
              <w:ind w:left="0"/>
              <w:rPr>
                <w:rFonts w:cstheme="minorHAnsi"/>
                <w:sz w:val="20"/>
                <w:szCs w:val="20"/>
                <w:shd w:val="clear" w:color="auto" w:fill="FFFFFF"/>
              </w:rPr>
            </w:pPr>
            <w:r w:rsidRPr="00113C98">
              <w:rPr>
                <w:rFonts w:cstheme="minorHAnsi"/>
                <w:sz w:val="20"/>
                <w:szCs w:val="20"/>
                <w:shd w:val="clear" w:color="auto" w:fill="FFFFFF"/>
              </w:rPr>
              <w:tab/>
              <w:t xml:space="preserve">      </w:t>
            </w:r>
            <w:r>
              <w:rPr>
                <w:rFonts w:cstheme="minorHAnsi"/>
                <w:sz w:val="20"/>
                <w:szCs w:val="20"/>
                <w:shd w:val="clear" w:color="auto" w:fill="FFFFFF"/>
              </w:rPr>
              <w:t xml:space="preserve">                 </w:t>
            </w:r>
            <w:r w:rsidRPr="00113C98">
              <w:rPr>
                <w:rFonts w:cstheme="minorHAnsi"/>
                <w:sz w:val="20"/>
                <w:szCs w:val="20"/>
                <w:shd w:val="clear" w:color="auto" w:fill="FFFFFF"/>
              </w:rPr>
              <w:t xml:space="preserve">                          </w:t>
            </w:r>
            <w:r>
              <w:rPr>
                <w:rFonts w:cstheme="minorHAnsi"/>
                <w:sz w:val="20"/>
                <w:szCs w:val="20"/>
                <w:shd w:val="clear" w:color="auto" w:fill="FFFFFF"/>
              </w:rPr>
              <w:t xml:space="preserve">            </w:t>
            </w:r>
          </w:p>
        </w:tc>
        <w:tc>
          <w:tcPr>
            <w:tcW w:w="5818" w:type="dxa"/>
          </w:tcPr>
          <w:p w:rsidR="00B2536F" w:rsidRDefault="00B2536F" w:rsidP="003551AA">
            <w:pPr>
              <w:spacing w:after="0"/>
              <w:rPr>
                <w:rFonts w:cstheme="minorHAnsi"/>
                <w:b/>
                <w:sz w:val="20"/>
                <w:szCs w:val="20"/>
              </w:rPr>
            </w:pPr>
            <w:r>
              <w:rPr>
                <w:rFonts w:cstheme="minorHAnsi"/>
                <w:b/>
                <w:sz w:val="20"/>
                <w:szCs w:val="20"/>
              </w:rPr>
              <w:t>8</w:t>
            </w:r>
            <w:r w:rsidRPr="00070CE4">
              <w:rPr>
                <w:rFonts w:cstheme="minorHAnsi"/>
                <w:b/>
                <w:sz w:val="20"/>
                <w:szCs w:val="20"/>
              </w:rPr>
              <w:t>. Felsefenin "bilgelik sevgisi" olarak tanımlanmasındaki temel gerekçe aşağıdaki seçeneklerin hangisinde doğru verilmiştir?</w:t>
            </w:r>
          </w:p>
          <w:p w:rsidR="00B2536F" w:rsidRPr="00070CE4" w:rsidRDefault="00B2536F" w:rsidP="003551AA">
            <w:pPr>
              <w:spacing w:after="0"/>
              <w:rPr>
                <w:rFonts w:cstheme="minorHAnsi"/>
                <w:b/>
                <w:sz w:val="20"/>
                <w:szCs w:val="20"/>
              </w:rPr>
            </w:pPr>
            <w:r>
              <w:rPr>
                <w:rFonts w:cstheme="minorHAnsi"/>
                <w:b/>
                <w:sz w:val="20"/>
                <w:szCs w:val="20"/>
              </w:rPr>
              <w:t xml:space="preserve">                                                                                                           </w:t>
            </w:r>
            <w:r w:rsidRPr="00070CE4">
              <w:rPr>
                <w:rFonts w:cstheme="minorHAnsi"/>
                <w:b/>
                <w:sz w:val="20"/>
                <w:szCs w:val="20"/>
              </w:rPr>
              <w:t xml:space="preserve"> </w:t>
            </w:r>
            <w:r>
              <w:rPr>
                <w:rFonts w:cstheme="minorHAnsi"/>
                <w:b/>
                <w:sz w:val="20"/>
                <w:szCs w:val="20"/>
              </w:rPr>
              <w:t>(5 puan)</w:t>
            </w:r>
          </w:p>
          <w:p w:rsidR="00B2536F" w:rsidRPr="00070CE4" w:rsidRDefault="00B2536F" w:rsidP="003551AA">
            <w:pPr>
              <w:spacing w:after="0"/>
              <w:rPr>
                <w:rFonts w:cstheme="minorHAnsi"/>
                <w:sz w:val="20"/>
                <w:szCs w:val="20"/>
              </w:rPr>
            </w:pPr>
            <w:r w:rsidRPr="00070CE4">
              <w:rPr>
                <w:rFonts w:cstheme="minorHAnsi"/>
                <w:sz w:val="20"/>
                <w:szCs w:val="20"/>
              </w:rPr>
              <w:t>A) Bilgiyi sevmek özel bir yetenektir.</w:t>
            </w:r>
          </w:p>
          <w:p w:rsidR="00B2536F" w:rsidRPr="00070CE4" w:rsidRDefault="00B2536F" w:rsidP="003551AA">
            <w:pPr>
              <w:spacing w:after="0"/>
              <w:rPr>
                <w:rFonts w:cstheme="minorHAnsi"/>
                <w:sz w:val="20"/>
                <w:szCs w:val="20"/>
              </w:rPr>
            </w:pPr>
            <w:r w:rsidRPr="00070CE4">
              <w:rPr>
                <w:rFonts w:cstheme="minorHAnsi"/>
                <w:sz w:val="20"/>
                <w:szCs w:val="20"/>
              </w:rPr>
              <w:t>B) Bilge olmak değil, bilginin peşinden gitmek önemlidir.</w:t>
            </w:r>
          </w:p>
          <w:p w:rsidR="00B2536F" w:rsidRPr="00070CE4" w:rsidRDefault="00B2536F" w:rsidP="003551AA">
            <w:pPr>
              <w:spacing w:after="0"/>
              <w:rPr>
                <w:rFonts w:cstheme="minorHAnsi"/>
                <w:sz w:val="20"/>
                <w:szCs w:val="20"/>
              </w:rPr>
            </w:pPr>
            <w:r w:rsidRPr="00070CE4">
              <w:rPr>
                <w:rFonts w:cstheme="minorHAnsi"/>
                <w:sz w:val="20"/>
                <w:szCs w:val="20"/>
              </w:rPr>
              <w:t>C) Her şeyin başı sevgidir.</w:t>
            </w:r>
          </w:p>
          <w:p w:rsidR="00B2536F" w:rsidRPr="00070CE4" w:rsidRDefault="00B2536F" w:rsidP="003551AA">
            <w:pPr>
              <w:spacing w:after="0"/>
              <w:rPr>
                <w:rFonts w:cstheme="minorHAnsi"/>
                <w:sz w:val="20"/>
                <w:szCs w:val="20"/>
              </w:rPr>
            </w:pPr>
            <w:r w:rsidRPr="00070CE4">
              <w:rPr>
                <w:rFonts w:cstheme="minorHAnsi"/>
                <w:sz w:val="20"/>
                <w:szCs w:val="20"/>
              </w:rPr>
              <w:t>D) Sevgisiz yapılan işler doğru sonuçlar veremez.</w:t>
            </w:r>
          </w:p>
          <w:p w:rsidR="00B2536F" w:rsidRPr="00113C98" w:rsidRDefault="00B2536F" w:rsidP="00113C98">
            <w:pPr>
              <w:spacing w:after="0"/>
              <w:rPr>
                <w:rFonts w:cstheme="minorHAnsi"/>
                <w:sz w:val="20"/>
                <w:szCs w:val="20"/>
              </w:rPr>
            </w:pPr>
            <w:r w:rsidRPr="00070CE4">
              <w:rPr>
                <w:rFonts w:cstheme="minorHAnsi"/>
                <w:sz w:val="20"/>
                <w:szCs w:val="20"/>
              </w:rPr>
              <w:t>E) Bilge olanlar huzura ulaşırlar.</w:t>
            </w:r>
          </w:p>
        </w:tc>
      </w:tr>
      <w:tr w:rsidR="00B2536F" w:rsidTr="00B2536F">
        <w:trPr>
          <w:trHeight w:val="1560"/>
        </w:trPr>
        <w:tc>
          <w:tcPr>
            <w:tcW w:w="4678" w:type="dxa"/>
            <w:vMerge/>
          </w:tcPr>
          <w:p w:rsidR="00B2536F" w:rsidRPr="00763478" w:rsidRDefault="00B2536F" w:rsidP="003551AA">
            <w:pPr>
              <w:spacing w:after="0"/>
              <w:rPr>
                <w:rFonts w:cstheme="minorHAnsi"/>
                <w:b/>
                <w:noProof/>
                <w:sz w:val="20"/>
                <w:szCs w:val="20"/>
                <w:lang w:eastAsia="tr-TR"/>
              </w:rPr>
            </w:pPr>
          </w:p>
        </w:tc>
        <w:tc>
          <w:tcPr>
            <w:tcW w:w="5818" w:type="dxa"/>
            <w:vMerge w:val="restart"/>
          </w:tcPr>
          <w:p w:rsidR="00B2536F" w:rsidRPr="002A7BD8" w:rsidRDefault="00B2536F" w:rsidP="003551AA">
            <w:pPr>
              <w:spacing w:after="160" w:line="259" w:lineRule="auto"/>
              <w:rPr>
                <w:rFonts w:cstheme="minorHAnsi"/>
                <w:b/>
                <w:sz w:val="20"/>
                <w:szCs w:val="20"/>
                <w:shd w:val="clear" w:color="auto" w:fill="FFFFFF"/>
              </w:rPr>
            </w:pPr>
            <w:r w:rsidRPr="00133C2A">
              <w:rPr>
                <w:rFonts w:cstheme="minorHAnsi"/>
                <w:b/>
                <w:sz w:val="20"/>
                <w:szCs w:val="20"/>
                <w:shd w:val="clear" w:color="auto" w:fill="FFFFFF"/>
              </w:rPr>
              <w:t>9.Felsefenin bireysel ve toplumsal işlevleri yönelik verilmiş olan ifadeleri uygun yere işaretleyiniz.</w:t>
            </w:r>
            <w:r>
              <w:rPr>
                <w:rFonts w:cstheme="minorHAnsi"/>
                <w:b/>
                <w:sz w:val="20"/>
                <w:szCs w:val="20"/>
                <w:shd w:val="clear" w:color="auto" w:fill="FFFFFF"/>
              </w:rPr>
              <w:t xml:space="preserve">           </w:t>
            </w:r>
            <w:r w:rsidR="009E11E2">
              <w:rPr>
                <w:rFonts w:cstheme="minorHAnsi"/>
                <w:b/>
                <w:sz w:val="20"/>
                <w:szCs w:val="20"/>
                <w:shd w:val="clear" w:color="auto" w:fill="FFFFFF"/>
              </w:rPr>
              <w:t xml:space="preserve">                   </w:t>
            </w:r>
            <w:r>
              <w:rPr>
                <w:rFonts w:cstheme="minorHAnsi"/>
                <w:b/>
                <w:sz w:val="20"/>
                <w:szCs w:val="20"/>
                <w:shd w:val="clear" w:color="auto" w:fill="FFFFFF"/>
              </w:rPr>
              <w:t xml:space="preserve"> (2x10=20</w:t>
            </w:r>
            <w:r w:rsidR="009E11E2">
              <w:rPr>
                <w:rFonts w:cstheme="minorHAnsi"/>
                <w:b/>
                <w:sz w:val="20"/>
                <w:szCs w:val="20"/>
                <w:shd w:val="clear" w:color="auto" w:fill="FFFFFF"/>
              </w:rPr>
              <w:t xml:space="preserve"> puan</w:t>
            </w:r>
            <w:r>
              <w:rPr>
                <w:rFonts w:cstheme="minorHAnsi"/>
                <w:b/>
                <w:sz w:val="20"/>
                <w:szCs w:val="20"/>
                <w:shd w:val="clear" w:color="auto" w:fill="FFFFFF"/>
              </w:rPr>
              <w:t>)</w:t>
            </w:r>
          </w:p>
          <w:tbl>
            <w:tblPr>
              <w:tblStyle w:val="TabloKlavuzu"/>
              <w:tblW w:w="0" w:type="auto"/>
              <w:tblLook w:val="04A0" w:firstRow="1" w:lastRow="0" w:firstColumn="1" w:lastColumn="0" w:noHBand="0" w:noVBand="1"/>
            </w:tblPr>
            <w:tblGrid>
              <w:gridCol w:w="3583"/>
              <w:gridCol w:w="910"/>
              <w:gridCol w:w="1097"/>
            </w:tblGrid>
            <w:tr w:rsidR="00B2536F" w:rsidRPr="002A7BD8" w:rsidTr="00160C15">
              <w:trPr>
                <w:trHeight w:val="423"/>
              </w:trPr>
              <w:tc>
                <w:tcPr>
                  <w:tcW w:w="3583" w:type="dxa"/>
                </w:tcPr>
                <w:p w:rsidR="00B2536F" w:rsidRPr="002A7BD8" w:rsidRDefault="00B2536F" w:rsidP="003551AA">
                  <w:pPr>
                    <w:spacing w:after="0" w:line="240" w:lineRule="auto"/>
                    <w:jc w:val="center"/>
                    <w:textAlignment w:val="baseline"/>
                    <w:rPr>
                      <w:rFonts w:eastAsia="Times New Roman" w:cstheme="minorHAnsi"/>
                      <w:b/>
                      <w:sz w:val="20"/>
                      <w:szCs w:val="20"/>
                      <w:bdr w:val="none" w:sz="0" w:space="0" w:color="auto" w:frame="1"/>
                      <w:lang w:eastAsia="tr-TR"/>
                    </w:rPr>
                  </w:pPr>
                  <w:r w:rsidRPr="002A7BD8">
                    <w:rPr>
                      <w:rFonts w:eastAsia="Times New Roman" w:cstheme="minorHAnsi"/>
                      <w:b/>
                      <w:sz w:val="20"/>
                      <w:szCs w:val="20"/>
                      <w:bdr w:val="none" w:sz="0" w:space="0" w:color="auto" w:frame="1"/>
                      <w:lang w:eastAsia="tr-TR"/>
                    </w:rPr>
                    <w:t>Felsefenin İşlevleri</w:t>
                  </w:r>
                </w:p>
              </w:tc>
              <w:tc>
                <w:tcPr>
                  <w:tcW w:w="910" w:type="dxa"/>
                </w:tcPr>
                <w:p w:rsidR="00B2536F" w:rsidRPr="002A7BD8" w:rsidRDefault="00B2536F" w:rsidP="003551AA">
                  <w:pPr>
                    <w:spacing w:after="0" w:line="240" w:lineRule="auto"/>
                    <w:jc w:val="center"/>
                    <w:textAlignment w:val="baseline"/>
                    <w:rPr>
                      <w:rFonts w:eastAsia="Times New Roman" w:cstheme="minorHAnsi"/>
                      <w:b/>
                      <w:sz w:val="20"/>
                      <w:szCs w:val="20"/>
                      <w:bdr w:val="none" w:sz="0" w:space="0" w:color="auto" w:frame="1"/>
                      <w:lang w:eastAsia="tr-TR"/>
                    </w:rPr>
                  </w:pPr>
                  <w:r w:rsidRPr="002A7BD8">
                    <w:rPr>
                      <w:rFonts w:eastAsia="Times New Roman" w:cstheme="minorHAnsi"/>
                      <w:b/>
                      <w:sz w:val="20"/>
                      <w:szCs w:val="20"/>
                      <w:bdr w:val="none" w:sz="0" w:space="0" w:color="auto" w:frame="1"/>
                      <w:lang w:eastAsia="tr-TR"/>
                    </w:rPr>
                    <w:t>Bireysel İşlevi</w:t>
                  </w:r>
                </w:p>
              </w:tc>
              <w:tc>
                <w:tcPr>
                  <w:tcW w:w="1097" w:type="dxa"/>
                </w:tcPr>
                <w:p w:rsidR="00B2536F" w:rsidRPr="002A7BD8" w:rsidRDefault="00B2536F" w:rsidP="003551AA">
                  <w:pPr>
                    <w:spacing w:after="0" w:line="240" w:lineRule="auto"/>
                    <w:jc w:val="center"/>
                    <w:textAlignment w:val="baseline"/>
                    <w:rPr>
                      <w:rFonts w:eastAsia="Times New Roman" w:cstheme="minorHAnsi"/>
                      <w:b/>
                      <w:sz w:val="20"/>
                      <w:szCs w:val="20"/>
                      <w:bdr w:val="none" w:sz="0" w:space="0" w:color="auto" w:frame="1"/>
                      <w:lang w:eastAsia="tr-TR"/>
                    </w:rPr>
                  </w:pPr>
                  <w:r w:rsidRPr="002A7BD8">
                    <w:rPr>
                      <w:rFonts w:eastAsia="Times New Roman" w:cstheme="minorHAnsi"/>
                      <w:b/>
                      <w:sz w:val="20"/>
                      <w:szCs w:val="20"/>
                      <w:bdr w:val="none" w:sz="0" w:space="0" w:color="auto" w:frame="1"/>
                      <w:lang w:eastAsia="tr-TR"/>
                    </w:rPr>
                    <w:t>Toplumsal İşlevi</w:t>
                  </w:r>
                </w:p>
              </w:tc>
            </w:tr>
            <w:tr w:rsidR="00B2536F" w:rsidRPr="002A7BD8" w:rsidTr="00160C15">
              <w:trPr>
                <w:trHeight w:val="656"/>
              </w:trPr>
              <w:tc>
                <w:tcPr>
                  <w:tcW w:w="3583"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r w:rsidRPr="002A7BD8">
                    <w:rPr>
                      <w:rFonts w:eastAsia="Times New Roman" w:cstheme="minorHAnsi"/>
                      <w:sz w:val="20"/>
                      <w:szCs w:val="20"/>
                      <w:lang w:eastAsia="tr-TR"/>
                    </w:rPr>
                    <w:t>Felsefe bütün bir </w:t>
                  </w:r>
                  <w:hyperlink r:id="rId6" w:history="1">
                    <w:r w:rsidRPr="002A7BD8">
                      <w:rPr>
                        <w:rFonts w:eastAsia="Times New Roman" w:cstheme="minorHAnsi"/>
                        <w:bCs/>
                        <w:sz w:val="20"/>
                        <w:szCs w:val="20"/>
                        <w:bdr w:val="none" w:sz="0" w:space="0" w:color="auto" w:frame="1"/>
                        <w:lang w:eastAsia="tr-TR"/>
                      </w:rPr>
                      <w:t>Ortaçağ</w:t>
                    </w:r>
                  </w:hyperlink>
                  <w:r w:rsidRPr="002A7BD8">
                    <w:rPr>
                      <w:rFonts w:eastAsia="Times New Roman" w:cstheme="minorHAnsi"/>
                      <w:sz w:val="20"/>
                      <w:szCs w:val="20"/>
                      <w:lang w:eastAsia="tr-TR"/>
                    </w:rPr>
                    <w:t> boyunca dine ve dinsel düşünceye hizmet etmiştir; yani, felsefe, inancın şekillenmesinde ve temellenmesinde çok etkili olmuştur.</w:t>
                  </w: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r w:rsidR="00B2536F" w:rsidRPr="002A7BD8" w:rsidTr="00160C15">
              <w:trPr>
                <w:trHeight w:val="423"/>
              </w:trPr>
              <w:tc>
                <w:tcPr>
                  <w:tcW w:w="3583" w:type="dxa"/>
                </w:tcPr>
                <w:p w:rsidR="00B2536F" w:rsidRPr="002A7BD8" w:rsidRDefault="00B2536F" w:rsidP="003551AA">
                  <w:pPr>
                    <w:shd w:val="clear" w:color="auto" w:fill="FFFFFF"/>
                    <w:spacing w:after="0" w:line="240" w:lineRule="auto"/>
                    <w:jc w:val="both"/>
                    <w:textAlignment w:val="baseline"/>
                    <w:rPr>
                      <w:rFonts w:eastAsia="Times New Roman" w:cstheme="minorHAnsi"/>
                      <w:sz w:val="20"/>
                      <w:szCs w:val="20"/>
                      <w:u w:val="single"/>
                      <w:bdr w:val="none" w:sz="0" w:space="0" w:color="auto" w:frame="1"/>
                      <w:lang w:eastAsia="tr-TR"/>
                    </w:rPr>
                  </w:pPr>
                  <w:r w:rsidRPr="002A7BD8">
                    <w:rPr>
                      <w:rFonts w:eastAsia="Times New Roman" w:cstheme="minorHAnsi"/>
                      <w:sz w:val="20"/>
                      <w:szCs w:val="20"/>
                      <w:lang w:eastAsia="tr-TR"/>
                    </w:rPr>
                    <w:t>İnsan Hakları Evrensel Bildirgesinin hazırlanmasında ve yazılmasında </w:t>
                  </w:r>
                  <w:hyperlink r:id="rId7" w:history="1">
                    <w:r w:rsidRPr="002A7BD8">
                      <w:rPr>
                        <w:rFonts w:eastAsia="Times New Roman" w:cstheme="minorHAnsi"/>
                        <w:bCs/>
                        <w:sz w:val="20"/>
                        <w:szCs w:val="20"/>
                        <w:bdr w:val="none" w:sz="0" w:space="0" w:color="auto" w:frame="1"/>
                        <w:lang w:eastAsia="tr-TR"/>
                      </w:rPr>
                      <w:t>filozofları</w:t>
                    </w:r>
                  </w:hyperlink>
                  <w:r w:rsidRPr="002A7BD8">
                    <w:rPr>
                      <w:rFonts w:eastAsia="Times New Roman" w:cstheme="minorHAnsi"/>
                      <w:sz w:val="20"/>
                      <w:szCs w:val="20"/>
                      <w:lang w:eastAsia="tr-TR"/>
                    </w:rPr>
                    <w:t xml:space="preserve">n düşüncelerinden yararlanılmıştır. </w:t>
                  </w: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r w:rsidR="00B2536F" w:rsidRPr="002A7BD8" w:rsidTr="00160C15">
              <w:trPr>
                <w:trHeight w:val="643"/>
              </w:trPr>
              <w:tc>
                <w:tcPr>
                  <w:tcW w:w="3583" w:type="dxa"/>
                </w:tcPr>
                <w:p w:rsidR="00B2536F" w:rsidRPr="002A7BD8" w:rsidRDefault="00B2536F" w:rsidP="003551AA">
                  <w:pPr>
                    <w:shd w:val="clear" w:color="auto" w:fill="FFFFFF"/>
                    <w:spacing w:after="0" w:line="240" w:lineRule="auto"/>
                    <w:jc w:val="both"/>
                    <w:textAlignment w:val="baseline"/>
                    <w:rPr>
                      <w:rFonts w:eastAsia="Times New Roman" w:cstheme="minorHAnsi"/>
                      <w:sz w:val="20"/>
                      <w:szCs w:val="20"/>
                      <w:lang w:eastAsia="tr-TR"/>
                    </w:rPr>
                  </w:pPr>
                  <w:r w:rsidRPr="002A7BD8">
                    <w:rPr>
                      <w:rFonts w:eastAsia="Times New Roman" w:cstheme="minorHAnsi"/>
                      <w:sz w:val="20"/>
                      <w:szCs w:val="20"/>
                      <w:lang w:eastAsia="tr-TR"/>
                    </w:rPr>
                    <w:t>Felsefe, bir yönetim biçimi olarak demokrasinin gelişmesine ve işleyişine katkıda bulunmuştur.</w:t>
                  </w: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r w:rsidR="00B2536F" w:rsidRPr="002A7BD8" w:rsidTr="00160C15">
              <w:trPr>
                <w:trHeight w:val="861"/>
              </w:trPr>
              <w:tc>
                <w:tcPr>
                  <w:tcW w:w="3583" w:type="dxa"/>
                </w:tcPr>
                <w:p w:rsidR="00B2536F" w:rsidRPr="002A7BD8" w:rsidRDefault="00B2536F" w:rsidP="003551AA">
                  <w:pPr>
                    <w:shd w:val="clear" w:color="auto" w:fill="FFFFFF"/>
                    <w:spacing w:after="0" w:line="240" w:lineRule="auto"/>
                    <w:jc w:val="both"/>
                    <w:textAlignment w:val="baseline"/>
                    <w:rPr>
                      <w:rFonts w:eastAsia="Times New Roman" w:cstheme="minorHAnsi"/>
                      <w:sz w:val="20"/>
                      <w:szCs w:val="20"/>
                      <w:lang w:eastAsia="tr-TR"/>
                    </w:rPr>
                  </w:pPr>
                  <w:r w:rsidRPr="002A7BD8">
                    <w:rPr>
                      <w:rFonts w:eastAsia="Times New Roman" w:cstheme="minorHAnsi"/>
                      <w:sz w:val="20"/>
                      <w:szCs w:val="20"/>
                      <w:lang w:eastAsia="tr-TR"/>
                    </w:rPr>
                    <w:t>Felsefe, insanlara dogmatik olmamayı, ön yargısız ve hoş görülü olabilmeyi kazandırır. İnsanlarda bu temel alışkanlıkları ve erdemleri geliştirir.</w:t>
                  </w:r>
                </w:p>
                <w:p w:rsidR="00B2536F" w:rsidRPr="002A7BD8" w:rsidRDefault="00B2536F" w:rsidP="003551AA">
                  <w:pPr>
                    <w:shd w:val="clear" w:color="auto" w:fill="FFFFFF"/>
                    <w:spacing w:after="0" w:line="240" w:lineRule="auto"/>
                    <w:jc w:val="both"/>
                    <w:textAlignment w:val="baseline"/>
                    <w:rPr>
                      <w:rFonts w:eastAsia="Times New Roman" w:cstheme="minorHAnsi"/>
                      <w:sz w:val="20"/>
                      <w:szCs w:val="20"/>
                      <w:u w:val="single"/>
                      <w:bdr w:val="none" w:sz="0" w:space="0" w:color="auto" w:frame="1"/>
                      <w:lang w:eastAsia="tr-TR"/>
                    </w:rPr>
                  </w:pP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r w:rsidR="00B2536F" w:rsidRPr="002A7BD8" w:rsidTr="00160C15">
              <w:trPr>
                <w:trHeight w:val="436"/>
              </w:trPr>
              <w:tc>
                <w:tcPr>
                  <w:tcW w:w="3583" w:type="dxa"/>
                </w:tcPr>
                <w:p w:rsidR="00B2536F" w:rsidRPr="002A7BD8" w:rsidRDefault="00B2536F" w:rsidP="003551AA">
                  <w:pPr>
                    <w:shd w:val="clear" w:color="auto" w:fill="FFFFFF"/>
                    <w:spacing w:after="0" w:line="240" w:lineRule="auto"/>
                    <w:jc w:val="both"/>
                    <w:textAlignment w:val="baseline"/>
                    <w:rPr>
                      <w:rFonts w:eastAsia="Times New Roman" w:cstheme="minorHAnsi"/>
                      <w:sz w:val="20"/>
                      <w:szCs w:val="20"/>
                      <w:lang w:eastAsia="tr-TR"/>
                    </w:rPr>
                  </w:pPr>
                  <w:r w:rsidRPr="002A7BD8">
                    <w:rPr>
                      <w:rFonts w:eastAsia="Times New Roman" w:cstheme="minorHAnsi"/>
                      <w:sz w:val="20"/>
                      <w:szCs w:val="20"/>
                      <w:lang w:eastAsia="tr-TR"/>
                    </w:rPr>
                    <w:t>Felsefe, insana birçok konuda doğru ve açık düşünebilmeyi öğretir.</w:t>
                  </w: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r w:rsidR="00B2536F" w:rsidRPr="002A7BD8" w:rsidTr="00160C15">
              <w:trPr>
                <w:trHeight w:val="861"/>
              </w:trPr>
              <w:tc>
                <w:tcPr>
                  <w:tcW w:w="3583" w:type="dxa"/>
                </w:tcPr>
                <w:p w:rsidR="00B2536F" w:rsidRPr="002A7BD8" w:rsidRDefault="00B2536F" w:rsidP="003551AA">
                  <w:pPr>
                    <w:shd w:val="clear" w:color="auto" w:fill="FFFFFF"/>
                    <w:spacing w:after="0" w:line="240" w:lineRule="auto"/>
                    <w:jc w:val="both"/>
                    <w:textAlignment w:val="baseline"/>
                    <w:rPr>
                      <w:rFonts w:eastAsia="Times New Roman" w:cstheme="minorHAnsi"/>
                      <w:sz w:val="20"/>
                      <w:szCs w:val="20"/>
                      <w:lang w:eastAsia="tr-TR"/>
                    </w:rPr>
                  </w:pPr>
                  <w:r w:rsidRPr="002A7BD8">
                    <w:rPr>
                      <w:rFonts w:eastAsia="Times New Roman" w:cstheme="minorHAnsi"/>
                      <w:sz w:val="20"/>
                      <w:szCs w:val="20"/>
                      <w:lang w:eastAsia="tr-TR"/>
                    </w:rPr>
                    <w:t>Felsefe ürettiği sorularla bilime yardımcı olur ve bilimleri peşinden sürükler; çünkü bilimlerin verilerini deney dışında yorumlar; böylece bilimlere, yeni bilim alanları, yeni ufuklar açar.</w:t>
                  </w: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r w:rsidR="00B2536F" w:rsidRPr="002A7BD8" w:rsidTr="00160C15">
              <w:trPr>
                <w:trHeight w:val="643"/>
              </w:trPr>
              <w:tc>
                <w:tcPr>
                  <w:tcW w:w="3583" w:type="dxa"/>
                </w:tcPr>
                <w:p w:rsidR="00B2536F" w:rsidRPr="002A7BD8" w:rsidRDefault="00B2536F" w:rsidP="003551AA">
                  <w:pPr>
                    <w:shd w:val="clear" w:color="auto" w:fill="FFFFFF"/>
                    <w:spacing w:after="0" w:line="240" w:lineRule="auto"/>
                    <w:jc w:val="both"/>
                    <w:textAlignment w:val="baseline"/>
                    <w:rPr>
                      <w:rFonts w:eastAsia="Times New Roman" w:cstheme="minorHAnsi"/>
                      <w:sz w:val="20"/>
                      <w:szCs w:val="20"/>
                      <w:lang w:eastAsia="tr-TR"/>
                    </w:rPr>
                  </w:pPr>
                  <w:r w:rsidRPr="002A7BD8">
                    <w:rPr>
                      <w:rFonts w:eastAsia="Times New Roman" w:cstheme="minorHAnsi"/>
                      <w:sz w:val="20"/>
                      <w:szCs w:val="20"/>
                      <w:lang w:eastAsia="tr-TR"/>
                    </w:rPr>
                    <w:t>Felsefe sayesinde binlerce yıldan beri ortaya konulan fikir ve düşünceleri, bu düşünceleri yansıtan kavramları tanıma olanağı ortaya çıkar.</w:t>
                  </w: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r w:rsidR="00B2536F" w:rsidRPr="002A7BD8" w:rsidTr="00160C15">
              <w:trPr>
                <w:trHeight w:val="496"/>
              </w:trPr>
              <w:tc>
                <w:tcPr>
                  <w:tcW w:w="3583" w:type="dxa"/>
                </w:tcPr>
                <w:p w:rsidR="00B2536F" w:rsidRPr="002A7BD8" w:rsidRDefault="00B2536F" w:rsidP="003551AA">
                  <w:pPr>
                    <w:spacing w:before="100" w:beforeAutospacing="1" w:after="100" w:afterAutospacing="1" w:line="240" w:lineRule="auto"/>
                    <w:jc w:val="both"/>
                    <w:rPr>
                      <w:rFonts w:eastAsia="Times New Roman" w:cstheme="minorHAnsi"/>
                      <w:sz w:val="20"/>
                      <w:szCs w:val="20"/>
                      <w:lang w:eastAsia="tr-TR"/>
                    </w:rPr>
                  </w:pPr>
                  <w:r w:rsidRPr="002A7BD8">
                    <w:rPr>
                      <w:rFonts w:eastAsia="Times New Roman" w:cstheme="minorHAnsi"/>
                      <w:sz w:val="20"/>
                      <w:szCs w:val="20"/>
                      <w:lang w:eastAsia="tr-TR"/>
                    </w:rPr>
                    <w:t>Gerçekleri öğrenme ve anlama ihtiyacımızı karşılar.</w:t>
                  </w: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r w:rsidR="00B2536F" w:rsidRPr="002A7BD8" w:rsidTr="00160C15">
              <w:trPr>
                <w:trHeight w:val="861"/>
              </w:trPr>
              <w:tc>
                <w:tcPr>
                  <w:tcW w:w="3583" w:type="dxa"/>
                </w:tcPr>
                <w:p w:rsidR="00B2536F" w:rsidRPr="002A7BD8" w:rsidRDefault="00B2536F" w:rsidP="003551AA">
                  <w:pPr>
                    <w:spacing w:before="100" w:beforeAutospacing="1" w:after="100" w:afterAutospacing="1" w:line="240" w:lineRule="auto"/>
                    <w:jc w:val="both"/>
                    <w:rPr>
                      <w:rFonts w:eastAsia="Times New Roman" w:cstheme="minorHAnsi"/>
                      <w:sz w:val="20"/>
                      <w:szCs w:val="20"/>
                      <w:lang w:eastAsia="tr-TR"/>
                    </w:rPr>
                  </w:pPr>
                  <w:r w:rsidRPr="002A7BD8">
                    <w:rPr>
                      <w:rFonts w:eastAsia="Times New Roman" w:cstheme="minorHAnsi"/>
                      <w:sz w:val="20"/>
                      <w:szCs w:val="20"/>
                      <w:lang w:eastAsia="tr-TR"/>
                    </w:rPr>
                    <w:t>Her şeyden önce insanın varoluşunun anlamını sorgulamasını sağlar. "Niçin bu dünyadayım?", "Yaşamımın bir amacı var mı? "Zihin bedenden farklı mı?" türünden sorularla varoluşumuzu anlamlandırmak yönünden büyük yararı vardır.</w:t>
                  </w: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r w:rsidR="00B2536F" w:rsidRPr="002A7BD8" w:rsidTr="00160C15">
              <w:trPr>
                <w:trHeight w:val="422"/>
              </w:trPr>
              <w:tc>
                <w:tcPr>
                  <w:tcW w:w="3583" w:type="dxa"/>
                </w:tcPr>
                <w:p w:rsidR="00B2536F" w:rsidRPr="002A7BD8" w:rsidRDefault="00B2536F" w:rsidP="003551AA">
                  <w:pPr>
                    <w:spacing w:before="100" w:beforeAutospacing="1" w:after="100" w:afterAutospacing="1" w:line="240" w:lineRule="auto"/>
                    <w:jc w:val="both"/>
                    <w:rPr>
                      <w:rFonts w:eastAsia="Times New Roman" w:cstheme="minorHAnsi"/>
                      <w:sz w:val="20"/>
                      <w:szCs w:val="20"/>
                      <w:lang w:eastAsia="tr-TR"/>
                    </w:rPr>
                  </w:pPr>
                  <w:r w:rsidRPr="002A7BD8">
                    <w:rPr>
                      <w:rFonts w:eastAsia="Times New Roman" w:cstheme="minorHAnsi"/>
                      <w:sz w:val="20"/>
                      <w:szCs w:val="20"/>
                      <w:lang w:eastAsia="tr-TR"/>
                    </w:rPr>
                    <w:t>Felsefe insana mutluluk ya da haz verir.</w:t>
                  </w:r>
                </w:p>
              </w:tc>
              <w:tc>
                <w:tcPr>
                  <w:tcW w:w="910"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c>
                <w:tcPr>
                  <w:tcW w:w="1097" w:type="dxa"/>
                </w:tcPr>
                <w:p w:rsidR="00B2536F" w:rsidRPr="002A7BD8" w:rsidRDefault="00B2536F" w:rsidP="003551AA">
                  <w:pPr>
                    <w:spacing w:after="0" w:line="240" w:lineRule="auto"/>
                    <w:jc w:val="both"/>
                    <w:textAlignment w:val="baseline"/>
                    <w:rPr>
                      <w:rFonts w:eastAsia="Times New Roman" w:cstheme="minorHAnsi"/>
                      <w:sz w:val="20"/>
                      <w:szCs w:val="20"/>
                      <w:u w:val="single"/>
                      <w:bdr w:val="none" w:sz="0" w:space="0" w:color="auto" w:frame="1"/>
                      <w:lang w:eastAsia="tr-TR"/>
                    </w:rPr>
                  </w:pPr>
                </w:p>
              </w:tc>
            </w:tr>
          </w:tbl>
          <w:p w:rsidR="00B2536F" w:rsidRDefault="00B2536F" w:rsidP="003551AA">
            <w:pPr>
              <w:spacing w:after="0"/>
              <w:rPr>
                <w:rFonts w:cstheme="minorHAnsi"/>
                <w:b/>
                <w:sz w:val="20"/>
                <w:szCs w:val="20"/>
              </w:rPr>
            </w:pPr>
          </w:p>
        </w:tc>
        <w:bookmarkStart w:id="0" w:name="_GoBack"/>
        <w:bookmarkEnd w:id="0"/>
      </w:tr>
      <w:tr w:rsidR="00113C98" w:rsidTr="00160C15">
        <w:trPr>
          <w:trHeight w:val="5722"/>
        </w:trPr>
        <w:tc>
          <w:tcPr>
            <w:tcW w:w="4678" w:type="dxa"/>
          </w:tcPr>
          <w:p w:rsidR="00113C98" w:rsidRDefault="00B2536F" w:rsidP="001649F8">
            <w:pPr>
              <w:shd w:val="clear" w:color="auto" w:fill="FFFFFF"/>
              <w:spacing w:before="199" w:after="120" w:line="240" w:lineRule="atLeast"/>
              <w:contextualSpacing/>
              <w:textAlignment w:val="baseline"/>
              <w:outlineLvl w:val="1"/>
              <w:rPr>
                <w:rFonts w:cstheme="minorHAnsi"/>
                <w:b/>
                <w:noProof/>
                <w:sz w:val="20"/>
                <w:szCs w:val="20"/>
                <w:lang w:eastAsia="tr-TR"/>
              </w:rPr>
            </w:pPr>
            <w:r>
              <w:rPr>
                <w:rFonts w:eastAsia="Times New Roman" w:cstheme="minorHAnsi"/>
                <w:b/>
                <w:bCs/>
                <w:color w:val="1E0B0F"/>
                <w:sz w:val="20"/>
                <w:szCs w:val="20"/>
                <w:lang w:eastAsia="tr-TR"/>
              </w:rPr>
              <w:t>7</w:t>
            </w:r>
            <w:r w:rsidR="00113C98" w:rsidRPr="00403D2D">
              <w:rPr>
                <w:rFonts w:eastAsia="Times New Roman" w:cstheme="minorHAnsi"/>
                <w:b/>
                <w:bCs/>
                <w:color w:val="1E0B0F"/>
                <w:sz w:val="20"/>
                <w:szCs w:val="20"/>
                <w:lang w:eastAsia="tr-TR"/>
              </w:rPr>
              <w:t>.</w:t>
            </w:r>
            <w:r w:rsidR="00113C98">
              <w:rPr>
                <w:rFonts w:cstheme="minorHAnsi"/>
                <w:b/>
                <w:sz w:val="20"/>
                <w:szCs w:val="20"/>
              </w:rPr>
              <w:t xml:space="preserve"> </w:t>
            </w:r>
            <w:r w:rsidR="00113C98" w:rsidRPr="00403D2D">
              <w:rPr>
                <w:rFonts w:cstheme="minorHAnsi"/>
                <w:b/>
                <w:noProof/>
                <w:sz w:val="20"/>
                <w:szCs w:val="20"/>
                <w:lang w:eastAsia="tr-TR"/>
              </w:rPr>
              <w:t>Felsefe gerçeğin peşinde ömür boyu süren bir yolculuktur.” sözü size ne düşündürüyor? Açıklayınız.</w:t>
            </w:r>
          </w:p>
          <w:p w:rsidR="001649F8" w:rsidRDefault="001649F8" w:rsidP="001649F8">
            <w:pPr>
              <w:shd w:val="clear" w:color="auto" w:fill="FFFFFF"/>
              <w:spacing w:before="199" w:after="120" w:line="240" w:lineRule="atLeast"/>
              <w:contextualSpacing/>
              <w:textAlignment w:val="baseline"/>
              <w:outlineLvl w:val="1"/>
              <w:rPr>
                <w:rFonts w:cstheme="minorHAnsi"/>
                <w:b/>
                <w:sz w:val="20"/>
                <w:szCs w:val="20"/>
              </w:rPr>
            </w:pPr>
            <w:r>
              <w:rPr>
                <w:rFonts w:cstheme="minorHAnsi"/>
                <w:b/>
                <w:noProof/>
                <w:sz w:val="20"/>
                <w:szCs w:val="20"/>
                <w:lang w:eastAsia="tr-TR"/>
              </w:rPr>
              <w:t xml:space="preserve">                                                                                (15 puan)</w:t>
            </w:r>
          </w:p>
        </w:tc>
        <w:tc>
          <w:tcPr>
            <w:tcW w:w="5818" w:type="dxa"/>
            <w:vMerge/>
          </w:tcPr>
          <w:p w:rsidR="00113C98" w:rsidRPr="00133C2A" w:rsidRDefault="00113C98" w:rsidP="003551AA">
            <w:pPr>
              <w:spacing w:after="160" w:line="259" w:lineRule="auto"/>
              <w:rPr>
                <w:rFonts w:cstheme="minorHAnsi"/>
                <w:b/>
                <w:sz w:val="20"/>
                <w:szCs w:val="20"/>
                <w:shd w:val="clear" w:color="auto" w:fill="FFFFFF"/>
              </w:rPr>
            </w:pPr>
          </w:p>
        </w:tc>
      </w:tr>
    </w:tbl>
    <w:p w:rsidR="003551AA" w:rsidRDefault="003551AA" w:rsidP="003551AA">
      <w:pPr>
        <w:spacing w:line="360" w:lineRule="auto"/>
        <w:rPr>
          <w:noProof/>
          <w:lang w:eastAsia="tr-TR"/>
        </w:rPr>
      </w:pPr>
    </w:p>
    <w:p w:rsidR="00403D2D" w:rsidRPr="00403D2D" w:rsidRDefault="00403D2D" w:rsidP="00403D2D">
      <w:pPr>
        <w:spacing w:after="160" w:line="259" w:lineRule="auto"/>
        <w:rPr>
          <w:rFonts w:cstheme="minorHAnsi"/>
          <w:sz w:val="20"/>
          <w:szCs w:val="20"/>
        </w:rPr>
      </w:pPr>
      <w:r w:rsidRPr="00403D2D">
        <w:rPr>
          <w:rFonts w:cstheme="minorHAnsi"/>
          <w:sz w:val="20"/>
          <w:szCs w:val="20"/>
        </w:rPr>
        <w:t xml:space="preserve">                     Sınav süresi 40 dakikadır.                                                                                          </w:t>
      </w:r>
      <w:proofErr w:type="gramStart"/>
      <w:r w:rsidRPr="00403D2D">
        <w:rPr>
          <w:rFonts w:cstheme="minorHAnsi"/>
          <w:sz w:val="20"/>
          <w:szCs w:val="20"/>
        </w:rPr>
        <w:t>05/11/2018</w:t>
      </w:r>
      <w:proofErr w:type="gramEnd"/>
    </w:p>
    <w:p w:rsidR="00403D2D" w:rsidRPr="00403D2D" w:rsidRDefault="00403D2D" w:rsidP="00403D2D">
      <w:pPr>
        <w:spacing w:after="160" w:line="259" w:lineRule="auto"/>
        <w:rPr>
          <w:rFonts w:cstheme="minorHAnsi"/>
          <w:sz w:val="20"/>
          <w:szCs w:val="20"/>
        </w:rPr>
      </w:pPr>
      <w:r w:rsidRPr="00403D2D">
        <w:rPr>
          <w:rFonts w:cstheme="minorHAnsi"/>
          <w:sz w:val="20"/>
          <w:szCs w:val="20"/>
        </w:rPr>
        <w:t xml:space="preserve">    Not baremi soruların yanında yazmaktadır.                                                                            UYGUNDUR</w:t>
      </w:r>
    </w:p>
    <w:p w:rsidR="00403D2D" w:rsidRPr="00403D2D" w:rsidRDefault="00160C15" w:rsidP="00403D2D">
      <w:pPr>
        <w:spacing w:after="160" w:line="259" w:lineRule="auto"/>
        <w:rPr>
          <w:rFonts w:cstheme="minorHAnsi"/>
          <w:sz w:val="20"/>
          <w:szCs w:val="20"/>
        </w:rPr>
      </w:pPr>
      <w:r>
        <w:rPr>
          <w:rFonts w:cstheme="minorHAnsi"/>
          <w:sz w:val="20"/>
          <w:szCs w:val="20"/>
        </w:rPr>
        <w:t xml:space="preserve">                             </w:t>
      </w:r>
      <w:r w:rsidR="00403D2D" w:rsidRPr="00403D2D">
        <w:rPr>
          <w:rFonts w:cstheme="minorHAnsi"/>
          <w:sz w:val="20"/>
          <w:szCs w:val="20"/>
        </w:rPr>
        <w:t>Başarılar...                                                                                                            Ömer BÜLBÜL</w:t>
      </w:r>
    </w:p>
    <w:p w:rsidR="00403D2D" w:rsidRPr="00403D2D" w:rsidRDefault="00403D2D" w:rsidP="00403D2D">
      <w:pPr>
        <w:spacing w:after="160" w:line="259" w:lineRule="auto"/>
        <w:rPr>
          <w:rFonts w:cstheme="minorHAnsi"/>
          <w:sz w:val="20"/>
          <w:szCs w:val="20"/>
        </w:rPr>
      </w:pPr>
      <w:r w:rsidRPr="00403D2D">
        <w:rPr>
          <w:rFonts w:cstheme="minorHAnsi"/>
          <w:sz w:val="20"/>
          <w:szCs w:val="20"/>
        </w:rPr>
        <w:t xml:space="preserve">                       Eylem Karakuş                                                                            </w:t>
      </w:r>
      <w:r w:rsidR="005108CC">
        <w:rPr>
          <w:rFonts w:cstheme="minorHAnsi"/>
          <w:sz w:val="20"/>
          <w:szCs w:val="20"/>
        </w:rPr>
        <w:t xml:space="preserve">                               </w:t>
      </w:r>
      <w:r w:rsidRPr="00403D2D">
        <w:rPr>
          <w:rFonts w:cstheme="minorHAnsi"/>
          <w:sz w:val="20"/>
          <w:szCs w:val="20"/>
        </w:rPr>
        <w:t xml:space="preserve"> Okul Müdürü</w:t>
      </w:r>
    </w:p>
    <w:p w:rsidR="00403D2D" w:rsidRPr="00403D2D" w:rsidRDefault="00403D2D" w:rsidP="00403D2D">
      <w:pPr>
        <w:spacing w:after="160" w:line="259" w:lineRule="auto"/>
        <w:rPr>
          <w:rFonts w:cstheme="minorHAnsi"/>
          <w:sz w:val="20"/>
          <w:szCs w:val="20"/>
        </w:rPr>
      </w:pPr>
      <w:r w:rsidRPr="00403D2D">
        <w:rPr>
          <w:rFonts w:cstheme="minorHAnsi"/>
          <w:sz w:val="20"/>
          <w:szCs w:val="20"/>
        </w:rPr>
        <w:t xml:space="preserve">                    Felsefe Grubu </w:t>
      </w:r>
      <w:proofErr w:type="spellStart"/>
      <w:r w:rsidRPr="00403D2D">
        <w:rPr>
          <w:rFonts w:cstheme="minorHAnsi"/>
          <w:sz w:val="20"/>
          <w:szCs w:val="20"/>
        </w:rPr>
        <w:t>Öğrt</w:t>
      </w:r>
      <w:proofErr w:type="spellEnd"/>
      <w:r w:rsidRPr="00403D2D">
        <w:rPr>
          <w:rFonts w:cstheme="minorHAnsi"/>
          <w:sz w:val="20"/>
          <w:szCs w:val="20"/>
        </w:rPr>
        <w:t>.</w:t>
      </w:r>
    </w:p>
    <w:sectPr w:rsidR="00403D2D" w:rsidRPr="00403D2D" w:rsidSect="003551A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E96C46"/>
    <w:multiLevelType w:val="hybridMultilevel"/>
    <w:tmpl w:val="70640C0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1AA"/>
    <w:rsid w:val="00113C98"/>
    <w:rsid w:val="00160C15"/>
    <w:rsid w:val="001649F8"/>
    <w:rsid w:val="003551AA"/>
    <w:rsid w:val="00403D2D"/>
    <w:rsid w:val="00440D9E"/>
    <w:rsid w:val="005108CC"/>
    <w:rsid w:val="008F2DF9"/>
    <w:rsid w:val="009C32D1"/>
    <w:rsid w:val="009E11E2"/>
    <w:rsid w:val="00B2536F"/>
    <w:rsid w:val="00FE5E2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A0C398-DF80-493F-87C0-1F10520D4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51AA"/>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3551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3551AA"/>
    <w:pPr>
      <w:spacing w:after="160" w:line="259"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426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ikisitesi.com/doga-felsefesi-nedir-doga-filozoflari-kimlerdir.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ikisitesi.com/ortacag-islam-felsefesi-hakkinda-bilgi.htm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838</Words>
  <Characters>4780</Characters>
  <Application>Microsoft Office Word</Application>
  <DocSecurity>0</DocSecurity>
  <Lines>39</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SilentAll Team</Company>
  <LinksUpToDate>false</LinksUpToDate>
  <CharactersWithSpaces>5607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serdal karakuş</dc:creator>
  <cp:keywords/>
  <dc:description/>
  <cp:lastModifiedBy>serdal karakuş</cp:lastModifiedBy>
  <cp:revision>8</cp:revision>
  <dcterms:created xsi:type="dcterms:W3CDTF">2018-11-04T13:56:00Z</dcterms:created>
  <dcterms:modified xsi:type="dcterms:W3CDTF">2018-11-04T19:41:00Z</dcterms:modified>
</cp:coreProperties>
</file>