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065" w:rsidRPr="00222D1E" w:rsidRDefault="00AD7789" w:rsidP="00222D1E">
      <w:pPr>
        <w:pStyle w:val="AralkYok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noProof/>
          <w:sz w:val="20"/>
          <w:szCs w:val="20"/>
          <w:lang w:eastAsia="tr-TR"/>
        </w:rPr>
        <w:pict>
          <v:roundrect id="_x0000_s1037" style="position:absolute;margin-left:-20.25pt;margin-top:-23.25pt;width:102.75pt;height:39.75pt;z-index:251667456" arcsize="10923f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37">
              <w:txbxContent>
                <w:p w:rsidR="00747CDB" w:rsidRPr="00747CDB" w:rsidRDefault="00747CDB" w:rsidP="00747CDB">
                  <w:pPr>
                    <w:pStyle w:val="AralkYok"/>
                    <w:rPr>
                      <w:rFonts w:ascii="Segoe UI" w:hAnsi="Segoe UI" w:cs="Segoe UI"/>
                      <w:b/>
                      <w:sz w:val="20"/>
                      <w:szCs w:val="20"/>
                    </w:rPr>
                  </w:pPr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ADI:</w:t>
                  </w:r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br/>
                    <w:t>SOYADI:</w:t>
                  </w:r>
                </w:p>
              </w:txbxContent>
            </v:textbox>
          </v:roundrect>
        </w:pict>
      </w:r>
      <w:r>
        <w:rPr>
          <w:rFonts w:ascii="Segoe UI" w:hAnsi="Segoe UI" w:cs="Segoe UI"/>
          <w:noProof/>
          <w:sz w:val="20"/>
          <w:szCs w:val="20"/>
          <w:lang w:eastAsia="tr-TR"/>
        </w:rPr>
        <w:pict>
          <v:rect id="_x0000_s1036" style="position:absolute;margin-left:-16.5pt;margin-top:-23.25pt;width:554.25pt;height:39.75pt;z-index:251666432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 style="mso-next-textbox:#_x0000_s1036">
              <w:txbxContent>
                <w:p w:rsidR="00747CDB" w:rsidRPr="00747CDB" w:rsidRDefault="00747CDB" w:rsidP="00747CDB">
                  <w:pPr>
                    <w:jc w:val="center"/>
                    <w:rPr>
                      <w:rFonts w:ascii="Segoe UI" w:hAnsi="Segoe UI" w:cs="Segoe UI"/>
                      <w:sz w:val="20"/>
                      <w:szCs w:val="20"/>
                    </w:rPr>
                  </w:pPr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 xml:space="preserve">2015-2016 EĞİTİM ÖĞRETİM YILI </w:t>
                  </w:r>
                  <w:proofErr w:type="gramStart"/>
                  <w:r w:rsidR="00AD7789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…………..</w:t>
                  </w:r>
                  <w:proofErr w:type="gramEnd"/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 xml:space="preserve"> LİSESİ</w:t>
                  </w:r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br/>
                  </w:r>
                  <w:bookmarkStart w:id="0" w:name="_GoBack"/>
                  <w:r w:rsidR="00AD7789"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9.Sınıf Tarih Dersi 1.Dönem 2.Yazılı Sınavı</w:t>
                  </w:r>
                  <w:bookmarkEnd w:id="0"/>
                  <w:r w:rsidRPr="00747CDB">
                    <w:rPr>
                      <w:rFonts w:ascii="Segoe UI" w:hAnsi="Segoe UI" w:cs="Segoe UI"/>
                      <w:sz w:val="20"/>
                      <w:szCs w:val="20"/>
                    </w:rPr>
                    <w:br/>
                  </w:r>
                </w:p>
              </w:txbxContent>
            </v:textbox>
          </v:rect>
        </w:pict>
      </w:r>
    </w:p>
    <w:p w:rsidR="00222D1E" w:rsidRPr="00F71DCC" w:rsidRDefault="00747CDB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b/>
          <w:sz w:val="18"/>
          <w:szCs w:val="18"/>
        </w:rPr>
        <w:br/>
      </w:r>
      <w:r w:rsidR="00222D1E" w:rsidRPr="00F71DCC">
        <w:rPr>
          <w:rFonts w:ascii="Segoe UI" w:hAnsi="Segoe UI" w:cs="Segoe UI"/>
          <w:b/>
          <w:sz w:val="18"/>
          <w:szCs w:val="18"/>
        </w:rPr>
        <w:t>1-</w:t>
      </w:r>
      <w:r w:rsidR="00222D1E" w:rsidRPr="00F71DCC">
        <w:rPr>
          <w:rFonts w:ascii="Segoe UI" w:hAnsi="Segoe UI" w:cs="Segoe UI"/>
          <w:sz w:val="18"/>
          <w:szCs w:val="18"/>
        </w:rPr>
        <w:t xml:space="preserve"> On iki hayvanlı Türk takvimi, İslamiyet öncesi Türkler tarafından kullanılan güneş yılı esaslı bir takvimdir. Yıllar, hayvan isimleri ile aylar ise sayılarla gösteril</w:t>
      </w:r>
      <w:r w:rsidR="00222D1E" w:rsidRPr="00F71DCC">
        <w:rPr>
          <w:rFonts w:ascii="Segoe UI" w:hAnsi="Segoe UI" w:cs="Segoe UI"/>
          <w:sz w:val="18"/>
          <w:szCs w:val="18"/>
        </w:rPr>
        <w:softHyphen/>
        <w:t xml:space="preserve">miştir. Bu takvim Türklerden başka Çinliler ve Tibetliler tarafından da kullanılmıştır.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Bu bilgilere göre aşağıdakilerden hangisi </w:t>
      </w:r>
      <w:r w:rsidRPr="00F71DCC">
        <w:rPr>
          <w:rStyle w:val="A6"/>
          <w:rFonts w:ascii="Segoe UI" w:hAnsi="Segoe UI" w:cs="Segoe UI"/>
          <w:sz w:val="18"/>
          <w:szCs w:val="18"/>
        </w:rPr>
        <w:t>söylene</w:t>
      </w:r>
      <w:r w:rsidRPr="00F71DCC">
        <w:rPr>
          <w:rStyle w:val="A6"/>
          <w:rFonts w:ascii="Segoe UI" w:hAnsi="Segoe UI" w:cs="Segoe UI"/>
          <w:sz w:val="18"/>
          <w:szCs w:val="18"/>
        </w:rPr>
        <w:softHyphen/>
        <w:t xml:space="preserve">mez?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A) Türkler astronomi bilimi ile ilgilenmişlerdir.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B) Güneş yılı esaslı tak</w:t>
      </w:r>
      <w:r w:rsidR="002930E3" w:rsidRPr="00F71DCC">
        <w:rPr>
          <w:rFonts w:ascii="Segoe UI" w:hAnsi="Segoe UI" w:cs="Segoe UI"/>
          <w:sz w:val="18"/>
          <w:szCs w:val="18"/>
        </w:rPr>
        <w:t>vim Türkler tarafından keşfedil</w:t>
      </w:r>
      <w:r w:rsidRPr="00F71DCC">
        <w:rPr>
          <w:rFonts w:ascii="Segoe UI" w:hAnsi="Segoe UI" w:cs="Segoe UI"/>
          <w:sz w:val="18"/>
          <w:szCs w:val="18"/>
        </w:rPr>
        <w:t xml:space="preserve">miştir. </w:t>
      </w:r>
      <w:r w:rsidR="002930E3" w:rsidRPr="00F71DCC">
        <w:rPr>
          <w:rFonts w:ascii="Segoe UI" w:hAnsi="Segoe UI" w:cs="Segoe UI"/>
          <w:sz w:val="18"/>
          <w:szCs w:val="18"/>
        </w:rPr>
        <w:t xml:space="preserve">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C) Türklerin hayatında hayvanlar önemli bir yere sahip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tir.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D) Türkler dünya medeniyetine katkıda bulunmuştur.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E) Türkler takvim alanında farklı milletleri etkilemiştir.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2-</w:t>
      </w:r>
      <w:r w:rsidRPr="00F71DCC">
        <w:rPr>
          <w:rFonts w:ascii="Segoe UI" w:hAnsi="Segoe UI" w:cs="Segoe UI"/>
          <w:sz w:val="18"/>
          <w:szCs w:val="18"/>
        </w:rPr>
        <w:t xml:space="preserve"> Yeniçağ Avrupa’sında coğrafi keşifler ile zenginle</w:t>
      </w:r>
      <w:r w:rsidRPr="00F71DCC">
        <w:rPr>
          <w:rFonts w:ascii="Segoe UI" w:hAnsi="Segoe UI" w:cs="Segoe UI"/>
          <w:sz w:val="18"/>
          <w:szCs w:val="18"/>
        </w:rPr>
        <w:softHyphen/>
        <w:t>şen Avrupa’da bilim, sanat ve edebiyata ilgi artması Rönesans hareketini beraberinde getirmiştir. Rönesans hareketi kilisenin koyduğu dogmatik din kurallarının sorgulanmasını sağlayarak reform hareketlerini başlat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mıştır.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>Bu bilgilere bakılarak tarihsel olaylar ile ilgili aşağı</w:t>
      </w: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softHyphen/>
        <w:t xml:space="preserve">dakilerden hangisi </w:t>
      </w:r>
      <w:r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>söylenebilir?</w:t>
      </w: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A) Tarihsel olaylar neden sonuç ilişkisi içinde zincirle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me olarak devam eden bir süreçtir.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B) Bir olayın tarihsel olay olabilmesi için üzerinden belli bir süre geçmesi gerekmektedir.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C) Her tarihi olay belli bir zamanda ve belli bir mekânda meydana gelir.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D) Yeni ortaya çıkan bilgiler tarihe ait bilgilerimizi de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ğiştirebilir.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E) Tarihi olaylar objektif olarak değerlendirilmelidir.</w:t>
      </w:r>
      <w:r w:rsidR="00F71DCC">
        <w:rPr>
          <w:rFonts w:ascii="Segoe UI" w:hAnsi="Segoe UI" w:cs="Segoe UI"/>
          <w:sz w:val="18"/>
          <w:szCs w:val="18"/>
        </w:rPr>
        <w:br/>
      </w:r>
      <w:r w:rsidRPr="00F71DCC">
        <w:rPr>
          <w:rFonts w:ascii="Segoe UI" w:hAnsi="Segoe UI" w:cs="Segoe UI"/>
          <w:sz w:val="18"/>
          <w:szCs w:val="18"/>
        </w:rPr>
        <w:t xml:space="preserve"> </w:t>
      </w:r>
    </w:p>
    <w:p w:rsidR="00222D1E" w:rsidRPr="00F71DCC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_x0000_s1026" type="#_x0000_t98" style="position:absolute;margin-left:-3.75pt;margin-top:5.6pt;width:259.5pt;height:45.75pt;z-index:251658240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222D1E" w:rsidRPr="00F71DCC" w:rsidRDefault="00222D1E" w:rsidP="00222D1E">
                  <w:pPr>
                    <w:pStyle w:val="AralkYok"/>
                    <w:rPr>
                      <w:rFonts w:ascii="Segoe UI" w:hAnsi="Segoe UI" w:cs="Segoe UI"/>
                      <w:sz w:val="18"/>
                      <w:szCs w:val="18"/>
                    </w:rPr>
                  </w:pPr>
                  <w:r w:rsidRPr="00F71DCC">
                    <w:rPr>
                      <w:rFonts w:ascii="Segoe UI" w:hAnsi="Segoe UI" w:cs="Segoe UI"/>
                      <w:sz w:val="18"/>
                      <w:szCs w:val="18"/>
                    </w:rPr>
                    <w:t xml:space="preserve">“Tarih’i tekerrür diye tarif ediyorlar; </w:t>
                  </w:r>
                </w:p>
                <w:p w:rsidR="00222D1E" w:rsidRPr="00F71DCC" w:rsidRDefault="00222D1E" w:rsidP="00222D1E">
                  <w:pPr>
                    <w:pStyle w:val="AralkYok"/>
                    <w:rPr>
                      <w:rFonts w:ascii="Segoe UI" w:hAnsi="Segoe UI" w:cs="Segoe UI"/>
                      <w:color w:val="000000"/>
                      <w:sz w:val="18"/>
                      <w:szCs w:val="18"/>
                    </w:rPr>
                  </w:pPr>
                  <w:r w:rsidRPr="00F71DCC">
                    <w:rPr>
                      <w:rFonts w:ascii="Segoe UI" w:hAnsi="Segoe UI" w:cs="Segoe UI"/>
                      <w:color w:val="000000"/>
                      <w:sz w:val="18"/>
                      <w:szCs w:val="18"/>
                    </w:rPr>
                    <w:t xml:space="preserve">Hiç ibret alınsaydı, tekerrür mü ederdi?” </w:t>
                  </w:r>
                </w:p>
                <w:p w:rsidR="00222D1E" w:rsidRDefault="00222D1E"/>
              </w:txbxContent>
            </v:textbox>
          </v:shape>
        </w:pict>
      </w:r>
    </w:p>
    <w:p w:rsidR="00222D1E" w:rsidRPr="00F71DCC" w:rsidRDefault="00222D1E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222D1E" w:rsidRPr="00F71DCC" w:rsidRDefault="00F71DCC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b/>
          <w:sz w:val="18"/>
          <w:szCs w:val="18"/>
        </w:rPr>
        <w:br/>
      </w:r>
      <w:r w:rsidR="00222D1E" w:rsidRPr="00F71DCC">
        <w:rPr>
          <w:rFonts w:ascii="Segoe UI" w:hAnsi="Segoe UI" w:cs="Segoe UI"/>
          <w:b/>
          <w:sz w:val="18"/>
          <w:szCs w:val="18"/>
        </w:rPr>
        <w:t>3-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 Mehmet Akif Ersoy’un bu sözü tarih öğrenmenin </w:t>
      </w:r>
      <w:r w:rsidR="00222D1E"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 xml:space="preserve">hangi 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faydasını vurgulamaktadır?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A) Geçmişten ders çıkararak aynı hatalara düşmemizi engeller.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B) Milli ve manevi değerlerimizi geliştirir.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C) Karşılaştığımız olaylara farklı bakış açıları getirme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mizi sağlar.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D) Hayatta karşılaştığımız zorluklarla mücadele etme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mize yardım eder.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E) Birlik ve beraberliğimizi kuvvetlendirir.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4-</w:t>
      </w:r>
      <w:r w:rsidRPr="00F71DCC">
        <w:rPr>
          <w:rFonts w:ascii="Segoe UI" w:hAnsi="Segoe UI" w:cs="Segoe UI"/>
          <w:sz w:val="18"/>
          <w:szCs w:val="18"/>
        </w:rPr>
        <w:t xml:space="preserve"> Yazının icadından önceki dönem “tarih öncesi çağlar” olarak adlandırılmıştır. Bu dönem araştırılırken yazı olmadığı için daha çok insanların kullandığı araç ve gereçler dikkate alınmıştır.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>Bu bilgilere göre aşağıdakilerden hangisi tarih ön</w:t>
      </w: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softHyphen/>
        <w:t xml:space="preserve">cesi dönemleri araştırırken yararlanılan en önemli bilim dalıdır?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A)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Heraldik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 </w:t>
      </w:r>
      <w:r w:rsidR="00F71DCC">
        <w:rPr>
          <w:rFonts w:ascii="Segoe UI" w:hAnsi="Segoe UI" w:cs="Segoe UI"/>
          <w:color w:val="000000"/>
          <w:sz w:val="18"/>
          <w:szCs w:val="18"/>
        </w:rPr>
        <w:t xml:space="preserve">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B)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Paleografya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  <w:t xml:space="preserve">C) </w:t>
      </w:r>
      <w:proofErr w:type="spellStart"/>
      <w:r w:rsidR="00F71DCC">
        <w:rPr>
          <w:rFonts w:ascii="Segoe UI" w:hAnsi="Segoe UI" w:cs="Segoe UI"/>
          <w:color w:val="000000"/>
          <w:sz w:val="18"/>
          <w:szCs w:val="18"/>
        </w:rPr>
        <w:t>Nümizmatik</w:t>
      </w:r>
      <w:proofErr w:type="spellEnd"/>
      <w:r w:rsidR="00F71DCC">
        <w:rPr>
          <w:rFonts w:ascii="Segoe UI" w:hAnsi="Segoe UI" w:cs="Segoe UI"/>
          <w:color w:val="000000"/>
          <w:sz w:val="18"/>
          <w:szCs w:val="18"/>
        </w:rPr>
        <w:t xml:space="preserve">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D) Arkeoloji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>E) Coğrafya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</w:p>
    <w:p w:rsidR="00F71DCC" w:rsidRPr="00F71DCC" w:rsidRDefault="00222D1E" w:rsidP="00F71DCC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color w:val="000000"/>
          <w:sz w:val="18"/>
          <w:szCs w:val="18"/>
        </w:rPr>
        <w:t>5-</w:t>
      </w:r>
      <w:r w:rsidR="00F71DCC" w:rsidRPr="00F71DCC">
        <w:rPr>
          <w:rFonts w:ascii="Segoe UI" w:hAnsi="Segoe UI" w:cs="Segoe UI"/>
          <w:b/>
          <w:bCs/>
          <w:sz w:val="18"/>
          <w:szCs w:val="18"/>
        </w:rPr>
        <w:t xml:space="preserve"> Tarihçiler insanlığın </w:t>
      </w:r>
      <w:r w:rsidR="00F71DCC" w:rsidRPr="00F71DCC">
        <w:rPr>
          <w:rFonts w:ascii="Segoe UI" w:hAnsi="Segoe UI" w:cs="Segoe UI"/>
          <w:b/>
          <w:bCs/>
          <w:sz w:val="18"/>
          <w:szCs w:val="18"/>
          <w:u w:val="single"/>
        </w:rPr>
        <w:t>en önemli buluşu</w:t>
      </w:r>
      <w:r w:rsidR="00F71DCC" w:rsidRPr="00F71DCC">
        <w:rPr>
          <w:rFonts w:ascii="Segoe UI" w:hAnsi="Segoe UI" w:cs="Segoe UI"/>
          <w:b/>
          <w:bCs/>
          <w:sz w:val="18"/>
          <w:szCs w:val="18"/>
        </w:rPr>
        <w:t xml:space="preserve"> olarak aşağı</w:t>
      </w:r>
      <w:r w:rsidR="00F71DCC" w:rsidRPr="00F71DCC">
        <w:rPr>
          <w:rFonts w:ascii="Segoe UI" w:hAnsi="Segoe UI" w:cs="Segoe UI"/>
          <w:b/>
          <w:bCs/>
          <w:sz w:val="18"/>
          <w:szCs w:val="18"/>
        </w:rPr>
        <w:softHyphen/>
        <w:t xml:space="preserve">dakilerden hangisini göstermektedir? </w:t>
      </w:r>
    </w:p>
    <w:p w:rsidR="00F71DCC" w:rsidRPr="00F71DCC" w:rsidRDefault="00F71DCC" w:rsidP="00F71DCC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A) </w:t>
      </w:r>
      <w:r w:rsidRPr="00F71DCC">
        <w:rPr>
          <w:rFonts w:ascii="Segoe UI" w:hAnsi="Segoe UI" w:cs="Segoe UI"/>
          <w:sz w:val="18"/>
          <w:szCs w:val="18"/>
        </w:rPr>
        <w:t xml:space="preserve">Tekerleğin icadı </w:t>
      </w:r>
    </w:p>
    <w:p w:rsidR="00F71DCC" w:rsidRPr="00F71DCC" w:rsidRDefault="00F71DCC" w:rsidP="00F71DCC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B) </w:t>
      </w:r>
      <w:r w:rsidRPr="00F71DCC">
        <w:rPr>
          <w:rFonts w:ascii="Segoe UI" w:hAnsi="Segoe UI" w:cs="Segoe UI"/>
          <w:sz w:val="18"/>
          <w:szCs w:val="18"/>
        </w:rPr>
        <w:t xml:space="preserve">Ateşin bulunması </w:t>
      </w:r>
    </w:p>
    <w:p w:rsidR="00F71DCC" w:rsidRPr="00F71DCC" w:rsidRDefault="00F71DCC" w:rsidP="00F71DCC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C) </w:t>
      </w:r>
      <w:r w:rsidRPr="00F71DCC">
        <w:rPr>
          <w:rFonts w:ascii="Segoe UI" w:hAnsi="Segoe UI" w:cs="Segoe UI"/>
          <w:sz w:val="18"/>
          <w:szCs w:val="18"/>
        </w:rPr>
        <w:t xml:space="preserve">Yazının icadı  </w:t>
      </w:r>
    </w:p>
    <w:p w:rsidR="00F71DCC" w:rsidRPr="00F71DCC" w:rsidRDefault="00F71DCC" w:rsidP="00F71DCC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D) </w:t>
      </w:r>
      <w:r w:rsidRPr="00F71DCC">
        <w:rPr>
          <w:rFonts w:ascii="Segoe UI" w:hAnsi="Segoe UI" w:cs="Segoe UI"/>
          <w:sz w:val="18"/>
          <w:szCs w:val="18"/>
        </w:rPr>
        <w:t xml:space="preserve">Atın evcilleştirilmesi </w:t>
      </w:r>
    </w:p>
    <w:p w:rsidR="00F71DCC" w:rsidRPr="00F71DCC" w:rsidRDefault="00F71DCC" w:rsidP="00F71DCC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E) </w:t>
      </w:r>
      <w:r w:rsidRPr="00F71DCC">
        <w:rPr>
          <w:rFonts w:ascii="Segoe UI" w:hAnsi="Segoe UI" w:cs="Segoe UI"/>
          <w:sz w:val="18"/>
          <w:szCs w:val="18"/>
        </w:rPr>
        <w:t xml:space="preserve">Madenlerin eritilmesi </w:t>
      </w:r>
    </w:p>
    <w:p w:rsidR="00F71DCC" w:rsidRDefault="00F71DCC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F71DCC" w:rsidRDefault="00F71DCC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583E51" w:rsidRDefault="00AD7789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  <w:r>
        <w:rPr>
          <w:rFonts w:ascii="Segoe UI" w:hAnsi="Segoe UI" w:cs="Segoe UI"/>
          <w:noProof/>
          <w:sz w:val="20"/>
          <w:szCs w:val="20"/>
          <w:lang w:eastAsia="tr-TR"/>
        </w:rPr>
        <w:pict>
          <v:roundrect id="_x0000_s1038" style="position:absolute;margin-left:181.25pt;margin-top:-23.25pt;width:98.25pt;height:39.75pt;z-index:251668480" arcsize="10923f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38">
              <w:txbxContent>
                <w:p w:rsidR="00747CDB" w:rsidRPr="00747CDB" w:rsidRDefault="00747CDB" w:rsidP="00747CDB">
                  <w:pPr>
                    <w:pStyle w:val="AralkYok"/>
                    <w:rPr>
                      <w:rFonts w:ascii="Segoe UI" w:hAnsi="Segoe UI" w:cs="Segoe UI"/>
                      <w:b/>
                      <w:sz w:val="20"/>
                      <w:szCs w:val="20"/>
                    </w:rPr>
                  </w:pPr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t>SINIFI-NO:</w:t>
                  </w:r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br/>
                    <w:t>PUAN:</w:t>
                  </w:r>
                  <w:r w:rsidRPr="00747CDB">
                    <w:rPr>
                      <w:rFonts w:ascii="Segoe UI" w:hAnsi="Segoe UI" w:cs="Segoe UI"/>
                      <w:b/>
                      <w:sz w:val="20"/>
                      <w:szCs w:val="20"/>
                    </w:rPr>
                    <w:br/>
                  </w:r>
                </w:p>
              </w:txbxContent>
            </v:textbox>
          </v:roundrect>
        </w:pict>
      </w:r>
    </w:p>
    <w:p w:rsidR="00583E51" w:rsidRDefault="00583E51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F71DCC" w:rsidRDefault="00AD7789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  <w:r>
        <w:rPr>
          <w:rFonts w:ascii="Segoe UI" w:hAnsi="Segoe UI" w:cs="Segoe UI"/>
          <w:b/>
          <w:noProof/>
          <w:color w:val="000000"/>
          <w:sz w:val="18"/>
          <w:szCs w:val="18"/>
          <w:lang w:eastAsia="tr-TR"/>
        </w:rPr>
        <w:pict>
          <v:rect id="_x0000_s1034" style="position:absolute;margin-left:.5pt;margin-top:10.5pt;width:244.5pt;height:57pt;z-index:251664384" fillcolor="#fde9d9 [665]" strokecolor="#4bacc6 [3208]" strokeweight="1pt">
            <v:stroke dashstyle="dash"/>
            <v:shadow color="#868686"/>
            <v:textbox>
              <w:txbxContent>
                <w:p w:rsidR="00663413" w:rsidRDefault="00663413">
                  <w:r w:rsidRPr="00F71DCC">
                    <w:rPr>
                      <w:rFonts w:ascii="Segoe UI" w:hAnsi="Segoe UI" w:cs="Segoe UI"/>
                      <w:sz w:val="18"/>
                      <w:szCs w:val="18"/>
                    </w:rPr>
                    <w:t>İlkçağın en büyük şehirlerinden biri olan Efes</w:t>
                  </w:r>
                  <w:r>
                    <w:rPr>
                      <w:rFonts w:ascii="Segoe UI" w:hAnsi="Segoe UI" w:cs="Segoe UI"/>
                      <w:sz w:val="18"/>
                      <w:szCs w:val="18"/>
                    </w:rPr>
                    <w:t>,</w:t>
                  </w:r>
                  <w:r w:rsidRPr="00F71DCC">
                    <w:rPr>
                      <w:rFonts w:ascii="Segoe UI" w:hAnsi="Segoe UI" w:cs="Segoe UI"/>
                      <w:sz w:val="18"/>
                      <w:szCs w:val="18"/>
                    </w:rPr>
                    <w:t xml:space="preserve"> denizin geri çekilmesi ile liman özelliğini kaybedip zamanla bir harabeye dönüşmüştür.</w:t>
                  </w:r>
                </w:p>
              </w:txbxContent>
            </v:textbox>
          </v:rect>
        </w:pict>
      </w:r>
    </w:p>
    <w:p w:rsidR="00663413" w:rsidRDefault="00663413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663413" w:rsidRDefault="00663413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663413" w:rsidRDefault="00663413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663413" w:rsidRDefault="00663413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663413" w:rsidRDefault="00663413" w:rsidP="00222D1E">
      <w:pPr>
        <w:pStyle w:val="AralkYok"/>
        <w:rPr>
          <w:rFonts w:ascii="Segoe UI" w:hAnsi="Segoe UI" w:cs="Segoe UI"/>
          <w:b/>
          <w:color w:val="000000"/>
          <w:sz w:val="18"/>
          <w:szCs w:val="18"/>
        </w:rPr>
      </w:pPr>
    </w:p>
    <w:p w:rsidR="00222D1E" w:rsidRPr="00F71DCC" w:rsidRDefault="00F71DCC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>
        <w:rPr>
          <w:rFonts w:ascii="Segoe UI" w:hAnsi="Segoe UI" w:cs="Segoe UI"/>
          <w:b/>
          <w:color w:val="000000"/>
          <w:sz w:val="18"/>
          <w:szCs w:val="18"/>
        </w:rPr>
        <w:t>6-</w:t>
      </w:r>
      <w:r w:rsidR="00222D1E" w:rsidRPr="00F71DCC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t>Efes’in tarihsel gelişim sürecini inceleyen bir ta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softHyphen/>
        <w:t xml:space="preserve">rihçi bu durumu açıklarken hangi tarihe yardımcı bilim dalından 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>daha fazla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 yararlanmıştır?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A)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Toponomi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B) Coğrafya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C)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Demografya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F71DCC">
        <w:rPr>
          <w:rFonts w:ascii="Segoe UI" w:hAnsi="Segoe UI" w:cs="Segoe UI"/>
          <w:color w:val="000000"/>
          <w:sz w:val="18"/>
          <w:szCs w:val="18"/>
        </w:rPr>
        <w:t xml:space="preserve">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D)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Nümizmatik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>E) Diplomatik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7-</w:t>
      </w:r>
      <w:r w:rsidRPr="00F71DCC">
        <w:rPr>
          <w:rFonts w:ascii="Segoe UI" w:hAnsi="Segoe UI" w:cs="Segoe UI"/>
          <w:sz w:val="18"/>
          <w:szCs w:val="18"/>
        </w:rPr>
        <w:t xml:space="preserve"> 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Yazılı kayıt ve belgelerin olmadığı Tarih Öncesi Çağlar hakkında tarih bilimine </w:t>
      </w:r>
      <w:r w:rsidRPr="00F71DCC">
        <w:rPr>
          <w:rFonts w:ascii="Segoe UI" w:hAnsi="Segoe UI" w:cs="Segoe UI"/>
          <w:b/>
          <w:bCs/>
          <w:sz w:val="18"/>
          <w:szCs w:val="18"/>
          <w:u w:val="single"/>
        </w:rPr>
        <w:t>en çok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 hangi bilim dalı faydalıdır?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A)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Nümizmatik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B) Filoloji 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C) Arkeoloji    </w:t>
      </w:r>
      <w:r w:rsidRPr="00F71DCC">
        <w:rPr>
          <w:rFonts w:ascii="Segoe UI" w:hAnsi="Segoe UI" w:cs="Segoe UI"/>
          <w:color w:val="000000"/>
          <w:sz w:val="18"/>
          <w:szCs w:val="18"/>
        </w:rPr>
        <w:br/>
        <w:t xml:space="preserve">D) Kronoloji 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E)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Paleografya</w:t>
      </w:r>
      <w:proofErr w:type="spellEnd"/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8-</w:t>
      </w:r>
      <w:r w:rsidRPr="00F71DCC">
        <w:rPr>
          <w:rFonts w:ascii="Segoe UI" w:hAnsi="Segoe UI" w:cs="Segoe UI"/>
          <w:sz w:val="18"/>
          <w:szCs w:val="18"/>
        </w:rPr>
        <w:t xml:space="preserve"> </w:t>
      </w:r>
      <w:r w:rsidRPr="00F71DCC">
        <w:rPr>
          <w:rFonts w:ascii="Segoe UI" w:hAnsi="Segoe UI" w:cs="Segoe UI"/>
          <w:b/>
          <w:bCs/>
          <w:sz w:val="18"/>
          <w:szCs w:val="18"/>
        </w:rPr>
        <w:t>İlk Çağ’da Anadolu başta olmak üzere dünya me</w:t>
      </w:r>
      <w:r w:rsidRPr="00F71DCC">
        <w:rPr>
          <w:rFonts w:ascii="Segoe UI" w:hAnsi="Segoe UI" w:cs="Segoe UI"/>
          <w:b/>
          <w:bCs/>
          <w:sz w:val="18"/>
          <w:szCs w:val="18"/>
        </w:rPr>
        <w:softHyphen/>
        <w:t xml:space="preserve">deniyetini </w:t>
      </w:r>
      <w:r w:rsidRPr="00747CDB">
        <w:rPr>
          <w:rFonts w:ascii="Segoe UI" w:hAnsi="Segoe UI" w:cs="Segoe UI"/>
          <w:b/>
          <w:bCs/>
          <w:sz w:val="18"/>
          <w:szCs w:val="18"/>
          <w:u w:val="single"/>
        </w:rPr>
        <w:t>en çok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 etkileyen Mezopotamya uygarlığı aşağıdakilerden hangisidir?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>A) Sümer</w:t>
      </w:r>
      <w:r w:rsidR="00663413">
        <w:rPr>
          <w:rFonts w:ascii="Segoe UI" w:hAnsi="Segoe UI" w:cs="Segoe UI"/>
          <w:color w:val="000000"/>
          <w:sz w:val="18"/>
          <w:szCs w:val="18"/>
        </w:rPr>
        <w:t>ler</w:t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>B) Akad</w:t>
      </w:r>
      <w:r w:rsidR="00663413">
        <w:rPr>
          <w:rFonts w:ascii="Segoe UI" w:hAnsi="Segoe UI" w:cs="Segoe UI"/>
          <w:color w:val="000000"/>
          <w:sz w:val="18"/>
          <w:szCs w:val="18"/>
        </w:rPr>
        <w:t>lar</w:t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>C) Babil</w:t>
      </w:r>
      <w:r w:rsidR="00663413">
        <w:rPr>
          <w:rFonts w:ascii="Segoe UI" w:hAnsi="Segoe UI" w:cs="Segoe UI"/>
          <w:color w:val="000000"/>
          <w:sz w:val="18"/>
          <w:szCs w:val="18"/>
        </w:rPr>
        <w:t>ler</w:t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Pr="00F71DCC">
        <w:rPr>
          <w:rFonts w:ascii="Segoe UI" w:hAnsi="Segoe UI" w:cs="Segoe UI"/>
          <w:color w:val="000000"/>
          <w:sz w:val="18"/>
          <w:szCs w:val="18"/>
        </w:rPr>
        <w:br/>
        <w:t>D) Elam</w:t>
      </w:r>
      <w:r w:rsidR="00663413">
        <w:rPr>
          <w:rFonts w:ascii="Segoe UI" w:hAnsi="Segoe UI" w:cs="Segoe UI"/>
          <w:color w:val="000000"/>
          <w:sz w:val="18"/>
          <w:szCs w:val="18"/>
        </w:rPr>
        <w:t>lar</w:t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sz w:val="18"/>
          <w:szCs w:val="18"/>
        </w:rPr>
        <w:t>E) Asur</w:t>
      </w:r>
      <w:r w:rsidR="00663413">
        <w:rPr>
          <w:rFonts w:ascii="Segoe UI" w:hAnsi="Segoe UI" w:cs="Segoe UI"/>
          <w:sz w:val="18"/>
          <w:szCs w:val="18"/>
        </w:rPr>
        <w:t>lular</w:t>
      </w:r>
    </w:p>
    <w:p w:rsidR="00222D1E" w:rsidRPr="00F71DCC" w:rsidRDefault="00F71DCC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br/>
      </w:r>
      <w:r w:rsidR="00222D1E" w:rsidRPr="00F71DCC">
        <w:rPr>
          <w:rFonts w:ascii="Segoe UI" w:hAnsi="Segoe UI" w:cs="Segoe UI"/>
          <w:b/>
          <w:sz w:val="18"/>
          <w:szCs w:val="18"/>
        </w:rPr>
        <w:t>9-</w:t>
      </w:r>
      <w:r w:rsidR="00222D1E" w:rsidRPr="00F71DCC">
        <w:rPr>
          <w:rFonts w:ascii="Segoe UI" w:hAnsi="Segoe UI" w:cs="Segoe UI"/>
          <w:sz w:val="18"/>
          <w:szCs w:val="18"/>
        </w:rPr>
        <w:t xml:space="preserve"> </w:t>
      </w:r>
      <w:r w:rsidR="00222D1E" w:rsidRPr="00F71DCC">
        <w:rPr>
          <w:rFonts w:ascii="Segoe UI" w:hAnsi="Segoe UI" w:cs="Segoe UI"/>
          <w:b/>
          <w:bCs/>
          <w:sz w:val="18"/>
          <w:szCs w:val="18"/>
        </w:rPr>
        <w:t xml:space="preserve">Anadolu uygarlıklarının uğraş alanlarından hangisi </w:t>
      </w:r>
      <w:r w:rsidR="00222D1E" w:rsidRPr="00F71DCC">
        <w:rPr>
          <w:rStyle w:val="A6"/>
          <w:rFonts w:ascii="Segoe UI" w:hAnsi="Segoe UI" w:cs="Segoe UI"/>
          <w:sz w:val="18"/>
          <w:szCs w:val="18"/>
        </w:rPr>
        <w:t xml:space="preserve">yanlış </w:t>
      </w:r>
      <w:r w:rsidR="00222D1E" w:rsidRPr="00F71DCC">
        <w:rPr>
          <w:rFonts w:ascii="Segoe UI" w:hAnsi="Segoe UI" w:cs="Segoe UI"/>
          <w:b/>
          <w:bCs/>
          <w:sz w:val="18"/>
          <w:szCs w:val="18"/>
        </w:rPr>
        <w:t xml:space="preserve">eşleştirilmiştir?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A) </w:t>
      </w:r>
      <w:r w:rsidRPr="00F71DCC">
        <w:rPr>
          <w:rFonts w:ascii="Segoe UI" w:hAnsi="Segoe UI" w:cs="Segoe UI"/>
          <w:sz w:val="18"/>
          <w:szCs w:val="18"/>
        </w:rPr>
        <w:t xml:space="preserve">Hititler Anal denilen yıllıklar oluşturdular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B) </w:t>
      </w:r>
      <w:r w:rsidRPr="00F71DCC">
        <w:rPr>
          <w:rFonts w:ascii="Segoe UI" w:hAnsi="Segoe UI" w:cs="Segoe UI"/>
          <w:sz w:val="18"/>
          <w:szCs w:val="18"/>
        </w:rPr>
        <w:t xml:space="preserve">İyonlar Dünya’da ilk demokrasiyi uyguladılar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C) </w:t>
      </w:r>
      <w:proofErr w:type="spellStart"/>
      <w:r w:rsidRPr="00F71DCC">
        <w:rPr>
          <w:rFonts w:ascii="Segoe UI" w:hAnsi="Segoe UI" w:cs="Segoe UI"/>
          <w:sz w:val="18"/>
          <w:szCs w:val="18"/>
        </w:rPr>
        <w:t>Frigler</w:t>
      </w:r>
      <w:proofErr w:type="spellEnd"/>
      <w:r w:rsidRPr="00F71DCC">
        <w:rPr>
          <w:rFonts w:ascii="Segoe UI" w:hAnsi="Segoe UI" w:cs="Segoe UI"/>
          <w:sz w:val="18"/>
          <w:szCs w:val="18"/>
        </w:rPr>
        <w:t xml:space="preserve"> Tarım ve hayvancılığı koruyan kanunlar yapmışlardır.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D) </w:t>
      </w:r>
      <w:r w:rsidRPr="00F71DCC">
        <w:rPr>
          <w:rFonts w:ascii="Segoe UI" w:hAnsi="Segoe UI" w:cs="Segoe UI"/>
          <w:sz w:val="18"/>
          <w:szCs w:val="18"/>
        </w:rPr>
        <w:t xml:space="preserve">Lidya Para ile ticareti geliştirmişlerdir.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E) </w:t>
      </w:r>
      <w:r w:rsidRPr="00F71DCC">
        <w:rPr>
          <w:rFonts w:ascii="Segoe UI" w:hAnsi="Segoe UI" w:cs="Segoe UI"/>
          <w:sz w:val="18"/>
          <w:szCs w:val="18"/>
        </w:rPr>
        <w:t xml:space="preserve">Romalılar Yazıyı bularak Tarihi Devirleri başlattılar.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10-</w:t>
      </w:r>
      <w:r w:rsidRPr="00F71DCC">
        <w:rPr>
          <w:rFonts w:ascii="Segoe UI" w:hAnsi="Segoe UI" w:cs="Segoe UI"/>
          <w:sz w:val="18"/>
          <w:szCs w:val="18"/>
        </w:rPr>
        <w:t xml:space="preserve"> 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Yunan dili ve kültürünün Avrupa’dan Çin sınırına kadar yayılmasını sağlayarak </w:t>
      </w:r>
      <w:r w:rsidRPr="00F71DCC">
        <w:rPr>
          <w:rFonts w:ascii="Segoe UI" w:hAnsi="Segoe UI" w:cs="Segoe UI"/>
          <w:sz w:val="18"/>
          <w:szCs w:val="18"/>
        </w:rPr>
        <w:t xml:space="preserve">“Helenistik Dönemi” 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başlatan ünlü kral, aşağıdakilerden hangisidir?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A)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Gordios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          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B) II.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Ramses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C)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Hattuşili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Pr="00F71DCC">
        <w:rPr>
          <w:rFonts w:ascii="Segoe UI" w:hAnsi="Segoe UI" w:cs="Segoe UI"/>
          <w:color w:val="000000"/>
          <w:sz w:val="18"/>
          <w:szCs w:val="18"/>
        </w:rPr>
        <w:br/>
        <w:t xml:space="preserve">D) Büyük İskender    </w:t>
      </w:r>
      <w:r w:rsid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sz w:val="18"/>
          <w:szCs w:val="18"/>
        </w:rPr>
        <w:t xml:space="preserve">E) </w:t>
      </w:r>
      <w:proofErr w:type="spellStart"/>
      <w:r w:rsidRPr="00F71DCC">
        <w:rPr>
          <w:rFonts w:ascii="Segoe UI" w:hAnsi="Segoe UI" w:cs="Segoe UI"/>
          <w:sz w:val="18"/>
          <w:szCs w:val="18"/>
        </w:rPr>
        <w:t>Neron</w:t>
      </w:r>
      <w:proofErr w:type="spellEnd"/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11-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 Tarih Öncesi Devirleri sırasıyla yaşayan bir yerde aşağıdakilerden hangisinin </w:t>
      </w:r>
      <w:r w:rsidRPr="00F71DCC">
        <w:rPr>
          <w:rFonts w:ascii="Segoe UI" w:hAnsi="Segoe UI" w:cs="Segoe UI"/>
          <w:b/>
          <w:bCs/>
          <w:sz w:val="18"/>
          <w:szCs w:val="18"/>
          <w:u w:val="single"/>
        </w:rPr>
        <w:t>en alt katmanda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 bulun</w:t>
      </w:r>
      <w:r w:rsidRPr="00F71DCC">
        <w:rPr>
          <w:rFonts w:ascii="Segoe UI" w:hAnsi="Segoe UI" w:cs="Segoe UI"/>
          <w:b/>
          <w:bCs/>
          <w:sz w:val="18"/>
          <w:szCs w:val="18"/>
        </w:rPr>
        <w:softHyphen/>
        <w:t xml:space="preserve">ması beklenir?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A) </w:t>
      </w:r>
      <w:r w:rsidRPr="00F71DCC">
        <w:rPr>
          <w:rFonts w:ascii="Segoe UI" w:hAnsi="Segoe UI" w:cs="Segoe UI"/>
          <w:sz w:val="18"/>
          <w:szCs w:val="18"/>
        </w:rPr>
        <w:t xml:space="preserve">Toprak kaplar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B) </w:t>
      </w:r>
      <w:r w:rsidRPr="00F71DCC">
        <w:rPr>
          <w:rFonts w:ascii="Segoe UI" w:hAnsi="Segoe UI" w:cs="Segoe UI"/>
          <w:sz w:val="18"/>
          <w:szCs w:val="18"/>
        </w:rPr>
        <w:t xml:space="preserve">Taştan yapılmış silahlar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C) </w:t>
      </w:r>
      <w:r w:rsidRPr="00F71DCC">
        <w:rPr>
          <w:rFonts w:ascii="Segoe UI" w:hAnsi="Segoe UI" w:cs="Segoe UI"/>
          <w:sz w:val="18"/>
          <w:szCs w:val="18"/>
        </w:rPr>
        <w:t xml:space="preserve">Tunçtan yapılmış heykelcikler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D) </w:t>
      </w:r>
      <w:r w:rsidRPr="00F71DCC">
        <w:rPr>
          <w:rFonts w:ascii="Segoe UI" w:hAnsi="Segoe UI" w:cs="Segoe UI"/>
          <w:sz w:val="18"/>
          <w:szCs w:val="18"/>
        </w:rPr>
        <w:t xml:space="preserve">Bakırdan süs eşyalar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E) </w:t>
      </w:r>
      <w:r w:rsidRPr="00F71DCC">
        <w:rPr>
          <w:rFonts w:ascii="Segoe UI" w:hAnsi="Segoe UI" w:cs="Segoe UI"/>
          <w:sz w:val="18"/>
          <w:szCs w:val="18"/>
        </w:rPr>
        <w:t xml:space="preserve">Demirden kılıçlar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F71DCC" w:rsidRDefault="00F71DCC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F71DCC" w:rsidRDefault="00F71DCC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F71DCC" w:rsidRDefault="00F71DCC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222D1E" w:rsidRPr="00F71DCC" w:rsidRDefault="00F71DCC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b/>
          <w:sz w:val="18"/>
          <w:szCs w:val="18"/>
        </w:rPr>
        <w:lastRenderedPageBreak/>
        <w:t>12</w:t>
      </w:r>
      <w:r w:rsidR="00222D1E" w:rsidRPr="00F71DCC">
        <w:rPr>
          <w:rFonts w:ascii="Segoe UI" w:hAnsi="Segoe UI" w:cs="Segoe UI"/>
          <w:b/>
          <w:sz w:val="18"/>
          <w:szCs w:val="18"/>
        </w:rPr>
        <w:t>-</w:t>
      </w:r>
      <w:r w:rsidR="00222D1E" w:rsidRPr="00F71DCC">
        <w:rPr>
          <w:rFonts w:ascii="Segoe UI" w:hAnsi="Segoe UI" w:cs="Segoe UI"/>
          <w:sz w:val="18"/>
          <w:szCs w:val="18"/>
        </w:rPr>
        <w:t xml:space="preserve"> </w:t>
      </w:r>
      <w:r w:rsidR="00222D1E" w:rsidRPr="00F71DCC">
        <w:rPr>
          <w:rFonts w:ascii="Segoe UI" w:hAnsi="Segoe UI" w:cs="Segoe UI"/>
          <w:b/>
          <w:sz w:val="18"/>
          <w:szCs w:val="18"/>
        </w:rPr>
        <w:t xml:space="preserve">Aşağıdakilerden hangisinde I. bölümde verilen gelişmenin II. ye ortam hazırladığı </w:t>
      </w:r>
      <w:r w:rsidR="00222D1E" w:rsidRPr="00747CDB">
        <w:rPr>
          <w:rFonts w:ascii="Segoe UI" w:hAnsi="Segoe UI" w:cs="Segoe UI"/>
          <w:b/>
          <w:sz w:val="18"/>
          <w:szCs w:val="18"/>
          <w:u w:val="single"/>
        </w:rPr>
        <w:t>söylenemez?</w:t>
      </w:r>
      <w:r w:rsidR="003E0E30" w:rsidRPr="00F71DCC">
        <w:rPr>
          <w:rFonts w:ascii="Segoe UI" w:hAnsi="Segoe UI" w:cs="Segoe UI"/>
          <w:sz w:val="18"/>
          <w:szCs w:val="18"/>
        </w:rPr>
        <w:t xml:space="preserve">     </w:t>
      </w:r>
    </w:p>
    <w:p w:rsidR="00222D1E" w:rsidRPr="00F71DCC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51.5pt;margin-top:8.65pt;width:27pt;height:0;z-index:251659264" o:connectortype="straight">
            <v:stroke endarrow="block"/>
          </v:shape>
        </w:pict>
      </w:r>
      <w:r w:rsidR="00222D1E" w:rsidRPr="00F71DCC">
        <w:rPr>
          <w:rFonts w:ascii="Segoe UI" w:hAnsi="Segoe UI" w:cs="Segoe UI"/>
          <w:sz w:val="18"/>
          <w:szCs w:val="18"/>
        </w:rPr>
        <w:t>A) Perslerin posta örgütünü kurmaları</w:t>
      </w:r>
      <w:r w:rsidR="003E0E30" w:rsidRPr="00F71DCC">
        <w:rPr>
          <w:rFonts w:ascii="Segoe UI" w:hAnsi="Segoe UI" w:cs="Segoe UI"/>
          <w:sz w:val="18"/>
          <w:szCs w:val="18"/>
        </w:rPr>
        <w:t xml:space="preserve">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İletişimin hızlanması</w:t>
      </w:r>
    </w:p>
    <w:p w:rsidR="00222D1E" w:rsidRPr="00F71DCC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shape id="_x0000_s1029" type="#_x0000_t32" style="position:absolute;margin-left:14.25pt;margin-top:18.85pt;width:27pt;height:0;z-index:251660288" o:connectortype="straight">
            <v:stroke endarrow="block"/>
          </v:shape>
        </w:pict>
      </w:r>
      <w:r w:rsidR="00222D1E" w:rsidRPr="00F71DCC">
        <w:rPr>
          <w:rFonts w:ascii="Segoe UI" w:hAnsi="Segoe UI" w:cs="Segoe UI"/>
          <w:sz w:val="18"/>
          <w:szCs w:val="18"/>
        </w:rPr>
        <w:t xml:space="preserve">B) Sümerlerin </w:t>
      </w:r>
      <w:proofErr w:type="spellStart"/>
      <w:r w:rsidR="00222D1E" w:rsidRPr="00F71DCC">
        <w:rPr>
          <w:rFonts w:ascii="Segoe UI" w:hAnsi="Segoe UI" w:cs="Segoe UI"/>
          <w:sz w:val="18"/>
          <w:szCs w:val="18"/>
        </w:rPr>
        <w:t>Ziggurat</w:t>
      </w:r>
      <w:proofErr w:type="spellEnd"/>
      <w:r w:rsidR="00222D1E" w:rsidRPr="00F71DCC">
        <w:rPr>
          <w:rFonts w:ascii="Segoe UI" w:hAnsi="Segoe UI" w:cs="Segoe UI"/>
          <w:sz w:val="18"/>
          <w:szCs w:val="18"/>
        </w:rPr>
        <w:t xml:space="preserve"> denilen gözlemevleri</w:t>
      </w:r>
      <w:r w:rsidR="00F71DCC">
        <w:rPr>
          <w:rFonts w:ascii="Segoe UI" w:hAnsi="Segoe UI" w:cs="Segoe UI"/>
          <w:sz w:val="18"/>
          <w:szCs w:val="18"/>
        </w:rPr>
        <w:t xml:space="preserve"> </w:t>
      </w:r>
      <w:r w:rsidR="00222D1E" w:rsidRPr="00F71DCC">
        <w:rPr>
          <w:rFonts w:ascii="Segoe UI" w:hAnsi="Segoe UI" w:cs="Segoe UI"/>
          <w:sz w:val="18"/>
          <w:szCs w:val="18"/>
        </w:rPr>
        <w:t>yapmaları</w:t>
      </w:r>
      <w:r w:rsidR="003E0E30" w:rsidRPr="00F71DCC">
        <w:rPr>
          <w:rFonts w:ascii="Segoe UI" w:hAnsi="Segoe UI" w:cs="Segoe UI"/>
          <w:sz w:val="18"/>
          <w:szCs w:val="18"/>
        </w:rPr>
        <w:t xml:space="preserve">              </w:t>
      </w:r>
      <w:r w:rsidR="00F71DCC">
        <w:rPr>
          <w:rFonts w:ascii="Segoe UI" w:hAnsi="Segoe UI" w:cs="Segoe UI"/>
          <w:sz w:val="18"/>
          <w:szCs w:val="18"/>
        </w:rPr>
        <w:t xml:space="preserve">                             </w:t>
      </w:r>
      <w:r w:rsidR="00F71DCC">
        <w:rPr>
          <w:rFonts w:ascii="Segoe UI" w:hAnsi="Segoe UI" w:cs="Segoe UI"/>
          <w:sz w:val="18"/>
          <w:szCs w:val="18"/>
        </w:rPr>
        <w:br/>
        <w:t xml:space="preserve">                     </w:t>
      </w:r>
      <w:r w:rsidR="00222D1E" w:rsidRPr="00F71DCC">
        <w:rPr>
          <w:rFonts w:ascii="Segoe UI" w:hAnsi="Segoe UI" w:cs="Segoe UI"/>
          <w:sz w:val="18"/>
          <w:szCs w:val="18"/>
        </w:rPr>
        <w:t>Gökbilimde gelişmenin hızlanması</w:t>
      </w:r>
    </w:p>
    <w:p w:rsidR="00222D1E" w:rsidRPr="00F71DCC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shape id="_x0000_s1030" type="#_x0000_t32" style="position:absolute;margin-left:109.75pt;margin-top:5.45pt;width:27pt;height:0;z-index:251661312" o:connectortype="straight">
            <v:stroke endarrow="block"/>
          </v:shape>
        </w:pict>
      </w:r>
      <w:r w:rsidR="00222D1E" w:rsidRPr="00F71DCC">
        <w:rPr>
          <w:rFonts w:ascii="Segoe UI" w:hAnsi="Segoe UI" w:cs="Segoe UI"/>
          <w:sz w:val="18"/>
          <w:szCs w:val="18"/>
        </w:rPr>
        <w:t>C) Mısırlılarda ahiret inancı</w:t>
      </w:r>
      <w:r w:rsidR="003E0E30" w:rsidRPr="00F71DCC">
        <w:rPr>
          <w:rFonts w:ascii="Segoe UI" w:hAnsi="Segoe UI" w:cs="Segoe UI"/>
          <w:sz w:val="18"/>
          <w:szCs w:val="18"/>
        </w:rPr>
        <w:t xml:space="preserve">             </w:t>
      </w:r>
      <w:r w:rsidR="00F71DCC">
        <w:rPr>
          <w:rFonts w:ascii="Segoe UI" w:hAnsi="Segoe UI" w:cs="Segoe UI"/>
          <w:sz w:val="18"/>
          <w:szCs w:val="18"/>
        </w:rPr>
        <w:t xml:space="preserve">  </w:t>
      </w:r>
      <w:proofErr w:type="spellStart"/>
      <w:r w:rsidR="00222D1E" w:rsidRPr="00F71DCC">
        <w:rPr>
          <w:rFonts w:ascii="Segoe UI" w:hAnsi="Segoe UI" w:cs="Segoe UI"/>
          <w:sz w:val="18"/>
          <w:szCs w:val="18"/>
        </w:rPr>
        <w:t>Mumyacılığın</w:t>
      </w:r>
      <w:proofErr w:type="spellEnd"/>
      <w:r w:rsidR="00222D1E" w:rsidRPr="00F71DCC">
        <w:rPr>
          <w:rFonts w:ascii="Segoe UI" w:hAnsi="Segoe UI" w:cs="Segoe UI"/>
          <w:sz w:val="18"/>
          <w:szCs w:val="18"/>
        </w:rPr>
        <w:t xml:space="preserve"> ortaya çıkması</w:t>
      </w:r>
    </w:p>
    <w:p w:rsidR="00222D1E" w:rsidRPr="00F71DCC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shape id="_x0000_s1031" type="#_x0000_t32" style="position:absolute;margin-left:197.25pt;margin-top:7pt;width:27pt;height:0;z-index:251662336" o:connectortype="straight">
            <v:stroke endarrow="block"/>
          </v:shape>
        </w:pict>
      </w:r>
      <w:r w:rsidR="00222D1E" w:rsidRPr="00F71DCC">
        <w:rPr>
          <w:rFonts w:ascii="Segoe UI" w:hAnsi="Segoe UI" w:cs="Segoe UI"/>
          <w:sz w:val="18"/>
          <w:szCs w:val="18"/>
        </w:rPr>
        <w:t>D) Yunanistan</w:t>
      </w:r>
      <w:r w:rsidR="00F71DCC">
        <w:rPr>
          <w:rFonts w:ascii="Segoe UI" w:hAnsi="Segoe UI" w:cs="Segoe UI"/>
          <w:sz w:val="18"/>
          <w:szCs w:val="18"/>
        </w:rPr>
        <w:t>’</w:t>
      </w:r>
      <w:r w:rsidR="00222D1E" w:rsidRPr="00F71DCC">
        <w:rPr>
          <w:rFonts w:ascii="Segoe UI" w:hAnsi="Segoe UI" w:cs="Segoe UI"/>
          <w:sz w:val="18"/>
          <w:szCs w:val="18"/>
        </w:rPr>
        <w:t>da tarıma elverişli toprakların azlığı</w:t>
      </w:r>
    </w:p>
    <w:p w:rsidR="00222D1E" w:rsidRPr="00F71DCC" w:rsidRDefault="00F71DCC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sz w:val="18"/>
          <w:szCs w:val="18"/>
        </w:rPr>
        <w:t xml:space="preserve">     </w:t>
      </w:r>
      <w:r w:rsidR="00222D1E" w:rsidRPr="00F71DCC">
        <w:rPr>
          <w:rFonts w:ascii="Segoe UI" w:hAnsi="Segoe UI" w:cs="Segoe UI"/>
          <w:sz w:val="18"/>
          <w:szCs w:val="18"/>
        </w:rPr>
        <w:t>Deniz ticaretinin gelişmesi</w:t>
      </w:r>
    </w:p>
    <w:p w:rsidR="00663413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shape id="_x0000_s1032" type="#_x0000_t32" style="position:absolute;margin-left:136.75pt;margin-top:8.75pt;width:27pt;height:0;z-index:251663360" o:connectortype="straight">
            <v:stroke endarrow="block"/>
          </v:shape>
        </w:pict>
      </w:r>
      <w:r w:rsidR="00222D1E" w:rsidRPr="00F71DCC">
        <w:rPr>
          <w:rFonts w:ascii="Segoe UI" w:hAnsi="Segoe UI" w:cs="Segoe UI"/>
          <w:sz w:val="18"/>
          <w:szCs w:val="18"/>
        </w:rPr>
        <w:t>E) Lidyalıların parayı kullanmaları</w:t>
      </w:r>
      <w:r w:rsidR="003E0E30" w:rsidRPr="00F71DCC">
        <w:rPr>
          <w:rFonts w:ascii="Segoe UI" w:hAnsi="Segoe UI" w:cs="Segoe UI"/>
          <w:sz w:val="18"/>
          <w:szCs w:val="18"/>
        </w:rPr>
        <w:t xml:space="preserve">               </w:t>
      </w:r>
      <w:r w:rsidR="00222D1E" w:rsidRPr="00F71DCC">
        <w:rPr>
          <w:rFonts w:ascii="Segoe UI" w:hAnsi="Segoe UI" w:cs="Segoe UI"/>
          <w:sz w:val="18"/>
          <w:szCs w:val="18"/>
        </w:rPr>
        <w:t>Devletin yıkılma sürecine</w:t>
      </w:r>
      <w:r w:rsidR="003E0E30" w:rsidRPr="00F71DCC">
        <w:rPr>
          <w:rFonts w:ascii="Segoe UI" w:hAnsi="Segoe UI" w:cs="Segoe UI"/>
          <w:sz w:val="18"/>
          <w:szCs w:val="18"/>
        </w:rPr>
        <w:t xml:space="preserve"> g</w:t>
      </w:r>
      <w:r w:rsidR="00222D1E" w:rsidRPr="00F71DCC">
        <w:rPr>
          <w:rFonts w:ascii="Segoe UI" w:hAnsi="Segoe UI" w:cs="Segoe UI"/>
          <w:sz w:val="18"/>
          <w:szCs w:val="18"/>
        </w:rPr>
        <w:t>irmesi</w:t>
      </w:r>
    </w:p>
    <w:p w:rsidR="00663413" w:rsidRDefault="00663413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663413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drawing>
          <wp:inline distT="0" distB="0" distL="0" distR="0">
            <wp:extent cx="2990850" cy="1476375"/>
            <wp:effectExtent l="19050" t="0" r="0" b="0"/>
            <wp:docPr id="1" name="Resim 1" descr="C:\Users\zeki\Desktop\s-1577caa585381bb3367c3a09c46708edcf29bf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eki\Desktop\s-1577caa585381bb3367c3a09c46708edcf29bff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22D1E" w:rsidRPr="00F71DCC">
        <w:rPr>
          <w:rFonts w:ascii="Segoe UI" w:hAnsi="Segoe UI" w:cs="Segoe UI"/>
          <w:sz w:val="18"/>
          <w:szCs w:val="18"/>
        </w:rPr>
        <w:t xml:space="preserve">Mısır’da yapı malzemesi olarak taş, Mezopotamya’da ise kerpiç ve tuğla kullanılmıştır. </w:t>
      </w:r>
    </w:p>
    <w:p w:rsidR="00222D1E" w:rsidRPr="00747CDB" w:rsidRDefault="00663413" w:rsidP="00222D1E">
      <w:pPr>
        <w:pStyle w:val="AralkYok"/>
        <w:rPr>
          <w:rFonts w:ascii="Segoe UI" w:hAnsi="Segoe UI" w:cs="Segoe UI"/>
          <w:color w:val="000000"/>
          <w:sz w:val="18"/>
          <w:szCs w:val="18"/>
          <w:u w:val="single"/>
        </w:rPr>
      </w:pPr>
      <w:r>
        <w:rPr>
          <w:rFonts w:ascii="Segoe UI" w:hAnsi="Segoe UI" w:cs="Segoe UI"/>
          <w:b/>
          <w:sz w:val="18"/>
          <w:szCs w:val="18"/>
        </w:rPr>
        <w:t>13</w:t>
      </w:r>
      <w:r w:rsidRPr="00F71DCC">
        <w:rPr>
          <w:rFonts w:ascii="Segoe UI" w:hAnsi="Segoe UI" w:cs="Segoe UI"/>
          <w:b/>
          <w:sz w:val="18"/>
          <w:szCs w:val="18"/>
        </w:rPr>
        <w:t>-</w:t>
      </w:r>
      <w:r w:rsidRPr="00F71DCC">
        <w:rPr>
          <w:rFonts w:ascii="Segoe UI" w:hAnsi="Segoe UI" w:cs="Segoe UI"/>
          <w:sz w:val="18"/>
          <w:szCs w:val="18"/>
        </w:rPr>
        <w:t xml:space="preserve"> 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t>Bu durumun aşağıdakilerden hangisine neden ol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softHyphen/>
        <w:t xml:space="preserve">ması </w:t>
      </w:r>
      <w:r w:rsidR="00222D1E"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 xml:space="preserve">beklenir?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A) Mısır mimari eserlerinin daha kalıcı olmasına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B) Mezopotamyalıların tarımla uğraşmalarına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C) Mısır’ın istila edilmesinin kolaylaşmasına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D) Mezopotamya’da kültürün gelişmesine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E) İki uygarlığın aynı eserler ortaya koymasına </w:t>
      </w:r>
    </w:p>
    <w:p w:rsidR="00663413" w:rsidRDefault="00663413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663413" w:rsidRPr="00663413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35" type="#_x0000_t62" style="position:absolute;margin-left:87pt;margin-top:13.5pt;width:168.75pt;height:85.5pt;z-index:251665408" adj="-1229,2160" fillcolor="white [3201]" strokecolor="#c2d69b [1942]" strokeweight="1pt">
            <v:fill color2="#d6e3bc [1302]" focusposition="1" focussize="" focus="100%" type="gradient"/>
            <v:shadow on="t" type="perspective" color="#4e6128 [1606]" opacity=".5" offset="1pt" offset2="-3pt"/>
            <v:textbox>
              <w:txbxContent>
                <w:p w:rsidR="00663413" w:rsidRDefault="00663413">
                  <w:r w:rsidRPr="00F71DCC">
                    <w:rPr>
                      <w:rFonts w:ascii="Segoe UI" w:hAnsi="Segoe UI" w:cs="Segoe UI"/>
                      <w:sz w:val="18"/>
                      <w:szCs w:val="18"/>
                    </w:rPr>
                    <w:t>Tarih Öncesi Çağlar Kaba Taş, Yontma Taş, Cilalı Taş, Bakır, Tunç, Demir çağı olarak isimlendirilerek birbirin</w:t>
                  </w:r>
                  <w:r w:rsidRPr="00F71DCC">
                    <w:rPr>
                      <w:rFonts w:ascii="Segoe UI" w:hAnsi="Segoe UI" w:cs="Segoe UI"/>
                      <w:sz w:val="18"/>
                      <w:szCs w:val="18"/>
                    </w:rPr>
                    <w:softHyphen/>
                    <w:t>den ayrılmıştır.</w:t>
                  </w:r>
                </w:p>
              </w:txbxContent>
            </v:textbox>
          </v:shape>
        </w:pict>
      </w:r>
      <w:r w:rsidR="00663413">
        <w:rPr>
          <w:rFonts w:ascii="Segoe UI" w:hAnsi="Segoe UI" w:cs="Segoe UI"/>
          <w:noProof/>
          <w:sz w:val="18"/>
          <w:szCs w:val="18"/>
          <w:lang w:eastAsia="tr-TR"/>
        </w:rPr>
        <w:drawing>
          <wp:inline distT="0" distB="0" distL="0" distR="0">
            <wp:extent cx="962025" cy="1632843"/>
            <wp:effectExtent l="19050" t="0" r="9525" b="0"/>
            <wp:docPr id="2" name="Resim 2" descr="C:\Users\zeki\Desktop\fred-cakmaktas_81558_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eki\Desktop\fred-cakmaktas_81558_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632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63413" w:rsidRPr="00F71DCC">
        <w:rPr>
          <w:rFonts w:ascii="Segoe UI" w:hAnsi="Segoe UI" w:cs="Segoe UI"/>
          <w:sz w:val="18"/>
          <w:szCs w:val="18"/>
        </w:rPr>
        <w:t xml:space="preserve"> </w:t>
      </w:r>
    </w:p>
    <w:p w:rsidR="00222D1E" w:rsidRPr="00F71DCC" w:rsidRDefault="00F71DCC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>
        <w:rPr>
          <w:rFonts w:ascii="Segoe UI" w:hAnsi="Segoe UI" w:cs="Segoe UI"/>
          <w:b/>
          <w:sz w:val="18"/>
          <w:szCs w:val="18"/>
        </w:rPr>
        <w:t>14</w:t>
      </w:r>
      <w:r w:rsidR="00222D1E" w:rsidRPr="00F71DCC">
        <w:rPr>
          <w:rFonts w:ascii="Segoe UI" w:hAnsi="Segoe UI" w:cs="Segoe UI"/>
          <w:b/>
          <w:sz w:val="18"/>
          <w:szCs w:val="18"/>
        </w:rPr>
        <w:t>-</w:t>
      </w:r>
      <w:r w:rsidR="00222D1E" w:rsidRPr="00F71DCC">
        <w:rPr>
          <w:rFonts w:ascii="Segoe UI" w:hAnsi="Segoe UI" w:cs="Segoe UI"/>
          <w:sz w:val="18"/>
          <w:szCs w:val="18"/>
        </w:rPr>
        <w:t xml:space="preserve"> 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t>Buna göre Tarih Öncesi Çağların dönemlere ayrıl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softHyphen/>
        <w:t xml:space="preserve">masında aşağıdakilerden hangisi </w:t>
      </w:r>
      <w:r w:rsidR="00222D1E"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>belirleyici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 olmuş</w:t>
      </w:r>
      <w:r w:rsidR="00222D1E" w:rsidRPr="00F71DCC">
        <w:rPr>
          <w:rFonts w:ascii="Segoe UI" w:hAnsi="Segoe UI" w:cs="Segoe UI"/>
          <w:b/>
          <w:bCs/>
          <w:color w:val="000000"/>
          <w:sz w:val="18"/>
          <w:szCs w:val="18"/>
        </w:rPr>
        <w:softHyphen/>
        <w:t xml:space="preserve">tur?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A) İnsanların düşünceleri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B) Bölgelerin ekonomik durumu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C) İnsanların kullandığı araç-gereçlerin özelliği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D) Kültürlerarası etkileşimin varlığı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E) Yaşam yerlerinin birbirinden uzak olması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F71DCC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b/>
          <w:sz w:val="18"/>
          <w:szCs w:val="18"/>
        </w:rPr>
        <w:t>15</w:t>
      </w:r>
      <w:r w:rsidR="00222D1E" w:rsidRPr="00F71DCC">
        <w:rPr>
          <w:rFonts w:ascii="Segoe UI" w:hAnsi="Segoe UI" w:cs="Segoe UI"/>
          <w:b/>
          <w:sz w:val="18"/>
          <w:szCs w:val="18"/>
        </w:rPr>
        <w:t>-</w:t>
      </w:r>
      <w:r w:rsidR="00222D1E" w:rsidRPr="00F71DCC">
        <w:rPr>
          <w:rFonts w:ascii="Segoe UI" w:hAnsi="Segoe UI" w:cs="Segoe UI"/>
          <w:sz w:val="18"/>
          <w:szCs w:val="18"/>
        </w:rPr>
        <w:t xml:space="preserve"> Giritliler deniz ticaretine önem vermiş, Yunanistan, Mısır ve Anadolu uygarlıkları ile kültür alışverişinde bu</w:t>
      </w:r>
      <w:r w:rsidR="00222D1E" w:rsidRPr="00F71DCC">
        <w:rPr>
          <w:rFonts w:ascii="Segoe UI" w:hAnsi="Segoe UI" w:cs="Segoe UI"/>
          <w:sz w:val="18"/>
          <w:szCs w:val="18"/>
        </w:rPr>
        <w:softHyphen/>
        <w:t xml:space="preserve">lunmuş ve ticari ilişkiler geliştirmişlerdir.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Bu durum aşağıdakilerden hangisi ile </w:t>
      </w:r>
      <w:r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>doğrudan</w:t>
      </w: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 ilişkilidir?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A) Sınıf farklılıklarının kaldırılmasıyla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B) Paranın kullanımda olmasıyla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C) Girit’in stratejik ve coğrafi konumuyla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D) Tarıma önem verilmemesiyle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>E) Şehir devletleri kurmalarıyla</w:t>
      </w:r>
    </w:p>
    <w:p w:rsidR="00222D1E" w:rsidRPr="00F71DCC" w:rsidRDefault="00AD7789" w:rsidP="00222D1E">
      <w:pPr>
        <w:pStyle w:val="AralkYok"/>
        <w:rPr>
          <w:rFonts w:ascii="Segoe UI" w:hAnsi="Segoe UI" w:cs="Segoe UI"/>
          <w:sz w:val="18"/>
          <w:szCs w:val="18"/>
        </w:rPr>
      </w:pPr>
      <w:r>
        <w:rPr>
          <w:rFonts w:ascii="Segoe UI" w:hAnsi="Segoe UI" w:cs="Segoe UI"/>
          <w:noProof/>
          <w:sz w:val="18"/>
          <w:szCs w:val="18"/>
          <w:lang w:eastAsia="tr-TR"/>
        </w:rPr>
        <w:pict>
          <v:rect id="_x0000_s1039" style="position:absolute;margin-left:-28.5pt;margin-top:5.4pt;width:577.5pt;height:49.5pt;z-index:251669504" fillcolor="white [3201]" strokecolor="#92cddc [1944]" strokeweight="1pt">
            <v:fill color2="#b6dde8 [1304]" focusposition="1" focussize="" focus="100%" type="gradient"/>
            <v:shadow on="t" type="perspective" color="#205867 [1608]" opacity=".5" offset="1pt" offset2="-3pt"/>
            <v:textbox>
              <w:txbxContent>
                <w:p w:rsidR="00747CDB" w:rsidRPr="00747CDB" w:rsidRDefault="00747CDB" w:rsidP="00747CDB">
                  <w:pPr>
                    <w:pStyle w:val="AralkYok"/>
                    <w:shd w:val="clear" w:color="auto" w:fill="EAF1DD" w:themeFill="accent3" w:themeFillTint="33"/>
                    <w:jc w:val="center"/>
                    <w:rPr>
                      <w:rFonts w:ascii="Segoe UI" w:hAnsi="Segoe UI" w:cs="Segoe UI"/>
                      <w:b/>
                      <w:sz w:val="18"/>
                      <w:szCs w:val="18"/>
                    </w:rPr>
                  </w:pPr>
                  <w:r w:rsidRPr="00747CDB">
                    <w:rPr>
                      <w:rFonts w:ascii="Segoe UI" w:hAnsi="Segoe UI" w:cs="Segoe UI"/>
                      <w:b/>
                      <w:sz w:val="18"/>
                      <w:szCs w:val="18"/>
                    </w:rPr>
                    <w:t>Her soru 5 puandır. Süre 40 dakikadır. BAŞARILAR DİLERİM.</w:t>
                  </w:r>
                </w:p>
                <w:p w:rsidR="00747CDB" w:rsidRPr="00747CDB" w:rsidRDefault="00747CDB" w:rsidP="00747CDB">
                  <w:pPr>
                    <w:jc w:val="center"/>
                    <w:rPr>
                      <w:sz w:val="18"/>
                      <w:szCs w:val="18"/>
                    </w:rPr>
                  </w:pPr>
                  <w:r w:rsidRPr="00747CDB">
                    <w:rPr>
                      <w:rFonts w:ascii="Segoe UI" w:hAnsi="Segoe UI" w:cs="Segoe UI"/>
                      <w:sz w:val="18"/>
                      <w:szCs w:val="18"/>
                    </w:rPr>
                    <w:br/>
                  </w:r>
                </w:p>
                <w:p w:rsidR="00747CDB" w:rsidRDefault="00747CDB"/>
              </w:txbxContent>
            </v:textbox>
          </v:rect>
        </w:pict>
      </w:r>
    </w:p>
    <w:p w:rsidR="00747CDB" w:rsidRDefault="00747CDB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747CDB" w:rsidRDefault="00747CDB" w:rsidP="00222D1E">
      <w:pPr>
        <w:pStyle w:val="AralkYok"/>
        <w:rPr>
          <w:rFonts w:ascii="Segoe UI" w:hAnsi="Segoe UI" w:cs="Segoe UI"/>
          <w:b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16-</w:t>
      </w:r>
      <w:r w:rsidRPr="00F71DCC">
        <w:rPr>
          <w:rFonts w:ascii="Segoe UI" w:hAnsi="Segoe UI" w:cs="Segoe UI"/>
          <w:sz w:val="18"/>
          <w:szCs w:val="18"/>
        </w:rPr>
        <w:t xml:space="preserve"> Roma’da </w:t>
      </w:r>
      <w:proofErr w:type="spellStart"/>
      <w:r w:rsidRPr="00F71DCC">
        <w:rPr>
          <w:rFonts w:ascii="Segoe UI" w:hAnsi="Segoe UI" w:cs="Segoe UI"/>
          <w:sz w:val="18"/>
          <w:szCs w:val="18"/>
        </w:rPr>
        <w:t>patriciler</w:t>
      </w:r>
      <w:proofErr w:type="spellEnd"/>
      <w:r w:rsidRPr="00F71DCC">
        <w:rPr>
          <w:rFonts w:ascii="Segoe UI" w:hAnsi="Segoe UI" w:cs="Segoe UI"/>
          <w:sz w:val="18"/>
          <w:szCs w:val="18"/>
        </w:rPr>
        <w:t xml:space="preserve"> ile </w:t>
      </w:r>
      <w:proofErr w:type="spellStart"/>
      <w:r w:rsidRPr="00F71DCC">
        <w:rPr>
          <w:rFonts w:ascii="Segoe UI" w:hAnsi="Segoe UI" w:cs="Segoe UI"/>
          <w:sz w:val="18"/>
          <w:szCs w:val="18"/>
        </w:rPr>
        <w:t>plepler</w:t>
      </w:r>
      <w:proofErr w:type="spellEnd"/>
      <w:r w:rsidRPr="00F71DCC">
        <w:rPr>
          <w:rFonts w:ascii="Segoe UI" w:hAnsi="Segoe UI" w:cs="Segoe UI"/>
          <w:sz w:val="18"/>
          <w:szCs w:val="18"/>
        </w:rPr>
        <w:t xml:space="preserve"> arasında uzun süren mücadelelerin yaşanması hukuki düzenlemeler yapıl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masını zorunlu kılmıştır. Bu düzenlemeyle </w:t>
      </w:r>
      <w:proofErr w:type="spellStart"/>
      <w:r w:rsidRPr="00F71DCC">
        <w:rPr>
          <w:rFonts w:ascii="Segoe UI" w:hAnsi="Segoe UI" w:cs="Segoe UI"/>
          <w:sz w:val="18"/>
          <w:szCs w:val="18"/>
        </w:rPr>
        <w:t>pleplere</w:t>
      </w:r>
      <w:proofErr w:type="spellEnd"/>
      <w:r w:rsidRPr="00F71DCC">
        <w:rPr>
          <w:rFonts w:ascii="Segoe UI" w:hAnsi="Segoe UI" w:cs="Segoe UI"/>
          <w:sz w:val="18"/>
          <w:szCs w:val="18"/>
        </w:rPr>
        <w:t xml:space="preserve"> de memur ve asker olma hakkı tanınmıştır.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Birçok devlete örnek olan bu hukuki düzenlemeler aşağıdakilerden hangisinde yer almıştır?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A) </w:t>
      </w:r>
      <w:proofErr w:type="spellStart"/>
      <w:r w:rsidRPr="00F71DCC">
        <w:rPr>
          <w:rFonts w:ascii="Segoe UI" w:hAnsi="Segoe UI" w:cs="Segoe UI"/>
          <w:sz w:val="18"/>
          <w:szCs w:val="18"/>
        </w:rPr>
        <w:t>Babürname</w:t>
      </w:r>
      <w:proofErr w:type="spellEnd"/>
      <w:r w:rsidRPr="00F71DCC">
        <w:rPr>
          <w:rFonts w:ascii="Segoe UI" w:hAnsi="Segoe UI" w:cs="Segoe UI"/>
          <w:sz w:val="18"/>
          <w:szCs w:val="18"/>
        </w:rPr>
        <w:t xml:space="preserve">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B) </w:t>
      </w:r>
      <w:proofErr w:type="spellStart"/>
      <w:r w:rsidRPr="00F71DCC">
        <w:rPr>
          <w:rFonts w:ascii="Segoe UI" w:hAnsi="Segoe UI" w:cs="Segoe UI"/>
          <w:sz w:val="18"/>
          <w:szCs w:val="18"/>
        </w:rPr>
        <w:t>Hammurabi</w:t>
      </w:r>
      <w:proofErr w:type="spellEnd"/>
      <w:r w:rsidRPr="00F71DCC">
        <w:rPr>
          <w:rFonts w:ascii="Segoe UI" w:hAnsi="Segoe UI" w:cs="Segoe UI"/>
          <w:sz w:val="18"/>
          <w:szCs w:val="18"/>
        </w:rPr>
        <w:t xml:space="preserve"> Kanunları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C) Asur Kanunları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D) </w:t>
      </w:r>
      <w:proofErr w:type="spellStart"/>
      <w:r w:rsidRPr="00F71DCC">
        <w:rPr>
          <w:rFonts w:ascii="Segoe UI" w:hAnsi="Segoe UI" w:cs="Segoe UI"/>
          <w:sz w:val="18"/>
          <w:szCs w:val="18"/>
        </w:rPr>
        <w:t>Urgakina</w:t>
      </w:r>
      <w:proofErr w:type="spellEnd"/>
      <w:r w:rsidRPr="00F71DCC">
        <w:rPr>
          <w:rFonts w:ascii="Segoe UI" w:hAnsi="Segoe UI" w:cs="Segoe UI"/>
          <w:sz w:val="18"/>
          <w:szCs w:val="18"/>
        </w:rPr>
        <w:t xml:space="preserve"> Kanunları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E) 12 Levha Kanunları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17-</w:t>
      </w:r>
      <w:r w:rsidRPr="00F71DCC">
        <w:rPr>
          <w:rFonts w:ascii="Segoe UI" w:hAnsi="Segoe UI" w:cs="Segoe UI"/>
          <w:sz w:val="18"/>
          <w:szCs w:val="18"/>
        </w:rPr>
        <w:t xml:space="preserve"> 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Aşağıdakilerden hangisi Orta Asya Türk göçlerinin </w:t>
      </w:r>
      <w:r w:rsidRPr="00747CDB">
        <w:rPr>
          <w:rFonts w:ascii="Segoe UI" w:hAnsi="Segoe UI" w:cs="Segoe UI"/>
          <w:b/>
          <w:bCs/>
          <w:sz w:val="18"/>
          <w:szCs w:val="18"/>
          <w:u w:val="single"/>
        </w:rPr>
        <w:t xml:space="preserve">siyasi </w:t>
      </w:r>
      <w:r w:rsidRPr="00F71DCC">
        <w:rPr>
          <w:rFonts w:ascii="Segoe UI" w:hAnsi="Segoe UI" w:cs="Segoe UI"/>
          <w:b/>
          <w:bCs/>
          <w:sz w:val="18"/>
          <w:szCs w:val="18"/>
        </w:rPr>
        <w:t xml:space="preserve">sonuçlarından biridir?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A) </w:t>
      </w:r>
      <w:r w:rsidRPr="00F71DCC">
        <w:rPr>
          <w:rFonts w:ascii="Segoe UI" w:hAnsi="Segoe UI" w:cs="Segoe UI"/>
          <w:sz w:val="18"/>
          <w:szCs w:val="18"/>
        </w:rPr>
        <w:t xml:space="preserve">Farklı coğrafyalarda değişik isimlerde Türk devletleri kuruldu.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B) </w:t>
      </w:r>
      <w:r w:rsidRPr="00F71DCC">
        <w:rPr>
          <w:rFonts w:ascii="Segoe UI" w:hAnsi="Segoe UI" w:cs="Segoe UI"/>
          <w:sz w:val="18"/>
          <w:szCs w:val="18"/>
        </w:rPr>
        <w:t xml:space="preserve">Türk tarihinin bir bütün olarak incelenmesi zorlaştı.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C) </w:t>
      </w:r>
      <w:r w:rsidRPr="00F71DCC">
        <w:rPr>
          <w:rFonts w:ascii="Segoe UI" w:hAnsi="Segoe UI" w:cs="Segoe UI"/>
          <w:sz w:val="18"/>
          <w:szCs w:val="18"/>
        </w:rPr>
        <w:t>Türk boyları arasında dini, kültürel, ekonomik farklı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lıklar meydana geldi.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D) </w:t>
      </w:r>
      <w:r w:rsidRPr="00F71DCC">
        <w:rPr>
          <w:rFonts w:ascii="Segoe UI" w:hAnsi="Segoe UI" w:cs="Segoe UI"/>
          <w:sz w:val="18"/>
          <w:szCs w:val="18"/>
        </w:rPr>
        <w:t>Askeri teşkilatlanma açısından çevre kültürlere ör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nek oluşturuldu.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Style w:val="A4"/>
          <w:rFonts w:ascii="Segoe UI" w:hAnsi="Segoe UI" w:cs="Segoe UI"/>
          <w:sz w:val="18"/>
          <w:szCs w:val="18"/>
        </w:rPr>
        <w:t xml:space="preserve">E) </w:t>
      </w:r>
      <w:r w:rsidRPr="00F71DCC">
        <w:rPr>
          <w:rFonts w:ascii="Segoe UI" w:hAnsi="Segoe UI" w:cs="Segoe UI"/>
          <w:sz w:val="18"/>
          <w:szCs w:val="18"/>
        </w:rPr>
        <w:t xml:space="preserve">Farklı kültürlerle etkileşime girildi.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18-</w:t>
      </w:r>
      <w:r w:rsidRPr="00F71DCC">
        <w:rPr>
          <w:rFonts w:ascii="Segoe UI" w:hAnsi="Segoe UI" w:cs="Segoe UI"/>
          <w:sz w:val="18"/>
          <w:szCs w:val="18"/>
        </w:rPr>
        <w:t xml:space="preserve"> </w:t>
      </w:r>
      <w:r w:rsidR="002930E3" w:rsidRPr="00F71DCC">
        <w:rPr>
          <w:rFonts w:ascii="Segoe UI" w:hAnsi="Segoe UI" w:cs="Segoe UI"/>
          <w:sz w:val="18"/>
          <w:szCs w:val="18"/>
        </w:rPr>
        <w:t>Konar</w:t>
      </w:r>
      <w:r w:rsidRPr="00F71DCC">
        <w:rPr>
          <w:rFonts w:ascii="Segoe UI" w:hAnsi="Segoe UI" w:cs="Segoe UI"/>
          <w:sz w:val="18"/>
          <w:szCs w:val="18"/>
        </w:rPr>
        <w:t xml:space="preserve">göçer bir hayat süren Türklerin en önemli geçim kaynağı hayvancılıktı. </w:t>
      </w:r>
    </w:p>
    <w:p w:rsidR="00222D1E" w:rsidRPr="00747CDB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  <w:u w:val="single"/>
        </w:rPr>
      </w:pP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>Orta Asya’da yaşayan Türklerin hayat şartları düşü</w:t>
      </w: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softHyphen/>
        <w:t xml:space="preserve">nüldüğünde aşağıdakilerden hangisi </w:t>
      </w:r>
      <w:r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 xml:space="preserve">söylenebilir?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A) Ekonomik hayatta ticaretin önemsenmediği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B) Bozkır kültürünün </w:t>
      </w:r>
      <w:proofErr w:type="gramStart"/>
      <w:r w:rsidRPr="00F71DCC">
        <w:rPr>
          <w:rFonts w:ascii="Segoe UI" w:hAnsi="Segoe UI" w:cs="Segoe UI"/>
          <w:sz w:val="18"/>
          <w:szCs w:val="18"/>
        </w:rPr>
        <w:t>hakim</w:t>
      </w:r>
      <w:proofErr w:type="gramEnd"/>
      <w:r w:rsidRPr="00F71DCC">
        <w:rPr>
          <w:rFonts w:ascii="Segoe UI" w:hAnsi="Segoe UI" w:cs="Segoe UI"/>
          <w:sz w:val="18"/>
          <w:szCs w:val="18"/>
        </w:rPr>
        <w:t xml:space="preserve"> olduğu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C) Yerleşik hayata geçildiği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D) Yazının henüz kullanılmadığı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sz w:val="18"/>
          <w:szCs w:val="18"/>
        </w:rPr>
        <w:t xml:space="preserve">E) Farklı kültürlerden etkilenildiği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b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 xml:space="preserve">19- </w:t>
      </w:r>
      <w:r w:rsidRPr="00F71DCC">
        <w:rPr>
          <w:rFonts w:ascii="Segoe UI" w:hAnsi="Segoe UI" w:cs="Segoe UI"/>
          <w:b/>
          <w:bCs/>
          <w:sz w:val="18"/>
          <w:szCs w:val="18"/>
        </w:rPr>
        <w:t>Çin entrikalarının etkisiyle Türk devletlerinin ikiye bölünmesi aşağıdaki Türk anlayış ve uygulamala</w:t>
      </w:r>
      <w:r w:rsidRPr="00F71DCC">
        <w:rPr>
          <w:rFonts w:ascii="Segoe UI" w:hAnsi="Segoe UI" w:cs="Segoe UI"/>
          <w:b/>
          <w:bCs/>
          <w:sz w:val="18"/>
          <w:szCs w:val="18"/>
        </w:rPr>
        <w:softHyphen/>
        <w:t xml:space="preserve">rından hangisinin bir sonucudur?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A) Kut anlayışı                </w:t>
      </w:r>
      <w:r w:rsidR="00747CDB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B) </w:t>
      </w:r>
      <w:proofErr w:type="spellStart"/>
      <w:r w:rsidRPr="00F71DCC">
        <w:rPr>
          <w:rFonts w:ascii="Segoe UI" w:hAnsi="Segoe UI" w:cs="Segoe UI"/>
          <w:color w:val="000000"/>
          <w:sz w:val="18"/>
          <w:szCs w:val="18"/>
        </w:rPr>
        <w:t>Göktanrı</w:t>
      </w:r>
      <w:proofErr w:type="spellEnd"/>
      <w:r w:rsidRPr="00F71DCC">
        <w:rPr>
          <w:rFonts w:ascii="Segoe UI" w:hAnsi="Segoe UI" w:cs="Segoe UI"/>
          <w:color w:val="000000"/>
          <w:sz w:val="18"/>
          <w:szCs w:val="18"/>
        </w:rPr>
        <w:t xml:space="preserve"> inancı </w:t>
      </w:r>
      <w:r w:rsidR="00747CDB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C) İkili teşkilat       </w:t>
      </w:r>
      <w:r w:rsidRPr="00F71DCC">
        <w:rPr>
          <w:rFonts w:ascii="Segoe UI" w:hAnsi="Segoe UI" w:cs="Segoe UI"/>
          <w:color w:val="000000"/>
          <w:sz w:val="18"/>
          <w:szCs w:val="18"/>
        </w:rPr>
        <w:br/>
        <w:t xml:space="preserve">D) Boylar federasyonu   </w:t>
      </w:r>
      <w:r w:rsidR="00747CDB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sz w:val="18"/>
          <w:szCs w:val="18"/>
        </w:rPr>
        <w:t>E) Yarı göçebe yaşam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  <w:r w:rsidRPr="00F71DCC">
        <w:rPr>
          <w:rFonts w:ascii="Segoe UI" w:hAnsi="Segoe UI" w:cs="Segoe UI"/>
          <w:b/>
          <w:sz w:val="18"/>
          <w:szCs w:val="18"/>
        </w:rPr>
        <w:t>20-</w:t>
      </w:r>
      <w:r w:rsidRPr="00F71DCC">
        <w:rPr>
          <w:rFonts w:ascii="Segoe UI" w:hAnsi="Segoe UI" w:cs="Segoe UI"/>
          <w:sz w:val="18"/>
          <w:szCs w:val="18"/>
        </w:rPr>
        <w:t xml:space="preserve"> Eski Türk veraset anlayışına göre ülke, hükümdar aile</w:t>
      </w:r>
      <w:r w:rsidRPr="00F71DCC">
        <w:rPr>
          <w:rFonts w:ascii="Segoe UI" w:hAnsi="Segoe UI" w:cs="Segoe UI"/>
          <w:sz w:val="18"/>
          <w:szCs w:val="18"/>
        </w:rPr>
        <w:softHyphen/>
        <w:t xml:space="preserve">sinin ortak malı sayılmış ve aileye mensup her erkeğe hükümdar olma yolu açılmıştır.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Bu uygulamanın;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I. Merkezi otoritenin zayıflamasına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II. Taht kavgalarının görülmesine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III. Devletlerin kısa ömürlü olmasına </w:t>
      </w:r>
    </w:p>
    <w:p w:rsidR="00222D1E" w:rsidRPr="00747CDB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  <w:u w:val="single"/>
        </w:rPr>
      </w:pPr>
      <w:proofErr w:type="gramStart"/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>verilen</w:t>
      </w:r>
      <w:proofErr w:type="gramEnd"/>
      <w:r w:rsidRPr="00F71DCC">
        <w:rPr>
          <w:rFonts w:ascii="Segoe UI" w:hAnsi="Segoe UI" w:cs="Segoe UI"/>
          <w:b/>
          <w:bCs/>
          <w:color w:val="000000"/>
          <w:sz w:val="18"/>
          <w:szCs w:val="18"/>
        </w:rPr>
        <w:t xml:space="preserve"> durumlardan hangilerine neden olduğu </w:t>
      </w:r>
      <w:r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t>söy</w:t>
      </w:r>
      <w:r w:rsidRPr="00747CDB">
        <w:rPr>
          <w:rFonts w:ascii="Segoe UI" w:hAnsi="Segoe UI" w:cs="Segoe UI"/>
          <w:b/>
          <w:bCs/>
          <w:color w:val="000000"/>
          <w:sz w:val="18"/>
          <w:szCs w:val="18"/>
          <w:u w:val="single"/>
        </w:rPr>
        <w:softHyphen/>
        <w:t xml:space="preserve">lenebilir? 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color w:val="000000"/>
          <w:sz w:val="18"/>
          <w:szCs w:val="18"/>
        </w:rPr>
      </w:pPr>
      <w:r w:rsidRPr="00F71DCC">
        <w:rPr>
          <w:rFonts w:ascii="Segoe UI" w:hAnsi="Segoe UI" w:cs="Segoe UI"/>
          <w:color w:val="000000"/>
          <w:sz w:val="18"/>
          <w:szCs w:val="18"/>
        </w:rPr>
        <w:t xml:space="preserve">A) Yalnız I </w:t>
      </w:r>
      <w:r w:rsidR="002930E3" w:rsidRPr="00F71DCC">
        <w:rPr>
          <w:rFonts w:ascii="Segoe UI" w:hAnsi="Segoe UI" w:cs="Segoe UI"/>
          <w:color w:val="000000"/>
          <w:sz w:val="18"/>
          <w:szCs w:val="18"/>
        </w:rPr>
        <w:t xml:space="preserve">           </w:t>
      </w:r>
      <w:r w:rsidR="00747CDB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B) Yalnız II </w:t>
      </w:r>
      <w:r w:rsidR="002930E3" w:rsidRPr="00F71DCC">
        <w:rPr>
          <w:rFonts w:ascii="Segoe UI" w:hAnsi="Segoe UI" w:cs="Segoe UI"/>
          <w:color w:val="000000"/>
          <w:sz w:val="18"/>
          <w:szCs w:val="18"/>
        </w:rPr>
        <w:t xml:space="preserve">        </w:t>
      </w:r>
      <w:r w:rsidR="00747CDB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C) I ve I </w:t>
      </w:r>
      <w:r w:rsidR="002930E3" w:rsidRPr="00F71DCC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color w:val="000000"/>
          <w:sz w:val="18"/>
          <w:szCs w:val="18"/>
        </w:rPr>
        <w:t xml:space="preserve">D) II ve III </w:t>
      </w:r>
      <w:r w:rsidR="002930E3" w:rsidRPr="00F71DCC">
        <w:rPr>
          <w:rFonts w:ascii="Segoe UI" w:hAnsi="Segoe UI" w:cs="Segoe UI"/>
          <w:color w:val="000000"/>
          <w:sz w:val="18"/>
          <w:szCs w:val="18"/>
        </w:rPr>
        <w:t xml:space="preserve">            </w:t>
      </w:r>
      <w:r w:rsidR="00747CDB">
        <w:rPr>
          <w:rFonts w:ascii="Segoe UI" w:hAnsi="Segoe UI" w:cs="Segoe UI"/>
          <w:color w:val="000000"/>
          <w:sz w:val="18"/>
          <w:szCs w:val="18"/>
        </w:rPr>
        <w:br/>
      </w:r>
      <w:r w:rsidRPr="00F71DCC">
        <w:rPr>
          <w:rFonts w:ascii="Segoe UI" w:hAnsi="Segoe UI" w:cs="Segoe UI"/>
          <w:sz w:val="18"/>
          <w:szCs w:val="18"/>
        </w:rPr>
        <w:t>E) I, II ve III</w:t>
      </w: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p w:rsidR="00222D1E" w:rsidRPr="00F71DCC" w:rsidRDefault="00222D1E" w:rsidP="00222D1E">
      <w:pPr>
        <w:pStyle w:val="AralkYok"/>
        <w:rPr>
          <w:rFonts w:ascii="Segoe UI" w:hAnsi="Segoe UI" w:cs="Segoe UI"/>
          <w:sz w:val="18"/>
          <w:szCs w:val="18"/>
        </w:rPr>
      </w:pPr>
    </w:p>
    <w:sectPr w:rsidR="00222D1E" w:rsidRPr="00F71DCC" w:rsidSect="00222D1E">
      <w:pgSz w:w="11906" w:h="16838"/>
      <w:pgMar w:top="720" w:right="720" w:bottom="720" w:left="720" w:header="708" w:footer="708" w:gutter="0"/>
      <w:cols w:num="2" w:sep="1" w:space="37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22D1E"/>
    <w:rsid w:val="00197D3F"/>
    <w:rsid w:val="00222D1E"/>
    <w:rsid w:val="002930E3"/>
    <w:rsid w:val="003868DF"/>
    <w:rsid w:val="003E0E30"/>
    <w:rsid w:val="00423E44"/>
    <w:rsid w:val="00583E51"/>
    <w:rsid w:val="005D2099"/>
    <w:rsid w:val="00663413"/>
    <w:rsid w:val="00747CDB"/>
    <w:rsid w:val="007E6073"/>
    <w:rsid w:val="00824B3F"/>
    <w:rsid w:val="00AD7789"/>
    <w:rsid w:val="00CF09EA"/>
    <w:rsid w:val="00D76065"/>
    <w:rsid w:val="00DC4BC7"/>
    <w:rsid w:val="00DE5FFA"/>
    <w:rsid w:val="00E64FDF"/>
    <w:rsid w:val="00F71DCC"/>
    <w:rsid w:val="00FC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1" type="callout" idref="#_x0000_s1035"/>
        <o:r id="V:Rule2" type="connector" idref="#_x0000_s1029"/>
        <o:r id="V:Rule3" type="connector" idref="#_x0000_s1028"/>
        <o:r id="V:Rule4" type="connector" idref="#_x0000_s1030"/>
        <o:r id="V:Rule5" type="connector" idref="#_x0000_s1031"/>
        <o:r id="V:Rule6" type="connector" idref="#_x0000_s1032"/>
      </o:rules>
    </o:shapelayout>
  </w:shapeDefaults>
  <w:decimalSymbol w:val=","/>
  <w:listSeparator w:val=";"/>
  <w14:docId w14:val="51119AFC"/>
  <w15:docId w15:val="{EEBE9357-0929-4D7B-8AC8-21FA7C1F8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D1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22D1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Pa4">
    <w:name w:val="Pa4"/>
    <w:basedOn w:val="Default"/>
    <w:next w:val="Default"/>
    <w:uiPriority w:val="99"/>
    <w:rsid w:val="00222D1E"/>
    <w:pPr>
      <w:spacing w:line="201" w:lineRule="atLeast"/>
    </w:pPr>
    <w:rPr>
      <w:color w:val="auto"/>
    </w:rPr>
  </w:style>
  <w:style w:type="character" w:customStyle="1" w:styleId="A6">
    <w:name w:val="A6"/>
    <w:uiPriority w:val="99"/>
    <w:rsid w:val="00222D1E"/>
    <w:rPr>
      <w:b/>
      <w:bCs/>
      <w:color w:val="000000"/>
      <w:sz w:val="20"/>
      <w:szCs w:val="20"/>
      <w:u w:val="single"/>
    </w:rPr>
  </w:style>
  <w:style w:type="paragraph" w:customStyle="1" w:styleId="Pa6">
    <w:name w:val="Pa6"/>
    <w:basedOn w:val="Default"/>
    <w:next w:val="Default"/>
    <w:uiPriority w:val="99"/>
    <w:rsid w:val="00222D1E"/>
    <w:pPr>
      <w:spacing w:line="201" w:lineRule="atLeast"/>
    </w:pPr>
    <w:rPr>
      <w:color w:val="auto"/>
    </w:rPr>
  </w:style>
  <w:style w:type="paragraph" w:customStyle="1" w:styleId="Pa5">
    <w:name w:val="Pa5"/>
    <w:basedOn w:val="Default"/>
    <w:next w:val="Default"/>
    <w:uiPriority w:val="99"/>
    <w:rsid w:val="00222D1E"/>
    <w:pPr>
      <w:spacing w:line="201" w:lineRule="atLeast"/>
    </w:pPr>
    <w:rPr>
      <w:color w:val="auto"/>
    </w:rPr>
  </w:style>
  <w:style w:type="paragraph" w:customStyle="1" w:styleId="Pa7">
    <w:name w:val="Pa7"/>
    <w:basedOn w:val="Default"/>
    <w:next w:val="Default"/>
    <w:uiPriority w:val="99"/>
    <w:rsid w:val="00222D1E"/>
    <w:pPr>
      <w:spacing w:line="201" w:lineRule="atLeast"/>
    </w:pPr>
    <w:rPr>
      <w:color w:val="auto"/>
    </w:rPr>
  </w:style>
  <w:style w:type="paragraph" w:customStyle="1" w:styleId="Pa8">
    <w:name w:val="Pa8"/>
    <w:basedOn w:val="Default"/>
    <w:next w:val="Default"/>
    <w:uiPriority w:val="99"/>
    <w:rsid w:val="00222D1E"/>
    <w:pPr>
      <w:spacing w:line="201" w:lineRule="atLeast"/>
    </w:pPr>
    <w:rPr>
      <w:color w:val="auto"/>
    </w:rPr>
  </w:style>
  <w:style w:type="character" w:customStyle="1" w:styleId="A4">
    <w:name w:val="A4"/>
    <w:uiPriority w:val="99"/>
    <w:rsid w:val="00222D1E"/>
    <w:rPr>
      <w:color w:val="000000"/>
      <w:sz w:val="20"/>
      <w:szCs w:val="20"/>
    </w:rPr>
  </w:style>
  <w:style w:type="paragraph" w:customStyle="1" w:styleId="Pa12">
    <w:name w:val="Pa12"/>
    <w:basedOn w:val="Default"/>
    <w:next w:val="Default"/>
    <w:uiPriority w:val="99"/>
    <w:rsid w:val="00222D1E"/>
    <w:pPr>
      <w:spacing w:line="201" w:lineRule="atLeast"/>
    </w:pPr>
    <w:rPr>
      <w:color w:val="auto"/>
    </w:rPr>
  </w:style>
  <w:style w:type="paragraph" w:customStyle="1" w:styleId="Pa14">
    <w:name w:val="Pa14"/>
    <w:basedOn w:val="Default"/>
    <w:next w:val="Default"/>
    <w:uiPriority w:val="99"/>
    <w:rsid w:val="00222D1E"/>
    <w:pPr>
      <w:spacing w:line="201" w:lineRule="atLeast"/>
    </w:pPr>
    <w:rPr>
      <w:color w:val="auto"/>
    </w:rPr>
  </w:style>
  <w:style w:type="paragraph" w:styleId="AralkYok">
    <w:name w:val="No Spacing"/>
    <w:uiPriority w:val="1"/>
    <w:qFormat/>
    <w:rsid w:val="00222D1E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63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63413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47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747C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1111</Words>
  <Characters>6337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zeki</dc:creator>
  <cp:lastModifiedBy>Doğukan ÇATAK</cp:lastModifiedBy>
  <cp:revision>8</cp:revision>
  <cp:lastPrinted>2016-01-03T11:56:00Z</cp:lastPrinted>
  <dcterms:created xsi:type="dcterms:W3CDTF">2016-01-02T17:01:00Z</dcterms:created>
  <dcterms:modified xsi:type="dcterms:W3CDTF">2017-12-20T13:24:00Z</dcterms:modified>
</cp:coreProperties>
</file>